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06E8" w14:textId="0163997D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삼각형 샘플 (C++/WinRT)</w:t>
      </w:r>
    </w:p>
    <w:p w14:paraId="5AE4CE24" w14:textId="770A0F6E"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2017년 3월 Xbox One XDK 이상과 호환됩니다</w:t>
      </w:r>
    </w:p>
    <w:p w14:paraId="16C52F72" w14:textId="77777777" w:rsidR="00281D12" w:rsidRDefault="00281D12" w:rsidP="00AE567F">
      <w:pPr>
        <w:pStyle w:val="Heading1"/>
        <w:spacing w:before="0"/>
      </w:pPr>
    </w:p>
    <w:p w14:paraId="25B9DF4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66B6E5AE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이 샘플은 화면에 삼각형을 렌더링하는 정적 Direct3D 정점 버퍼를 만드는 방법을 보여줍니다.</w:t>
      </w:r>
    </w:p>
    <w:p w14:paraId="119623F9" w14:textId="77777777" w:rsidR="00DA0049" w:rsidRDefault="00DA0049" w:rsidP="00521259"/>
    <w:p w14:paraId="47EEC02D" w14:textId="77777777" w:rsidR="00DA0049" w:rsidRDefault="002F72D4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2F72D4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3290EA8B" wp14:editId="7C82A91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B72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AD9B9DF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14:paraId="6DBC887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74CBF8A5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이 샘플의 주된 목적은 사용자에게 ATG 샘플 템플릿 구조를 익히고 Direct3D 11 API를 사용하는 간단한 데모를 제공하는 것입니다.</w:t>
      </w:r>
    </w:p>
    <w:p w14:paraId="500ED3CB" w14:textId="77777777" w:rsidR="00521259" w:rsidRDefault="00521259" w:rsidP="003D3EF7"/>
    <w:p w14:paraId="63DFE457" w14:textId="77777777" w:rsidR="00521259" w:rsidRPr="00227F43" w:rsidRDefault="00521259" w:rsidP="00521259">
      <w:pPr>
        <w:ind w:left="720"/>
        <w:rPr>
          <w:i/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꼭지점 및 픽셀 쉐이더 블랍이 로드되고 다양한 Direct3D 렌더링 리소스가 생성됩니다.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쉐이더는 Visual Studio에 의해 컴파일됩니다.</w:t>
      </w:r>
    </w:p>
    <w:p w14:paraId="1F47D664" w14:textId="77777777" w:rsidR="00521259" w:rsidRDefault="00521259" w:rsidP="00521259">
      <w:pPr>
        <w:ind w:left="720"/>
      </w:pPr>
    </w:p>
    <w:p w14:paraId="21F88CAD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렌더링: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삼각형이 렌더링되어 화면에 표시됩니다.</w:t>
      </w:r>
    </w:p>
    <w:p w14:paraId="57399439" w14:textId="77777777" w:rsidR="00521259" w:rsidRDefault="00521259" w:rsidP="003D3EF7"/>
    <w:p w14:paraId="56F84491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장치 생성 및 프레젠테이션 처리에 대한 자세한 내용은 다음을 참조하세요.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.</w:t>
      </w:r>
    </w:p>
    <w:p w14:paraId="0D6B642B" w14:textId="77777777" w:rsidR="00521259" w:rsidRDefault="00521259" w:rsidP="003D3EF7"/>
    <w:p w14:paraId="6BEE71E7" w14:textId="2746DE23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14:paraId="64C4AC58" w14:textId="68149EAF" w:rsidR="007B01C4" w:rsidRDefault="007B01C4" w:rsidP="003D3EF7"/>
    <w:p w14:paraId="187DC31B" w14:textId="5C0A05A2" w:rsidR="007B01C4" w:rsidRPr="0019237E" w:rsidRDefault="007B01C4" w:rsidP="007B01C4">
      <w:pPr>
        <w:rPr>
          <w:i/>
          <w:rFonts w:hint="eastAsia"/>
        </w:rPr>
      </w:pPr>
      <w:r>
        <w:rPr>
          <w:i/>
          <w:rFonts w:hint="eastAsia"/>
        </w:rPr>
        <w:t xml:space="preserve">이 샘플은 Visual Studio 2017 (15.5 업데이트)을 사용하도록 설정되었습니다.</w:t>
      </w:r>
      <w:r>
        <w:rPr>
          <w:i/>
          <w:rFonts w:hint="eastAsia"/>
        </w:rPr>
        <w:t xml:space="preserve"> </w:t>
      </w:r>
      <w:r>
        <w:rPr>
          <w:i/>
          <w:rFonts w:hint="eastAsia"/>
        </w:rPr>
        <w:t xml:space="preserve">C++/WinRT는 VS 2015 Update 3에서 지원되지만 VS 2017 (15.5 업데이트) 이상을 사용하는 것이 좋습니다.</w:t>
      </w:r>
    </w:p>
    <w:p w14:paraId="7A187CEF" w14:textId="77777777" w:rsidR="007B01C4" w:rsidRDefault="007B01C4" w:rsidP="003D3EF7"/>
    <w:p w14:paraId="3594922C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14:paraId="1FB86127" w14:textId="445A878D" w:rsidR="00B26E22" w:rsidRDefault="008E723A" w:rsidP="00B26E22">
      <w:pPr>
        <w:rPr>
          <w:rFonts w:hint="eastAsia"/>
        </w:rPr>
      </w:pPr>
      <w:r>
        <w:rPr>
          <w:rFonts w:hint="eastAsia"/>
        </w:rPr>
        <w:t xml:space="preserve">SimpleTriangle의 C++ / WinRT 버전이 2017 년 3 월에 출시되었습니다.</w:t>
      </w:r>
    </w:p>
    <w:p w14:paraId="7F73CD5C" w14:textId="77777777" w:rsidR="0063487B" w:rsidRDefault="0063487B" w:rsidP="0063487B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189A4B78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724DF69C" w14:textId="77777777" w:rsidR="0063487B" w:rsidRDefault="0063487B" w:rsidP="0063487B">
      <w:pPr>
        <w:rPr>
          <w:rFonts w:cs="Segoe UI"/>
          <w:szCs w:val="20"/>
        </w:rPr>
      </w:pPr>
    </w:p>
    <w:p w14:paraId="33FAAB78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A6CA" w14:textId="77777777" w:rsidR="002508E1" w:rsidRDefault="002508E1" w:rsidP="0074610F">
      <w:r>
        <w:separator/>
      </w:r>
    </w:p>
  </w:endnote>
  <w:endnote w:type="continuationSeparator" w:id="0">
    <w:p w14:paraId="051BE4B7" w14:textId="77777777" w:rsidR="002508E1" w:rsidRDefault="002508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AF34" w14:textId="77777777" w:rsidR="00375B4D" w:rsidRDefault="00375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BF5CD8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79A76E" w14:textId="040523A4" w:rsidR="00843058" w:rsidRPr="00097CCA" w:rsidRDefault="00281D12" w:rsidP="00FB5429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426DA270" wp14:editId="02FD71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18FED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487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FD9C5A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A10FE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073B8F" w14:textId="200A89FC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A448B06" wp14:editId="329668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F84CC5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1EB33D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7733" w14:textId="77777777" w:rsidR="002508E1" w:rsidRDefault="002508E1" w:rsidP="0074610F">
      <w:r>
        <w:separator/>
      </w:r>
    </w:p>
  </w:footnote>
  <w:footnote w:type="continuationSeparator" w:id="0">
    <w:p w14:paraId="3CE05F26" w14:textId="77777777" w:rsidR="002508E1" w:rsidRDefault="002508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55AC" w14:textId="77777777" w:rsidR="00375B4D" w:rsidRDefault="00375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8EAD" w14:textId="77777777" w:rsidR="00375B4D" w:rsidRDefault="00375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7B5999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9DD715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1098D2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F51D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23831" w14:textId="77777777" w:rsidR="000B6D5E" w:rsidRPr="000B6D5E" w:rsidRDefault="000B6D5E" w:rsidP="000B6D5E"/>
              <w:p w14:paraId="54529C5F" w14:textId="77777777" w:rsidR="000B6D5E" w:rsidRDefault="000B6D5E" w:rsidP="000B6D5E"/>
              <w:p w14:paraId="0045C9F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62F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04AC8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F65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72F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D42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8D6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10F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BAB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B5F1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4B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22C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7F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4CD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24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3B4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A3E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2081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F00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8AB8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E43B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4C6BA67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FF2CBFC" wp14:editId="30885C2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6E9C3C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E7041F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7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24E4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5700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B8B7C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3A04CF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CD110A4" w14:textId="77777777" w:rsidR="00CF3729" w:rsidRDefault="00CF3729">
    <w:pPr>
      <w:pStyle w:val="Header"/>
      <w:rPr>
        <w:sz w:val="2"/>
        <w:szCs w:val="2"/>
      </w:rPr>
    </w:pPr>
  </w:p>
  <w:p w14:paraId="3B782990" w14:textId="77777777" w:rsidR="000B6D5E" w:rsidRDefault="000B6D5E">
    <w:pPr>
      <w:pStyle w:val="Header"/>
      <w:rPr>
        <w:sz w:val="2"/>
        <w:szCs w:val="2"/>
      </w:rPr>
    </w:pPr>
  </w:p>
  <w:p w14:paraId="0BDF45D1" w14:textId="77777777" w:rsidR="000B6D5E" w:rsidRDefault="000B6D5E">
    <w:pPr>
      <w:pStyle w:val="Header"/>
      <w:rPr>
        <w:sz w:val="2"/>
        <w:szCs w:val="2"/>
      </w:rPr>
    </w:pPr>
  </w:p>
  <w:p w14:paraId="0F8627DD" w14:textId="77777777" w:rsidR="000B6D5E" w:rsidRDefault="000B6D5E">
    <w:pPr>
      <w:pStyle w:val="Header"/>
      <w:rPr>
        <w:sz w:val="2"/>
        <w:szCs w:val="2"/>
      </w:rPr>
    </w:pPr>
  </w:p>
  <w:p w14:paraId="28B400F5" w14:textId="77777777" w:rsidR="000B6D5E" w:rsidRDefault="000B6D5E">
    <w:pPr>
      <w:pStyle w:val="Header"/>
      <w:rPr>
        <w:sz w:val="2"/>
        <w:szCs w:val="2"/>
      </w:rPr>
    </w:pPr>
  </w:p>
  <w:p w14:paraId="1C958F46" w14:textId="77777777" w:rsidR="000B6D5E" w:rsidRDefault="000B6D5E">
    <w:pPr>
      <w:pStyle w:val="Header"/>
      <w:rPr>
        <w:sz w:val="2"/>
        <w:szCs w:val="2"/>
      </w:rPr>
    </w:pPr>
  </w:p>
  <w:p w14:paraId="30A622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17115"/>
    <w:rsid w:val="00150ED8"/>
    <w:rsid w:val="001A7D4E"/>
    <w:rsid w:val="001C132C"/>
    <w:rsid w:val="001F75F1"/>
    <w:rsid w:val="00203869"/>
    <w:rsid w:val="00227F43"/>
    <w:rsid w:val="00233F99"/>
    <w:rsid w:val="0024713D"/>
    <w:rsid w:val="002508E1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5B4D"/>
    <w:rsid w:val="003C1B19"/>
    <w:rsid w:val="003D3EF7"/>
    <w:rsid w:val="004066B7"/>
    <w:rsid w:val="00425592"/>
    <w:rsid w:val="004659E8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7B01C4"/>
    <w:rsid w:val="0083704D"/>
    <w:rsid w:val="00843058"/>
    <w:rsid w:val="0088048C"/>
    <w:rsid w:val="00886E89"/>
    <w:rsid w:val="00887700"/>
    <w:rsid w:val="008E723A"/>
    <w:rsid w:val="00917557"/>
    <w:rsid w:val="00985949"/>
    <w:rsid w:val="00987A88"/>
    <w:rsid w:val="009965A5"/>
    <w:rsid w:val="00A501F6"/>
    <w:rsid w:val="00A83144"/>
    <w:rsid w:val="00AB4CE3"/>
    <w:rsid w:val="00AC1631"/>
    <w:rsid w:val="00AE567F"/>
    <w:rsid w:val="00B15AAA"/>
    <w:rsid w:val="00B26E22"/>
    <w:rsid w:val="00B62C6B"/>
    <w:rsid w:val="00B90456"/>
    <w:rsid w:val="00BC1F23"/>
    <w:rsid w:val="00C26AEC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EF743D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1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2018-04-10T19:10:00Z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2018-03-13T23:40:43.5889880Z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