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A552FD" w:rsidP="00AE567F">
      <w:pPr>
        <w:pStyle w:val="Title"/>
        <w:rPr>
          <w:rFonts w:hint="eastAsia"/>
        </w:rPr>
      </w:pPr>
      <w:r>
        <w:rPr>
          <w:rFonts w:hint="eastAsia"/>
        </w:rPr>
        <w:t xml:space="preserve">NLS 和当地语系化示例</w:t>
      </w:r>
    </w:p>
    <w:p w:rsidR="00281D12" w:rsidRDefault="000A74F3" w:rsidP="00AE567F">
      <w:pPr>
        <w:pStyle w:val="Heading1"/>
        <w:spacing w:before="0"/>
        <w:rPr>
          <w:i/>
          <w:color w:val="auto"/>
          <w:sz w:val="20"/>
          <w:szCs w:val="22"/>
          <w:rFonts w:eastAsiaTheme="minorHAnsi" w:cs="Times New Roman" w:hint="eastAsia"/>
        </w:rPr>
      </w:pPr>
      <w:r>
        <w:rPr>
          <w:i/>
          <w:color w:val="auto"/>
          <w:sz w:val="20"/>
          <w:szCs w:val="22"/>
          <w:rFonts w:hint="eastAsia"/>
        </w:rPr>
        <w:t xml:space="preserve">此示例与 Xbox One 2016 年 8 月 XDK 或更高版本兼容。</w:t>
      </w:r>
    </w:p>
    <w:p w:rsidR="000A74F3" w:rsidRPr="000A74F3" w:rsidRDefault="000A74F3" w:rsidP="000A74F3"/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E16AF8" w:rsidRPr="00545A00" w:rsidRDefault="00A552FD" w:rsidP="00545A00">
      <w:pPr>
        <w:rPr>
          <w:rFonts w:hint="eastAsia"/>
        </w:rPr>
      </w:pPr>
      <w:r>
        <w:rPr>
          <w:rFonts w:hint="eastAsia"/>
        </w:rPr>
        <w:t xml:space="preserve">此示例演示如何当地语系化应用程式封装资讯清单以及游戏内资源。</w:t>
      </w:r>
      <w:r>
        <w:rPr>
          <w:rFonts w:hint="eastAsia"/>
        </w:rPr>
        <w:t xml:space="preserve">它还演示了 NLS API 的用法。</w:t>
      </w:r>
    </w:p>
    <w:p w:rsidR="005E3DA1" w:rsidRDefault="005E3DA1" w:rsidP="00281D12"/>
    <w:p w:rsidR="00281D12" w:rsidRPr="00CF0BB5" w:rsidRDefault="00603BFB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主屏幕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612376" cy="3297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6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A0279B" w:rsidTr="00603BFB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545A00" w:rsidRPr="00545A00" w:rsidRDefault="00545A00" w:rsidP="00545A00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bookmarkStart w:id="0" w:name="ID2EMD"/>
      <w:bookmarkEnd w:id="0"/>
      <w:r>
        <w:rPr>
          <w:color w:val="auto"/>
          <w:sz w:val="20"/>
          <w:szCs w:val="22"/>
          <w:rFonts w:hint="eastAsia"/>
        </w:rPr>
        <w:t xml:space="preserve">此示例用于演示如何当地语系化游戏。</w:t>
      </w:r>
      <w:r>
        <w:rPr>
          <w:color w:val="auto"/>
          <w:sz w:val="20"/>
          <w:szCs w:val="22"/>
          <w:rFonts w:hint="eastAsia"/>
        </w:rPr>
        <w:t xml:space="preserve">它当地语系化应用程式封装资讯清单中引用的资源以及游戏内资源。</w:t>
      </w:r>
      <w:r>
        <w:rPr>
          <w:color w:val="auto"/>
          <w:sz w:val="20"/>
          <w:szCs w:val="22"/>
          <w:rFonts w:hint="eastAsia"/>
        </w:rPr>
        <w:t xml:space="preserve">GetUserDefaultLocaleName() API 确定最适合当地语系化的区域。</w:t>
      </w:r>
      <w:r>
        <w:rPr>
          <w:color w:val="auto"/>
          <w:sz w:val="20"/>
          <w:szCs w:val="22"/>
          <w:rFonts w:hint="eastAsia"/>
        </w:rPr>
        <w:t xml:space="preserve">此值基于控制台的区域设置以及游戏支持的区域。</w:t>
      </w:r>
      <w:r>
        <w:rPr>
          <w:color w:val="auto"/>
          <w:sz w:val="20"/>
          <w:szCs w:val="22"/>
          <w:rFonts w:hint="eastAsia"/>
        </w:rPr>
        <w:t xml:space="preserve">GetUserGeoID() 和 GetGeoInfoW() API 可用于检索有关控制台区域设置的详细信息。</w:t>
      </w:r>
      <w:r>
        <w:rPr>
          <w:color w:val="auto"/>
          <w:sz w:val="20"/>
          <w:szCs w:val="22"/>
          <w:rFonts w:hint="eastAsia"/>
        </w:rPr>
        <w:t xml:space="preserve">如果游戏不支持控制台区域设置，则可以使用 GetUserLocaleEx() API 来检索有关回退区域设置的更多详细信息。</w:t>
      </w:r>
    </w:p>
    <w:p w:rsidR="005640ED" w:rsidRDefault="00545A00" w:rsidP="003D3EF7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此示例中使用的资源解析器是一个基本的临时解析器，它不提供任何错误检查。</w:t>
      </w:r>
      <w:r>
        <w:rPr>
          <w:color w:val="auto"/>
          <w:sz w:val="20"/>
          <w:szCs w:val="22"/>
          <w:rFonts w:hint="eastAsia"/>
        </w:rPr>
        <w:t xml:space="preserve">资源以基本格式列出。</w:t>
      </w:r>
      <w:r>
        <w:rPr>
          <w:color w:val="auto"/>
          <w:sz w:val="20"/>
          <w:szCs w:val="22"/>
          <w:rFonts w:hint="eastAsia"/>
        </w:rPr>
        <w:t xml:space="preserve">因此，请不要按原样使用解析器和资源文件，因为它尚未经过测试且资源格式不是标准格式。</w:t>
      </w:r>
      <w:r>
        <w:rPr>
          <w:color w:val="auto"/>
          <w:sz w:val="20"/>
          <w:szCs w:val="22"/>
          <w:rFonts w:hint="eastAsia"/>
        </w:rPr>
        <w:t xml:space="preserve">最好使用适当的 XML 格式，并根据您的当地语系化字符串提供更好的解析器。</w:t>
      </w:r>
      <w:r>
        <w:rPr>
          <w:color w:val="auto"/>
          <w:sz w:val="20"/>
          <w:szCs w:val="22"/>
          <w:rFonts w:hint="eastAsia"/>
        </w:rPr>
        <w:t xml:space="preserve">此示例的目标是帮助开发人员熟悉资源当地语系化的过程。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3D3EF7" w:rsidRPr="00EB7866" w:rsidRDefault="00E12363" w:rsidP="003D3EF7">
      <w:pPr>
        <w:rPr>
          <w:rFonts w:hint="eastAsia"/>
        </w:rPr>
      </w:pPr>
      <w:r>
        <w:rPr>
          <w:rFonts w:hint="eastAsia"/>
        </w:rPr>
        <w:t xml:space="preserve">2017 年 5 月首次发布</w:t>
      </w:r>
    </w:p>
    <w:p w:rsidR="00E455FF" w:rsidRDefault="00E455FF" w:rsidP="00E455FF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E455FF" w:rsidRPr="004B7280" w:rsidRDefault="00E455FF" w:rsidP="00E455FF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E455FF" w:rsidRPr="004B7280" w:rsidRDefault="00E455FF" w:rsidP="00E455FF">
      <w:pPr>
        <w:rPr>
          <w:rFonts w:cs="Segoe UI"/>
          <w:szCs w:val="20"/>
        </w:rPr>
      </w:pPr>
    </w:p>
    <w:p w:rsidR="00E455FF" w:rsidRPr="004B7280" w:rsidRDefault="00E455FF" w:rsidP="00E455FF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:rsidR="00575766" w:rsidRPr="00331038" w:rsidRDefault="00575766" w:rsidP="00331038"/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81" w:rsidRDefault="00237C81" w:rsidP="0074610F">
      <w:r>
        <w:separator/>
      </w:r>
    </w:p>
  </w:endnote>
  <w:endnote w:type="continuationSeparator" w:id="0">
    <w:p w:rsidR="00237C81" w:rsidRDefault="00237C8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45A00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NLS 和当地语系化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E12363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E1236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81" w:rsidRDefault="00237C81" w:rsidP="0074610F">
      <w:r>
        <w:separator/>
      </w:r>
    </w:p>
  </w:footnote>
  <w:footnote w:type="continuationSeparator" w:id="0">
    <w:p w:rsidR="00237C81" w:rsidRDefault="00237C8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A74F3"/>
    <w:rsid w:val="000B6D5E"/>
    <w:rsid w:val="00150ED8"/>
    <w:rsid w:val="001C132C"/>
    <w:rsid w:val="00203869"/>
    <w:rsid w:val="00237C81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545A00"/>
    <w:rsid w:val="005640ED"/>
    <w:rsid w:val="00575766"/>
    <w:rsid w:val="00575F36"/>
    <w:rsid w:val="00585527"/>
    <w:rsid w:val="005B4DA9"/>
    <w:rsid w:val="005D5EB1"/>
    <w:rsid w:val="005E3DA1"/>
    <w:rsid w:val="00603BFB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1CC9"/>
    <w:rsid w:val="00886E89"/>
    <w:rsid w:val="00887700"/>
    <w:rsid w:val="00917557"/>
    <w:rsid w:val="00930A32"/>
    <w:rsid w:val="00937E3A"/>
    <w:rsid w:val="00985949"/>
    <w:rsid w:val="00987A88"/>
    <w:rsid w:val="009C5930"/>
    <w:rsid w:val="00A0279B"/>
    <w:rsid w:val="00A552FD"/>
    <w:rsid w:val="00AE567F"/>
    <w:rsid w:val="00B15AAA"/>
    <w:rsid w:val="00B62C6B"/>
    <w:rsid w:val="00BC1F23"/>
    <w:rsid w:val="00CF3729"/>
    <w:rsid w:val="00DC7DFC"/>
    <w:rsid w:val="00DD0606"/>
    <w:rsid w:val="00E12363"/>
    <w:rsid w:val="00E16AF8"/>
    <w:rsid w:val="00E455FF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86FC0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45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16</cp:revision>
  <dcterms:created xsi:type="dcterms:W3CDTF">2016-01-25T19:58:00Z</dcterms:created>
  <dcterms:modified xsi:type="dcterms:W3CDTF">2017-05-19T15:47:00Z</dcterms:modified>
</cp:coreProperties>
</file>