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33C1"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6B174E32" wp14:editId="781FB83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220E19C7" w14:textId="77777777" w:rsidR="00764B3A" w:rsidRPr="00AE567F" w:rsidRDefault="00637583" w:rsidP="00AE567F">
      <w:pPr>
        <w:pStyle w:val="Title"/>
      </w:pPr>
      <w:proofErr w:type="spellStart"/>
      <w:r>
        <w:rPr>
          <w:rFonts w:hint="eastAsia"/>
        </w:rPr>
        <w:t>SimplePLM</w:t>
      </w:r>
      <w:proofErr w:type="spellEnd"/>
      <w:r>
        <w:rPr>
          <w:rFonts w:hint="eastAsia"/>
        </w:rPr>
        <w:t xml:space="preserve"> </w:t>
      </w:r>
      <w:r>
        <w:rPr>
          <w:rFonts w:hint="eastAsia"/>
        </w:rPr>
        <w:t>のサンプル</w:t>
      </w:r>
    </w:p>
    <w:p w14:paraId="11FFB6A5" w14:textId="77777777" w:rsidR="00281D12" w:rsidRPr="00281D12" w:rsidRDefault="00281D12" w:rsidP="00281D12">
      <w:pPr>
        <w:rPr>
          <w:i/>
        </w:rPr>
      </w:pPr>
      <w:r>
        <w:rPr>
          <w:rFonts w:hint="eastAsia"/>
          <w:i/>
        </w:rPr>
        <w:t>このサンプルは</w:t>
      </w:r>
      <w:r>
        <w:rPr>
          <w:rFonts w:hint="eastAsia"/>
          <w:i/>
        </w:rPr>
        <w:t xml:space="preserve"> Xbox One XDK </w:t>
      </w:r>
      <w:r>
        <w:rPr>
          <w:rFonts w:hint="eastAsia"/>
          <w:i/>
        </w:rPr>
        <w:t>（</w:t>
      </w:r>
      <w:r>
        <w:rPr>
          <w:rFonts w:hint="eastAsia"/>
          <w:i/>
        </w:rPr>
        <w:t xml:space="preserve">2016 </w:t>
      </w:r>
      <w:r>
        <w:rPr>
          <w:rFonts w:hint="eastAsia"/>
          <w:i/>
        </w:rPr>
        <w:t>年</w:t>
      </w:r>
      <w:r>
        <w:rPr>
          <w:rFonts w:hint="eastAsia"/>
          <w:i/>
        </w:rPr>
        <w:t xml:space="preserve"> 4 </w:t>
      </w:r>
      <w:r>
        <w:rPr>
          <w:rFonts w:hint="eastAsia"/>
          <w:i/>
        </w:rPr>
        <w:t>月）</w:t>
      </w:r>
      <w:r>
        <w:rPr>
          <w:rFonts w:hint="eastAsia"/>
          <w:i/>
        </w:rPr>
        <w:t xml:space="preserve"> </w:t>
      </w:r>
      <w:r>
        <w:rPr>
          <w:rFonts w:hint="eastAsia"/>
          <w:i/>
        </w:rPr>
        <w:t>と互換性があります。</w:t>
      </w:r>
    </w:p>
    <w:p w14:paraId="1A0E9922" w14:textId="77777777" w:rsidR="00281D12" w:rsidRDefault="00281D12" w:rsidP="00AE567F">
      <w:pPr>
        <w:pStyle w:val="Heading1"/>
        <w:spacing w:before="0"/>
      </w:pPr>
    </w:p>
    <w:p w14:paraId="3D1561E0" w14:textId="77777777" w:rsidR="00764B3A" w:rsidRDefault="00281D12" w:rsidP="00AE567F">
      <w:pPr>
        <w:pStyle w:val="Heading1"/>
        <w:spacing w:before="0"/>
      </w:pPr>
      <w:r>
        <w:rPr>
          <w:rFonts w:hint="eastAsia"/>
        </w:rPr>
        <w:t>概要</w:t>
      </w:r>
    </w:p>
    <w:p w14:paraId="7858B4E0" w14:textId="77777777" w:rsidR="00A67AE7" w:rsidRDefault="00A67AE7" w:rsidP="00A67AE7"/>
    <w:p w14:paraId="7E1FE1CB" w14:textId="77777777" w:rsidR="00A67AE7" w:rsidRDefault="00A67AE7" w:rsidP="00A67AE7">
      <w:r>
        <w:rPr>
          <w:rFonts w:hint="eastAsia"/>
        </w:rPr>
        <w:t>このサンプルは</w:t>
      </w:r>
      <w:r>
        <w:rPr>
          <w:rFonts w:hint="eastAsia"/>
        </w:rPr>
        <w:t xml:space="preserve"> PLM </w:t>
      </w:r>
      <w:r>
        <w:rPr>
          <w:rFonts w:hint="eastAsia"/>
        </w:rPr>
        <w:t>イベントおよび</w:t>
      </w:r>
      <w:r>
        <w:rPr>
          <w:rFonts w:hint="eastAsia"/>
        </w:rPr>
        <w:t xml:space="preserve"> PLM </w:t>
      </w:r>
      <w:r>
        <w:rPr>
          <w:rFonts w:hint="eastAsia"/>
        </w:rPr>
        <w:t>に関連するイベントの動作を示しています。サンプルは画面に出力し、デバッグするために、</w:t>
      </w:r>
      <w:r>
        <w:rPr>
          <w:rFonts w:hint="eastAsia"/>
        </w:rPr>
        <w:t xml:space="preserve">PLM </w:t>
      </w:r>
      <w:r>
        <w:rPr>
          <w:rFonts w:hint="eastAsia"/>
        </w:rPr>
        <w:t>に関連したイベントのタイムスタンプ、スレッド</w:t>
      </w:r>
      <w:r>
        <w:rPr>
          <w:rFonts w:hint="eastAsia"/>
        </w:rPr>
        <w:t xml:space="preserve"> D</w:t>
      </w:r>
      <w:r>
        <w:rPr>
          <w:rFonts w:hint="eastAsia"/>
        </w:rPr>
        <w:t>、機能名、およびその機能に関連する追加情報を出力します。このサンプルは</w:t>
      </w:r>
      <w:r>
        <w:rPr>
          <w:rFonts w:hint="eastAsia"/>
        </w:rPr>
        <w:t xml:space="preserve"> PLM </w:t>
      </w:r>
      <w:r>
        <w:rPr>
          <w:rFonts w:hint="eastAsia"/>
        </w:rPr>
        <w:t>イベントの動作を理解するために使用することができます。</w:t>
      </w:r>
    </w:p>
    <w:p w14:paraId="282622A8" w14:textId="77777777" w:rsidR="00565466" w:rsidRDefault="00565466" w:rsidP="00A67AE7"/>
    <w:p w14:paraId="5A0C4EE3" w14:textId="77777777" w:rsidR="00565466" w:rsidRDefault="00565466" w:rsidP="00A67AE7">
      <w:r>
        <w:rPr>
          <w:rFonts w:hint="eastAsia"/>
        </w:rPr>
        <w:t>このサンプルは、どのイベントおよび状態が影響を受けているかをデモするために</w:t>
      </w:r>
      <w:r>
        <w:rPr>
          <w:rFonts w:hint="eastAsia"/>
        </w:rPr>
        <w:t xml:space="preserve"> PLM </w:t>
      </w:r>
      <w:r>
        <w:rPr>
          <w:rFonts w:hint="eastAsia"/>
        </w:rPr>
        <w:t>に関連するトランザクションを引き起こす操作を実行することもできます。これらには全画面</w:t>
      </w:r>
      <w:r>
        <w:rPr>
          <w:rFonts w:hint="eastAsia"/>
        </w:rPr>
        <w:t xml:space="preserve"> </w:t>
      </w:r>
      <w:proofErr w:type="spellStart"/>
      <w:r>
        <w:rPr>
          <w:rFonts w:hint="eastAsia"/>
        </w:rPr>
        <w:t>SystemOS</w:t>
      </w:r>
      <w:proofErr w:type="spellEnd"/>
      <w:r>
        <w:rPr>
          <w:rFonts w:hint="eastAsia"/>
        </w:rPr>
        <w:t xml:space="preserve"> </w:t>
      </w:r>
      <w:r>
        <w:rPr>
          <w:rFonts w:hint="eastAsia"/>
        </w:rPr>
        <w:t>エクスペリエンス（設定）へ起動し、</w:t>
      </w:r>
      <w:proofErr w:type="spellStart"/>
      <w:r>
        <w:rPr>
          <w:rFonts w:hint="eastAsia"/>
        </w:rPr>
        <w:t>AccountPicker</w:t>
      </w:r>
      <w:proofErr w:type="spellEnd"/>
      <w:r>
        <w:rPr>
          <w:rFonts w:hint="eastAsia"/>
        </w:rPr>
        <w:t xml:space="preserve"> TCUI </w:t>
      </w:r>
      <w:r>
        <w:rPr>
          <w:rFonts w:hint="eastAsia"/>
        </w:rPr>
        <w:t>を示し、</w:t>
      </w:r>
      <w:proofErr w:type="spellStart"/>
      <w:r>
        <w:rPr>
          <w:rFonts w:hint="eastAsia"/>
        </w:rPr>
        <w:t>RestartApplicationOnly</w:t>
      </w:r>
      <w:proofErr w:type="spellEnd"/>
      <w:r>
        <w:rPr>
          <w:rFonts w:hint="eastAsia"/>
        </w:rPr>
        <w:t xml:space="preserve"> </w:t>
      </w:r>
      <w:r>
        <w:rPr>
          <w:rFonts w:hint="eastAsia"/>
        </w:rPr>
        <w:t>を実行することが含まれます。</w:t>
      </w:r>
    </w:p>
    <w:p w14:paraId="253B3BB9" w14:textId="77777777" w:rsidR="00D64753" w:rsidRDefault="00D64753" w:rsidP="00A67AE7"/>
    <w:p w14:paraId="6C6EF934" w14:textId="77777777" w:rsidR="00565466" w:rsidRDefault="00565466" w:rsidP="00A67AE7">
      <w:r>
        <w:rPr>
          <w:rFonts w:hint="eastAsia"/>
        </w:rPr>
        <w:t>ユーザーはサンプルで「</w:t>
      </w:r>
      <w:r>
        <w:rPr>
          <w:rFonts w:hint="eastAsia"/>
        </w:rPr>
        <w:t>B</w:t>
      </w:r>
      <w:r>
        <w:rPr>
          <w:rFonts w:hint="eastAsia"/>
        </w:rPr>
        <w:t>」ボタンを使用した一時停止を使用するかどうかを切り替えることもできます。これによって</w:t>
      </w:r>
      <w:r>
        <w:rPr>
          <w:rFonts w:hint="eastAsia"/>
        </w:rPr>
        <w:t xml:space="preserve"> PLM </w:t>
      </w:r>
      <w:r>
        <w:rPr>
          <w:rFonts w:hint="eastAsia"/>
        </w:rPr>
        <w:t>の動作は変わりませんが、コアウィンドウスレッド外で一時停止を完了する方法を示します。</w:t>
      </w:r>
    </w:p>
    <w:p w14:paraId="785B274A" w14:textId="77777777" w:rsidR="00633C6C" w:rsidRDefault="00633C6C" w:rsidP="00A67AE7"/>
    <w:p w14:paraId="5BFF3532" w14:textId="77777777" w:rsidR="00633C6C" w:rsidRDefault="00633C6C" w:rsidP="00A67AE7">
      <w:r>
        <w:rPr>
          <w:rFonts w:hint="eastAsia"/>
        </w:rPr>
        <w:t>接続されたストレージを使用したデータ保存の管理方法の例と、一時停止および再開する際の</w:t>
      </w:r>
      <w:r>
        <w:rPr>
          <w:rFonts w:hint="eastAsia"/>
        </w:rPr>
        <w:t xml:space="preserve"> PLM </w:t>
      </w:r>
      <w:r>
        <w:rPr>
          <w:rFonts w:hint="eastAsia"/>
        </w:rPr>
        <w:t>イベントととの関連を探している場合は、このサンプルは接続されたストレージを使用しないため、</w:t>
      </w:r>
      <w:proofErr w:type="spellStart"/>
      <w:r>
        <w:rPr>
          <w:rFonts w:hint="eastAsia"/>
          <w:b/>
        </w:rPr>
        <w:t>GameSave</w:t>
      </w:r>
      <w:proofErr w:type="spellEnd"/>
      <w:r>
        <w:rPr>
          <w:rFonts w:hint="eastAsia"/>
        </w:rPr>
        <w:t xml:space="preserve"> </w:t>
      </w:r>
      <w:r>
        <w:rPr>
          <w:rFonts w:hint="eastAsia"/>
        </w:rPr>
        <w:t>サンプルのほうが適切かもしれません。</w:t>
      </w:r>
      <w:r>
        <w:rPr>
          <w:rFonts w:hint="eastAsia"/>
        </w:rPr>
        <w:t xml:space="preserve"> </w:t>
      </w:r>
    </w:p>
    <w:p w14:paraId="68A8ADFB" w14:textId="77777777" w:rsidR="00565466" w:rsidRDefault="00565466" w:rsidP="00A67AE7"/>
    <w:p w14:paraId="2A2768D3" w14:textId="77777777" w:rsidR="00764B3A" w:rsidRDefault="00764B3A" w:rsidP="00764B3A"/>
    <w:p w14:paraId="44ED3D0B" w14:textId="77777777" w:rsidR="00281D12" w:rsidRDefault="00281D12">
      <w:pPr>
        <w:spacing w:after="160" w:line="259" w:lineRule="auto"/>
        <w:rPr>
          <w:rFonts w:eastAsiaTheme="majorEastAsia" w:cstheme="majorBidi"/>
          <w:color w:val="006600"/>
          <w:sz w:val="28"/>
          <w:szCs w:val="32"/>
        </w:rPr>
      </w:pPr>
      <w:r>
        <w:rPr>
          <w:rFonts w:hint="eastAsia"/>
        </w:rPr>
        <w:br w:type="page"/>
      </w:r>
    </w:p>
    <w:p w14:paraId="5C4BB965" w14:textId="77777777" w:rsidR="00A67AE7" w:rsidRDefault="00281D12" w:rsidP="004A4B4C">
      <w:pPr>
        <w:pStyle w:val="Heading1"/>
        <w:spacing w:line="228" w:lineRule="auto"/>
      </w:pPr>
      <w:r>
        <w:rPr>
          <w:rFonts w:hint="eastAsia"/>
        </w:rPr>
        <w:lastRenderedPageBreak/>
        <w:t>サンプルをビルドする</w:t>
      </w:r>
    </w:p>
    <w:p w14:paraId="60142ED5" w14:textId="77777777" w:rsidR="00FE1467" w:rsidRPr="00FE1467" w:rsidRDefault="00FE1467" w:rsidP="004A4B4C">
      <w:pPr>
        <w:spacing w:line="228" w:lineRule="auto"/>
      </w:pPr>
      <w:r>
        <w:rPr>
          <w:rFonts w:hint="eastAsia"/>
        </w:rPr>
        <w:t>このサンプルの構築に必要な追加ステップはありません。</w:t>
      </w:r>
      <w:r>
        <w:rPr>
          <w:rFonts w:hint="eastAsia"/>
        </w:rPr>
        <w:t xml:space="preserve">Visual Studio </w:t>
      </w:r>
      <w:r>
        <w:rPr>
          <w:rFonts w:hint="eastAsia"/>
        </w:rPr>
        <w:t>でソリューションを開き、</w:t>
      </w:r>
      <w:r>
        <w:rPr>
          <w:rFonts w:hint="eastAsia"/>
        </w:rPr>
        <w:t xml:space="preserve">Xbox One </w:t>
      </w:r>
      <w:r>
        <w:rPr>
          <w:rFonts w:hint="eastAsia"/>
        </w:rPr>
        <w:t>開発キットでコンパイルし展開します。</w:t>
      </w:r>
    </w:p>
    <w:p w14:paraId="015584BD" w14:textId="77777777" w:rsidR="005E3DA1" w:rsidRDefault="00281D12" w:rsidP="004A4B4C">
      <w:pPr>
        <w:pStyle w:val="Heading1"/>
        <w:spacing w:line="228" w:lineRule="auto"/>
      </w:pPr>
      <w:r>
        <w:rPr>
          <w:rFonts w:hint="eastAsia"/>
        </w:rPr>
        <w:t>サンプルの使用</w:t>
      </w:r>
    </w:p>
    <w:p w14:paraId="48D1F497" w14:textId="77777777" w:rsidR="00281D12" w:rsidRDefault="00A67AE7" w:rsidP="004A4B4C">
      <w:pPr>
        <w:pStyle w:val="Heading2"/>
        <w:spacing w:line="228" w:lineRule="auto"/>
      </w:pPr>
      <w:r>
        <w:rPr>
          <w:rFonts w:hint="eastAsia"/>
        </w:rPr>
        <w:t xml:space="preserve"> </w:t>
      </w:r>
      <w:r>
        <w:rPr>
          <w:rFonts w:hint="eastAsia"/>
        </w:rPr>
        <w:t>メインスクリーン</w:t>
      </w:r>
    </w:p>
    <w:p w14:paraId="39A12BF5" w14:textId="77777777" w:rsidR="00C003D2" w:rsidRDefault="00565EFA" w:rsidP="004A4B4C">
      <w:pPr>
        <w:spacing w:line="228" w:lineRule="auto"/>
      </w:pPr>
      <w:r w:rsidRPr="00565EFA">
        <w:rPr>
          <w:rFonts w:hint="eastAsia"/>
          <w:noProof/>
        </w:rPr>
        <w:drawing>
          <wp:inline distT="0" distB="0" distL="0" distR="0" wp14:anchorId="73EA1C85" wp14:editId="775509BB">
            <wp:extent cx="5943600" cy="3343275"/>
            <wp:effectExtent l="0" t="0" r="0" b="9525"/>
            <wp:docPr id="1" name="Picture 1" descr="C:\Users\erwals\Pictures\Xbox One Manager\Media\SimplePLM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wals\Pictures\Xbox One Manager\Media\SimplePLM_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72038E8" w14:textId="77777777" w:rsidR="00281D12" w:rsidRDefault="00281D12" w:rsidP="004A4B4C">
      <w:pPr>
        <w:spacing w:line="228" w:lineRule="auto"/>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215"/>
        <w:gridCol w:w="4135"/>
      </w:tblGrid>
      <w:tr w:rsidR="00637583" w:rsidRPr="00C42F0D" w14:paraId="6D4BB339" w14:textId="77777777" w:rsidTr="00637583">
        <w:trPr>
          <w:cnfStyle w:val="100000000000" w:firstRow="1" w:lastRow="0" w:firstColumn="0" w:lastColumn="0" w:oddVBand="0" w:evenVBand="0" w:oddHBand="0" w:evenHBand="0" w:firstRowFirstColumn="0" w:firstRowLastColumn="0" w:lastRowFirstColumn="0" w:lastRowLastColumn="0"/>
          <w:trHeight w:val="429"/>
        </w:trPr>
        <w:tc>
          <w:tcPr>
            <w:tcW w:w="2789" w:type="pct"/>
            <w:hideMark/>
          </w:tcPr>
          <w:p w14:paraId="2A34137E" w14:textId="77777777" w:rsidR="00637583" w:rsidRPr="00C42F0D" w:rsidRDefault="00637583" w:rsidP="004A4B4C">
            <w:pPr>
              <w:pStyle w:val="Tableheading"/>
              <w:spacing w:line="228" w:lineRule="auto"/>
              <w:rPr>
                <w:bCs w:val="0"/>
              </w:rPr>
            </w:pPr>
            <w:r>
              <w:rPr>
                <w:rFonts w:hint="eastAsia"/>
              </w:rPr>
              <w:t>作用</w:t>
            </w:r>
          </w:p>
        </w:tc>
        <w:tc>
          <w:tcPr>
            <w:tcW w:w="2211" w:type="pct"/>
          </w:tcPr>
          <w:p w14:paraId="2ADCA250" w14:textId="77777777" w:rsidR="00637583" w:rsidRDefault="00637583" w:rsidP="004A4B4C">
            <w:pPr>
              <w:pStyle w:val="Tableheading"/>
              <w:spacing w:line="228" w:lineRule="auto"/>
            </w:pPr>
            <w:r>
              <w:rPr>
                <w:rFonts w:hint="eastAsia"/>
              </w:rPr>
              <w:t>Xbox One Controller</w:t>
            </w:r>
          </w:p>
        </w:tc>
      </w:tr>
      <w:tr w:rsidR="00637583" w:rsidRPr="00C42F0D" w14:paraId="2381BE45" w14:textId="77777777" w:rsidTr="00637583">
        <w:trPr>
          <w:trHeight w:val="185"/>
        </w:trPr>
        <w:tc>
          <w:tcPr>
            <w:tcW w:w="2789" w:type="pct"/>
          </w:tcPr>
          <w:p w14:paraId="0C277B96" w14:textId="77777777" w:rsidR="00637583" w:rsidRPr="00C42F0D" w:rsidRDefault="00637583" w:rsidP="004A4B4C">
            <w:pPr>
              <w:pStyle w:val="Tablebody"/>
              <w:spacing w:line="228" w:lineRule="auto"/>
            </w:pPr>
            <w:r>
              <w:rPr>
                <w:rFonts w:hint="eastAsia"/>
              </w:rPr>
              <w:t xml:space="preserve">Settings </w:t>
            </w:r>
            <w:r>
              <w:rPr>
                <w:rFonts w:hint="eastAsia"/>
              </w:rPr>
              <w:t>アプリを起動します。</w:t>
            </w:r>
          </w:p>
        </w:tc>
        <w:tc>
          <w:tcPr>
            <w:tcW w:w="2211" w:type="pct"/>
          </w:tcPr>
          <w:p w14:paraId="61BCCFEE" w14:textId="77777777" w:rsidR="00637583" w:rsidRDefault="00637583" w:rsidP="004A4B4C">
            <w:pPr>
              <w:pStyle w:val="Tablebody"/>
              <w:spacing w:line="228" w:lineRule="auto"/>
            </w:pPr>
            <w:r>
              <w:rPr>
                <w:rFonts w:hint="eastAsia"/>
              </w:rPr>
              <w:t>A</w:t>
            </w:r>
          </w:p>
        </w:tc>
      </w:tr>
      <w:tr w:rsidR="00637583" w14:paraId="421A1AF6" w14:textId="77777777" w:rsidTr="00637583">
        <w:trPr>
          <w:cnfStyle w:val="000000010000" w:firstRow="0" w:lastRow="0" w:firstColumn="0" w:lastColumn="0" w:oddVBand="0" w:evenVBand="0" w:oddHBand="0" w:evenHBand="1" w:firstRowFirstColumn="0" w:firstRowLastColumn="0" w:lastRowFirstColumn="0" w:lastRowLastColumn="0"/>
          <w:trHeight w:val="167"/>
        </w:trPr>
        <w:tc>
          <w:tcPr>
            <w:tcW w:w="2789" w:type="pct"/>
          </w:tcPr>
          <w:p w14:paraId="436D2A9E" w14:textId="77777777" w:rsidR="00637583" w:rsidRDefault="00637583" w:rsidP="004A4B4C">
            <w:pPr>
              <w:pStyle w:val="Tablebody"/>
              <w:spacing w:line="228" w:lineRule="auto"/>
            </w:pPr>
            <w:r>
              <w:rPr>
                <w:rFonts w:hint="eastAsia"/>
              </w:rPr>
              <w:t>一時停止を切り替えます。</w:t>
            </w:r>
          </w:p>
        </w:tc>
        <w:tc>
          <w:tcPr>
            <w:tcW w:w="2211" w:type="pct"/>
          </w:tcPr>
          <w:p w14:paraId="4E08C929" w14:textId="77777777" w:rsidR="00637583" w:rsidRDefault="00637583" w:rsidP="004A4B4C">
            <w:pPr>
              <w:pStyle w:val="Tablebody"/>
              <w:spacing w:line="228" w:lineRule="auto"/>
            </w:pPr>
            <w:r>
              <w:rPr>
                <w:rFonts w:hint="eastAsia"/>
              </w:rPr>
              <w:t>B</w:t>
            </w:r>
          </w:p>
        </w:tc>
      </w:tr>
      <w:tr w:rsidR="00637583" w14:paraId="55F74D34" w14:textId="77777777" w:rsidTr="00637583">
        <w:trPr>
          <w:trHeight w:val="167"/>
        </w:trPr>
        <w:tc>
          <w:tcPr>
            <w:tcW w:w="2789" w:type="pct"/>
          </w:tcPr>
          <w:p w14:paraId="7E892CE0" w14:textId="77777777" w:rsidR="00637583" w:rsidRDefault="00637583" w:rsidP="004A4B4C">
            <w:pPr>
              <w:pStyle w:val="Tablebody"/>
              <w:spacing w:line="228" w:lineRule="auto"/>
            </w:pPr>
            <w:proofErr w:type="spellStart"/>
            <w:r>
              <w:rPr>
                <w:rFonts w:hint="eastAsia"/>
              </w:rPr>
              <w:t>AccountPicker</w:t>
            </w:r>
            <w:proofErr w:type="spellEnd"/>
            <w:r>
              <w:rPr>
                <w:rFonts w:hint="eastAsia"/>
              </w:rPr>
              <w:t xml:space="preserve"> </w:t>
            </w:r>
            <w:r>
              <w:rPr>
                <w:rFonts w:hint="eastAsia"/>
              </w:rPr>
              <w:t>を表示します。</w:t>
            </w:r>
          </w:p>
        </w:tc>
        <w:tc>
          <w:tcPr>
            <w:tcW w:w="2211" w:type="pct"/>
          </w:tcPr>
          <w:p w14:paraId="6F8B8196" w14:textId="77777777" w:rsidR="00637583" w:rsidRDefault="00637583" w:rsidP="004A4B4C">
            <w:pPr>
              <w:pStyle w:val="Tablebody"/>
              <w:spacing w:line="228" w:lineRule="auto"/>
            </w:pPr>
            <w:r>
              <w:rPr>
                <w:rFonts w:hint="eastAsia"/>
              </w:rPr>
              <w:t>X</w:t>
            </w:r>
          </w:p>
        </w:tc>
      </w:tr>
      <w:tr w:rsidR="00637583" w14:paraId="00C58F96" w14:textId="77777777" w:rsidTr="00637583">
        <w:trPr>
          <w:cnfStyle w:val="000000010000" w:firstRow="0" w:lastRow="0" w:firstColumn="0" w:lastColumn="0" w:oddVBand="0" w:evenVBand="0" w:oddHBand="0" w:evenHBand="1" w:firstRowFirstColumn="0" w:firstRowLastColumn="0" w:lastRowFirstColumn="0" w:lastRowLastColumn="0"/>
          <w:trHeight w:val="302"/>
        </w:trPr>
        <w:tc>
          <w:tcPr>
            <w:tcW w:w="2789" w:type="pct"/>
          </w:tcPr>
          <w:p w14:paraId="0B59AB85" w14:textId="77777777" w:rsidR="00637583" w:rsidRDefault="00637583" w:rsidP="004A4B4C">
            <w:pPr>
              <w:pStyle w:val="Tablebody"/>
              <w:spacing w:line="228" w:lineRule="auto"/>
            </w:pPr>
            <w:proofErr w:type="spellStart"/>
            <w:r>
              <w:rPr>
                <w:rFonts w:hint="eastAsia"/>
              </w:rPr>
              <w:t>RestartApplicationOnly</w:t>
            </w:r>
            <w:proofErr w:type="spellEnd"/>
            <w:r>
              <w:rPr>
                <w:rFonts w:hint="eastAsia"/>
              </w:rPr>
              <w:t xml:space="preserve"> </w:t>
            </w:r>
            <w:r>
              <w:rPr>
                <w:rFonts w:hint="eastAsia"/>
              </w:rPr>
              <w:t>を実行します。</w:t>
            </w:r>
          </w:p>
        </w:tc>
        <w:tc>
          <w:tcPr>
            <w:tcW w:w="2211" w:type="pct"/>
          </w:tcPr>
          <w:p w14:paraId="0A15C8D0" w14:textId="77777777" w:rsidR="00637583" w:rsidRDefault="00637583" w:rsidP="004A4B4C">
            <w:pPr>
              <w:pStyle w:val="Tablebody"/>
              <w:spacing w:line="228" w:lineRule="auto"/>
            </w:pPr>
            <w:r>
              <w:rPr>
                <w:rFonts w:hint="eastAsia"/>
              </w:rPr>
              <w:t>Y</w:t>
            </w:r>
          </w:p>
        </w:tc>
      </w:tr>
      <w:tr w:rsidR="00637583" w14:paraId="68C2715F" w14:textId="77777777" w:rsidTr="00637583">
        <w:trPr>
          <w:trHeight w:val="22"/>
        </w:trPr>
        <w:tc>
          <w:tcPr>
            <w:tcW w:w="2789" w:type="pct"/>
          </w:tcPr>
          <w:p w14:paraId="36220D90" w14:textId="77777777" w:rsidR="00637583" w:rsidRDefault="00637583" w:rsidP="004A4B4C">
            <w:pPr>
              <w:pStyle w:val="Tablebody"/>
              <w:spacing w:line="228" w:lineRule="auto"/>
            </w:pPr>
            <w:r>
              <w:rPr>
                <w:rFonts w:hint="eastAsia"/>
              </w:rPr>
              <w:t>終了</w:t>
            </w:r>
          </w:p>
        </w:tc>
        <w:tc>
          <w:tcPr>
            <w:tcW w:w="2211" w:type="pct"/>
          </w:tcPr>
          <w:p w14:paraId="536F1D43" w14:textId="77777777" w:rsidR="00637583" w:rsidRDefault="00637583" w:rsidP="004A4B4C">
            <w:pPr>
              <w:pStyle w:val="Tablebody"/>
              <w:spacing w:line="228" w:lineRule="auto"/>
            </w:pPr>
            <w:r>
              <w:rPr>
                <w:rFonts w:hint="eastAsia"/>
              </w:rPr>
              <w:t>表示</w:t>
            </w:r>
          </w:p>
        </w:tc>
      </w:tr>
    </w:tbl>
    <w:p w14:paraId="06844825" w14:textId="77777777" w:rsidR="00575766" w:rsidRDefault="00575766" w:rsidP="004A4B4C">
      <w:pPr>
        <w:spacing w:after="160" w:line="228" w:lineRule="auto"/>
      </w:pPr>
    </w:p>
    <w:p w14:paraId="1BD065DF" w14:textId="77777777" w:rsidR="00FE1467" w:rsidRDefault="00FE1467" w:rsidP="004A4B4C">
      <w:pPr>
        <w:spacing w:line="228" w:lineRule="auto"/>
      </w:pPr>
      <w:r>
        <w:rPr>
          <w:rFonts w:hint="eastAsia"/>
        </w:rPr>
        <w:t>操作の一時停止と再開をテストするために</w:t>
      </w:r>
      <w:r>
        <w:rPr>
          <w:rFonts w:hint="eastAsia"/>
        </w:rPr>
        <w:t xml:space="preserve"> Visual Studio </w:t>
      </w:r>
      <w:r>
        <w:rPr>
          <w:rFonts w:hint="eastAsia"/>
        </w:rPr>
        <w:t>を実行しているとき、ユーザーは</w:t>
      </w:r>
      <w:r>
        <w:rPr>
          <w:rFonts w:hint="eastAsia"/>
        </w:rPr>
        <w:t xml:space="preserve"> Lifecycle Events </w:t>
      </w:r>
      <w:r>
        <w:rPr>
          <w:rFonts w:hint="eastAsia"/>
        </w:rPr>
        <w:t>メニューを使用して以下に示すアプリの一時停止と再開を行うことができます。</w:t>
      </w:r>
    </w:p>
    <w:p w14:paraId="24E0D8DB" w14:textId="77777777" w:rsidR="00FE1467" w:rsidRDefault="00FE1467" w:rsidP="00FE1467"/>
    <w:p w14:paraId="60EC0FEA" w14:textId="77777777" w:rsidR="00FE1467" w:rsidRDefault="00565EFA" w:rsidP="00FE1467">
      <w:pPr>
        <w:jc w:val="center"/>
      </w:pPr>
      <w:r>
        <w:rPr>
          <w:rFonts w:hint="eastAsia"/>
          <w:noProof/>
        </w:rPr>
        <w:drawing>
          <wp:inline distT="0" distB="0" distL="0" distR="0" wp14:anchorId="14634F09" wp14:editId="40DBC8BD">
            <wp:extent cx="3895725" cy="133350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1333500"/>
                    </a:xfrm>
                    <a:prstGeom prst="rect">
                      <a:avLst/>
                    </a:prstGeom>
                    <a:noFill/>
                    <a:ln>
                      <a:noFill/>
                    </a:ln>
                  </pic:spPr>
                </pic:pic>
              </a:graphicData>
            </a:graphic>
          </wp:inline>
        </w:drawing>
      </w:r>
    </w:p>
    <w:p w14:paraId="5B2B735A" w14:textId="77777777" w:rsidR="00FE1467" w:rsidRDefault="00FE1467" w:rsidP="00FE1467"/>
    <w:p w14:paraId="2CF51A64" w14:textId="77777777" w:rsidR="00FE1467" w:rsidRDefault="00565EFA" w:rsidP="004A4B4C">
      <w:pPr>
        <w:spacing w:line="228" w:lineRule="auto"/>
        <w:rPr>
          <w:rFonts w:ascii="Arial" w:hAnsi="Arial" w:cs="Arial"/>
        </w:rPr>
      </w:pPr>
      <w:r>
        <w:rPr>
          <w:rFonts w:hint="eastAsia"/>
        </w:rPr>
        <w:t xml:space="preserve">Visual Studio </w:t>
      </w:r>
      <w:r>
        <w:rPr>
          <w:rFonts w:hint="eastAsia"/>
        </w:rPr>
        <w:t>デバッガーを実行していないときは、ユーザーはアプリを非表示にすることでアプリを一時停止することができます（設定を起動することで行うことができます）。アプリは</w:t>
      </w:r>
      <w:r>
        <w:rPr>
          <w:rFonts w:hint="eastAsia"/>
        </w:rPr>
        <w:t xml:space="preserve"> 10 </w:t>
      </w:r>
      <w:r>
        <w:rPr>
          <w:rFonts w:hint="eastAsia"/>
        </w:rPr>
        <w:t>分後に一時停止します。一時停止したアプリを再開するために必要なのは、アプリを再表示することだけです。または、</w:t>
      </w:r>
      <w:r>
        <w:rPr>
          <w:rFonts w:hint="eastAsia"/>
        </w:rPr>
        <w:t xml:space="preserve">Xbox One Manager </w:t>
      </w:r>
      <w:r>
        <w:rPr>
          <w:rFonts w:hint="eastAsia"/>
        </w:rPr>
        <w:t>を使用して一時停止および再開の操作を行うことができます。</w:t>
      </w:r>
      <w:r>
        <w:rPr>
          <w:rFonts w:hint="eastAsia"/>
        </w:rPr>
        <w:t xml:space="preserve"> </w:t>
      </w:r>
    </w:p>
    <w:p w14:paraId="520227DF" w14:textId="77777777" w:rsidR="00FE1467" w:rsidRDefault="00FE1467" w:rsidP="004A4B4C">
      <w:pPr>
        <w:spacing w:line="228" w:lineRule="auto"/>
      </w:pPr>
    </w:p>
    <w:p w14:paraId="37C08309" w14:textId="77777777" w:rsidR="00FE1467" w:rsidRDefault="00FE1467" w:rsidP="004A4B4C">
      <w:pPr>
        <w:spacing w:line="228" w:lineRule="auto"/>
      </w:pPr>
      <w:r>
        <w:rPr>
          <w:rFonts w:hint="eastAsia"/>
        </w:rPr>
        <w:t>別のオプションは、</w:t>
      </w:r>
      <w:r>
        <w:rPr>
          <w:rFonts w:hint="eastAsia"/>
        </w:rPr>
        <w:t xml:space="preserve">XDK </w:t>
      </w:r>
      <w:r>
        <w:rPr>
          <w:rFonts w:hint="eastAsia"/>
        </w:rPr>
        <w:t>ツールとともにインストールされている</w:t>
      </w:r>
      <w:r>
        <w:rPr>
          <w:rFonts w:hint="eastAsia"/>
        </w:rPr>
        <w:t xml:space="preserve"> Xbapp.exe </w:t>
      </w:r>
      <w:r>
        <w:rPr>
          <w:rFonts w:hint="eastAsia"/>
        </w:rPr>
        <w:t>ツールを使用することです。以下のコマンドでアプリの一時停止および再開が可能です。</w:t>
      </w:r>
    </w:p>
    <w:p w14:paraId="6F6FAEC2" w14:textId="77777777" w:rsidR="00FE1467" w:rsidRDefault="00FE1467" w:rsidP="004A4B4C">
      <w:pPr>
        <w:spacing w:line="228" w:lineRule="auto"/>
      </w:pPr>
    </w:p>
    <w:p w14:paraId="2A90350D" w14:textId="77777777" w:rsidR="00FE1467" w:rsidRDefault="00565EFA" w:rsidP="004A4B4C">
      <w:pPr>
        <w:spacing w:line="228" w:lineRule="auto"/>
        <w:rPr>
          <w:rFonts w:ascii="Consolas" w:hAnsi="Consolas"/>
        </w:rPr>
      </w:pPr>
      <w:r>
        <w:rPr>
          <w:rFonts w:ascii="Consolas" w:hAnsi="Consolas" w:hint="eastAsia"/>
        </w:rPr>
        <w:t>Xbapp.exe suspend SimplePLM_1.0.0.0_x64__zjr0dfhgjwvde</w:t>
      </w:r>
    </w:p>
    <w:p w14:paraId="794FEED7" w14:textId="77777777" w:rsidR="00565EFA" w:rsidRPr="00FE1467" w:rsidRDefault="00565EFA" w:rsidP="004A4B4C">
      <w:pPr>
        <w:spacing w:line="228" w:lineRule="auto"/>
        <w:rPr>
          <w:rFonts w:ascii="Consolas" w:hAnsi="Consolas"/>
        </w:rPr>
      </w:pPr>
    </w:p>
    <w:p w14:paraId="0A8A9403" w14:textId="77777777" w:rsidR="00FE1467" w:rsidRDefault="00565EFA" w:rsidP="004A4B4C">
      <w:pPr>
        <w:spacing w:line="228" w:lineRule="auto"/>
        <w:rPr>
          <w:rFonts w:ascii="Consolas" w:hAnsi="Consolas"/>
        </w:rPr>
      </w:pPr>
      <w:r>
        <w:rPr>
          <w:rFonts w:ascii="Consolas" w:hAnsi="Consolas" w:hint="eastAsia"/>
        </w:rPr>
        <w:t>Xbapp.exe resume SimplePLM_1.0.0.0_x64__zjr0dfhgjwvde</w:t>
      </w:r>
    </w:p>
    <w:p w14:paraId="015CEBC5" w14:textId="77777777" w:rsidR="00FE1467" w:rsidRPr="00FE1467" w:rsidRDefault="00FE1467" w:rsidP="004A4B4C">
      <w:pPr>
        <w:spacing w:line="228" w:lineRule="auto"/>
        <w:rPr>
          <w:rFonts w:ascii="Consolas" w:hAnsi="Consolas"/>
        </w:rPr>
      </w:pPr>
    </w:p>
    <w:p w14:paraId="64CD8C47" w14:textId="77777777" w:rsidR="005640ED" w:rsidRDefault="003D3EF7" w:rsidP="004A4B4C">
      <w:pPr>
        <w:pStyle w:val="Heading1"/>
        <w:spacing w:line="228" w:lineRule="auto"/>
      </w:pPr>
      <w:r>
        <w:rPr>
          <w:rFonts w:hint="eastAsia"/>
        </w:rPr>
        <w:t>実装上の注意</w:t>
      </w:r>
      <w:bookmarkStart w:id="0" w:name="ID2EMD"/>
      <w:bookmarkEnd w:id="0"/>
    </w:p>
    <w:p w14:paraId="3C8B63F9" w14:textId="77777777" w:rsidR="0014033F" w:rsidRDefault="0014033F" w:rsidP="004A4B4C">
      <w:pPr>
        <w:spacing w:line="228" w:lineRule="auto"/>
      </w:pPr>
      <w:r>
        <w:rPr>
          <w:rFonts w:hint="eastAsia"/>
        </w:rPr>
        <w:t>このサンプルは現在以下の機能のイベントをログしています。</w:t>
      </w:r>
    </w:p>
    <w:p w14:paraId="4A872724" w14:textId="77777777" w:rsidR="0014033F" w:rsidRDefault="0014033F" w:rsidP="004A4B4C">
      <w:pPr>
        <w:spacing w:line="228" w:lineRule="auto"/>
      </w:pPr>
    </w:p>
    <w:p w14:paraId="3DF56832" w14:textId="77777777" w:rsidR="0014033F" w:rsidRDefault="0014033F" w:rsidP="004A4B4C">
      <w:pPr>
        <w:spacing w:line="228" w:lineRule="auto"/>
      </w:pPr>
      <w:proofErr w:type="spellStart"/>
      <w:proofErr w:type="gramStart"/>
      <w:r>
        <w:rPr>
          <w:rFonts w:hint="eastAsia"/>
        </w:rPr>
        <w:t>IFrameworkView</w:t>
      </w:r>
      <w:proofErr w:type="spellEnd"/>
      <w:r>
        <w:rPr>
          <w:rFonts w:hint="eastAsia"/>
        </w:rPr>
        <w:t>::</w:t>
      </w:r>
      <w:proofErr w:type="gramEnd"/>
      <w:r>
        <w:rPr>
          <w:rFonts w:hint="eastAsia"/>
        </w:rPr>
        <w:t>Initialize</w:t>
      </w:r>
    </w:p>
    <w:p w14:paraId="0AAB1105" w14:textId="77777777" w:rsidR="0014033F" w:rsidRDefault="0014033F" w:rsidP="004A4B4C">
      <w:pPr>
        <w:spacing w:line="228" w:lineRule="auto"/>
      </w:pPr>
      <w:proofErr w:type="spellStart"/>
      <w:proofErr w:type="gramStart"/>
      <w:r>
        <w:rPr>
          <w:rFonts w:hint="eastAsia"/>
        </w:rPr>
        <w:t>IFrameworkView</w:t>
      </w:r>
      <w:proofErr w:type="spellEnd"/>
      <w:r>
        <w:rPr>
          <w:rFonts w:hint="eastAsia"/>
        </w:rPr>
        <w:t>::</w:t>
      </w:r>
      <w:proofErr w:type="spellStart"/>
      <w:proofErr w:type="gramEnd"/>
      <w:r>
        <w:rPr>
          <w:rFonts w:hint="eastAsia"/>
        </w:rPr>
        <w:t>SetWindow</w:t>
      </w:r>
      <w:proofErr w:type="spellEnd"/>
    </w:p>
    <w:p w14:paraId="5FB8B1E6" w14:textId="77777777" w:rsidR="0014033F" w:rsidRDefault="0014033F" w:rsidP="004A4B4C">
      <w:pPr>
        <w:spacing w:line="228" w:lineRule="auto"/>
      </w:pPr>
      <w:proofErr w:type="spellStart"/>
      <w:proofErr w:type="gramStart"/>
      <w:r>
        <w:rPr>
          <w:rFonts w:hint="eastAsia"/>
        </w:rPr>
        <w:t>IFrameworkView</w:t>
      </w:r>
      <w:proofErr w:type="spellEnd"/>
      <w:r>
        <w:rPr>
          <w:rFonts w:hint="eastAsia"/>
        </w:rPr>
        <w:t>::</w:t>
      </w:r>
      <w:proofErr w:type="gramEnd"/>
      <w:r>
        <w:rPr>
          <w:rFonts w:hint="eastAsia"/>
        </w:rPr>
        <w:t>Load</w:t>
      </w:r>
    </w:p>
    <w:p w14:paraId="4B8DB087" w14:textId="77777777" w:rsidR="0014033F" w:rsidRDefault="0014033F" w:rsidP="004A4B4C">
      <w:pPr>
        <w:spacing w:line="228" w:lineRule="auto"/>
      </w:pPr>
      <w:proofErr w:type="spellStart"/>
      <w:proofErr w:type="gramStart"/>
      <w:r>
        <w:rPr>
          <w:rFonts w:hint="eastAsia"/>
        </w:rPr>
        <w:t>CoreApplicationView</w:t>
      </w:r>
      <w:proofErr w:type="spellEnd"/>
      <w:r>
        <w:rPr>
          <w:rFonts w:hint="eastAsia"/>
        </w:rPr>
        <w:t>::</w:t>
      </w:r>
      <w:proofErr w:type="gramEnd"/>
      <w:r>
        <w:rPr>
          <w:rFonts w:hint="eastAsia"/>
        </w:rPr>
        <w:t>Activated</w:t>
      </w:r>
    </w:p>
    <w:p w14:paraId="15B9FB12" w14:textId="77777777" w:rsidR="0014033F" w:rsidRDefault="0014033F" w:rsidP="004A4B4C">
      <w:pPr>
        <w:spacing w:line="228" w:lineRule="auto"/>
      </w:pPr>
      <w:proofErr w:type="spellStart"/>
      <w:proofErr w:type="gramStart"/>
      <w:r>
        <w:rPr>
          <w:rFonts w:hint="eastAsia"/>
        </w:rPr>
        <w:t>IFrameworkView</w:t>
      </w:r>
      <w:proofErr w:type="spellEnd"/>
      <w:r>
        <w:rPr>
          <w:rFonts w:hint="eastAsia"/>
        </w:rPr>
        <w:t>::</w:t>
      </w:r>
      <w:proofErr w:type="gramEnd"/>
      <w:r>
        <w:rPr>
          <w:rFonts w:hint="eastAsia"/>
        </w:rPr>
        <w:t>Run</w:t>
      </w:r>
    </w:p>
    <w:p w14:paraId="1AE194B8" w14:textId="3E81233B" w:rsidR="0014033F" w:rsidRDefault="0014033F" w:rsidP="004A4B4C">
      <w:pPr>
        <w:spacing w:line="228" w:lineRule="auto"/>
      </w:pPr>
      <w:proofErr w:type="spellStart"/>
      <w:proofErr w:type="gramStart"/>
      <w:r>
        <w:rPr>
          <w:rFonts w:hint="eastAsia"/>
        </w:rPr>
        <w:t>CoreApplication</w:t>
      </w:r>
      <w:proofErr w:type="spellEnd"/>
      <w:r>
        <w:rPr>
          <w:rFonts w:hint="eastAsia"/>
        </w:rPr>
        <w:t>::</w:t>
      </w:r>
      <w:proofErr w:type="gramEnd"/>
      <w:r w:rsidR="004A4B4C" w:rsidRPr="004A4B4C">
        <w:t>Suspending</w:t>
      </w:r>
    </w:p>
    <w:p w14:paraId="5B130CA4" w14:textId="77777777" w:rsidR="0014033F" w:rsidRDefault="0014033F" w:rsidP="004A4B4C">
      <w:pPr>
        <w:spacing w:line="228" w:lineRule="auto"/>
      </w:pPr>
      <w:proofErr w:type="spellStart"/>
      <w:proofErr w:type="gramStart"/>
      <w:r>
        <w:rPr>
          <w:rFonts w:hint="eastAsia"/>
        </w:rPr>
        <w:t>CoreApplication</w:t>
      </w:r>
      <w:proofErr w:type="spellEnd"/>
      <w:r>
        <w:rPr>
          <w:rFonts w:hint="eastAsia"/>
        </w:rPr>
        <w:t>::</w:t>
      </w:r>
      <w:proofErr w:type="gramEnd"/>
      <w:r>
        <w:rPr>
          <w:rFonts w:hint="eastAsia"/>
        </w:rPr>
        <w:t>Resuming</w:t>
      </w:r>
    </w:p>
    <w:p w14:paraId="04D8D975" w14:textId="77777777" w:rsidR="00565EFA" w:rsidRDefault="00565EFA" w:rsidP="004A4B4C">
      <w:pPr>
        <w:spacing w:line="228" w:lineRule="auto"/>
      </w:pPr>
      <w:proofErr w:type="spellStart"/>
      <w:proofErr w:type="gramStart"/>
      <w:r>
        <w:rPr>
          <w:rFonts w:hint="eastAsia"/>
        </w:rPr>
        <w:t>CoreApplication</w:t>
      </w:r>
      <w:proofErr w:type="spellEnd"/>
      <w:r>
        <w:rPr>
          <w:rFonts w:hint="eastAsia"/>
        </w:rPr>
        <w:t>::</w:t>
      </w:r>
      <w:proofErr w:type="spellStart"/>
      <w:proofErr w:type="gramEnd"/>
      <w:r>
        <w:rPr>
          <w:rFonts w:hint="eastAsia"/>
        </w:rPr>
        <w:t>ResourceAvailabilityChanged</w:t>
      </w:r>
      <w:proofErr w:type="spellEnd"/>
    </w:p>
    <w:p w14:paraId="0E1B03DF" w14:textId="77777777" w:rsidR="00D2418A" w:rsidRDefault="0014033F" w:rsidP="004A4B4C">
      <w:pPr>
        <w:spacing w:line="228" w:lineRule="auto"/>
      </w:pPr>
      <w:proofErr w:type="spellStart"/>
      <w:proofErr w:type="gramStart"/>
      <w:r>
        <w:rPr>
          <w:rFonts w:hint="eastAsia"/>
        </w:rPr>
        <w:t>CoreWindow</w:t>
      </w:r>
      <w:proofErr w:type="spellEnd"/>
      <w:r>
        <w:rPr>
          <w:rFonts w:hint="eastAsia"/>
        </w:rPr>
        <w:t>::</w:t>
      </w:r>
      <w:proofErr w:type="spellStart"/>
      <w:proofErr w:type="gramEnd"/>
      <w:r>
        <w:rPr>
          <w:rFonts w:hint="eastAsia"/>
        </w:rPr>
        <w:t>VisibilityChanged</w:t>
      </w:r>
      <w:proofErr w:type="spellEnd"/>
    </w:p>
    <w:p w14:paraId="3D70357D" w14:textId="77777777" w:rsidR="00071C23" w:rsidRDefault="00071C23" w:rsidP="004A4B4C">
      <w:pPr>
        <w:spacing w:line="228" w:lineRule="auto"/>
      </w:pPr>
      <w:proofErr w:type="spellStart"/>
      <w:proofErr w:type="gramStart"/>
      <w:r>
        <w:rPr>
          <w:rFonts w:hint="eastAsia"/>
        </w:rPr>
        <w:t>CoreWindow</w:t>
      </w:r>
      <w:proofErr w:type="spellEnd"/>
      <w:r>
        <w:rPr>
          <w:rFonts w:hint="eastAsia"/>
        </w:rPr>
        <w:t>::</w:t>
      </w:r>
      <w:proofErr w:type="gramEnd"/>
      <w:r>
        <w:rPr>
          <w:rFonts w:hint="eastAsia"/>
        </w:rPr>
        <w:t>Activated</w:t>
      </w:r>
    </w:p>
    <w:p w14:paraId="14C0CE16" w14:textId="77777777" w:rsidR="00D2418A" w:rsidRDefault="00D2418A" w:rsidP="004A4B4C">
      <w:pPr>
        <w:spacing w:line="228" w:lineRule="auto"/>
      </w:pPr>
    </w:p>
    <w:p w14:paraId="43AED505" w14:textId="77777777" w:rsidR="00D2418A" w:rsidRDefault="00D2418A" w:rsidP="004A4B4C">
      <w:pPr>
        <w:spacing w:line="228" w:lineRule="auto"/>
      </w:pPr>
      <w:r>
        <w:rPr>
          <w:rFonts w:hint="eastAsia"/>
        </w:rPr>
        <w:t>これらのイベントのログは、</w:t>
      </w:r>
      <w:r>
        <w:rPr>
          <w:rFonts w:hint="eastAsia"/>
        </w:rPr>
        <w:t xml:space="preserve">SimplePLM.cpp </w:t>
      </w:r>
      <w:r>
        <w:rPr>
          <w:rFonts w:hint="eastAsia"/>
        </w:rPr>
        <w:t>ではなく関連機能とイベントハンドラーの</w:t>
      </w:r>
      <w:r>
        <w:rPr>
          <w:rFonts w:hint="eastAsia"/>
        </w:rPr>
        <w:t xml:space="preserve"> Main.cpp </w:t>
      </w:r>
      <w:r>
        <w:rPr>
          <w:rFonts w:hint="eastAsia"/>
        </w:rPr>
        <w:t>で行われます。いつ異なる操作が選択されたかのログと、ユーザーに制御を通知するための初期ログもあります。</w:t>
      </w:r>
    </w:p>
    <w:p w14:paraId="252EEF0B" w14:textId="77777777" w:rsidR="00211422" w:rsidRDefault="00211422" w:rsidP="004A4B4C">
      <w:pPr>
        <w:spacing w:line="228" w:lineRule="auto"/>
      </w:pPr>
    </w:p>
    <w:p w14:paraId="149544C0" w14:textId="77777777" w:rsidR="00211422" w:rsidRDefault="00211422" w:rsidP="004A4B4C">
      <w:pPr>
        <w:spacing w:line="228" w:lineRule="auto"/>
      </w:pPr>
      <w:proofErr w:type="spellStart"/>
      <w:r>
        <w:rPr>
          <w:rFonts w:hint="eastAsia"/>
        </w:rPr>
        <w:t>FullWithExtendedSystemReserve</w:t>
      </w:r>
      <w:proofErr w:type="spellEnd"/>
      <w:r>
        <w:rPr>
          <w:rFonts w:hint="eastAsia"/>
        </w:rPr>
        <w:t xml:space="preserve"> </w:t>
      </w:r>
      <w:r>
        <w:rPr>
          <w:rFonts w:hint="eastAsia"/>
        </w:rPr>
        <w:t>のために適用するために</w:t>
      </w:r>
      <w:r>
        <w:rPr>
          <w:rFonts w:hint="eastAsia"/>
        </w:rPr>
        <w:t xml:space="preserve"> </w:t>
      </w:r>
      <w:proofErr w:type="spellStart"/>
      <w:r>
        <w:rPr>
          <w:rFonts w:hint="eastAsia"/>
        </w:rPr>
        <w:t>ResourceAvailabilityChanged</w:t>
      </w:r>
      <w:proofErr w:type="spellEnd"/>
      <w:r>
        <w:rPr>
          <w:rFonts w:hint="eastAsia"/>
        </w:rPr>
        <w:t xml:space="preserve"> </w:t>
      </w:r>
      <w:r>
        <w:rPr>
          <w:rFonts w:hint="eastAsia"/>
        </w:rPr>
        <w:t>イベントを有効化するには、</w:t>
      </w:r>
      <w:proofErr w:type="spellStart"/>
      <w:r>
        <w:rPr>
          <w:rFonts w:hint="eastAsia"/>
        </w:rPr>
        <w:t>Package.appxmanifest</w:t>
      </w:r>
      <w:proofErr w:type="spellEnd"/>
      <w:r>
        <w:rPr>
          <w:rFonts w:hint="eastAsia"/>
        </w:rPr>
        <w:t xml:space="preserve"> </w:t>
      </w:r>
      <w:r>
        <w:rPr>
          <w:rFonts w:hint="eastAsia"/>
        </w:rPr>
        <w:t>に</w:t>
      </w:r>
      <w:r>
        <w:rPr>
          <w:rFonts w:hint="eastAsia"/>
        </w:rPr>
        <w:t xml:space="preserve"> &lt;</w:t>
      </w:r>
      <w:proofErr w:type="spellStart"/>
      <w:r>
        <w:rPr>
          <w:rFonts w:hint="eastAsia"/>
        </w:rPr>
        <w:t>mx:GpuAvailability</w:t>
      </w:r>
      <w:proofErr w:type="spellEnd"/>
      <w:r>
        <w:rPr>
          <w:rFonts w:hint="eastAsia"/>
        </w:rPr>
        <w:t xml:space="preserve">&gt; </w:t>
      </w:r>
      <w:r>
        <w:rPr>
          <w:rFonts w:hint="eastAsia"/>
        </w:rPr>
        <w:t>変数</w:t>
      </w:r>
      <w:r>
        <w:rPr>
          <w:rFonts w:hint="eastAsia"/>
        </w:rPr>
        <w:t xml:space="preserve"> &lt;/</w:t>
      </w:r>
      <w:proofErr w:type="spellStart"/>
      <w:r>
        <w:rPr>
          <w:rFonts w:hint="eastAsia"/>
        </w:rPr>
        <w:t>mx:GpuAvailability</w:t>
      </w:r>
      <w:proofErr w:type="spellEnd"/>
      <w:r>
        <w:rPr>
          <w:rFonts w:hint="eastAsia"/>
        </w:rPr>
        <w:t xml:space="preserve">&gt; </w:t>
      </w:r>
      <w:r>
        <w:rPr>
          <w:rFonts w:hint="eastAsia"/>
        </w:rPr>
        <w:t>タグが必要です。</w:t>
      </w:r>
    </w:p>
    <w:p w14:paraId="3D7B45BA" w14:textId="77777777" w:rsidR="00211422" w:rsidRDefault="00211422" w:rsidP="004A4B4C">
      <w:pPr>
        <w:spacing w:line="228" w:lineRule="auto"/>
      </w:pPr>
    </w:p>
    <w:p w14:paraId="3D2ED174" w14:textId="77777777" w:rsidR="00211422" w:rsidRDefault="00211422" w:rsidP="004A4B4C">
      <w:pPr>
        <w:spacing w:line="228" w:lineRule="auto"/>
      </w:pPr>
      <w:proofErr w:type="spellStart"/>
      <w:r>
        <w:rPr>
          <w:rFonts w:hint="eastAsia"/>
        </w:rPr>
        <w:t>RestartApplicationOnly</w:t>
      </w:r>
      <w:proofErr w:type="spellEnd"/>
      <w:r>
        <w:rPr>
          <w:rFonts w:hint="eastAsia"/>
        </w:rPr>
        <w:t xml:space="preserve"> </w:t>
      </w:r>
      <w:r>
        <w:rPr>
          <w:rFonts w:hint="eastAsia"/>
        </w:rPr>
        <w:t>の性質から、アプリが</w:t>
      </w:r>
      <w:r>
        <w:rPr>
          <w:rFonts w:hint="eastAsia"/>
        </w:rPr>
        <w:t xml:space="preserve"> Visual Studio </w:t>
      </w:r>
      <w:r>
        <w:rPr>
          <w:rFonts w:hint="eastAsia"/>
        </w:rPr>
        <w:t>によってデバッグ中の場合は適切に機能しません。</w:t>
      </w:r>
      <w:r>
        <w:rPr>
          <w:rFonts w:hint="eastAsia"/>
        </w:rPr>
        <w:t xml:space="preserve">Visual Studio </w:t>
      </w:r>
      <w:r>
        <w:rPr>
          <w:rFonts w:hint="eastAsia"/>
        </w:rPr>
        <w:t>デバッガ―が関連付けられているときに</w:t>
      </w:r>
      <w:r>
        <w:rPr>
          <w:rFonts w:hint="eastAsia"/>
        </w:rPr>
        <w:t xml:space="preserve"> </w:t>
      </w:r>
      <w:proofErr w:type="spellStart"/>
      <w:r>
        <w:rPr>
          <w:rFonts w:hint="eastAsia"/>
        </w:rPr>
        <w:t>RestartApplicationOnly</w:t>
      </w:r>
      <w:proofErr w:type="spellEnd"/>
      <w:r>
        <w:rPr>
          <w:rFonts w:hint="eastAsia"/>
        </w:rPr>
        <w:t xml:space="preserve"> </w:t>
      </w:r>
      <w:r>
        <w:rPr>
          <w:rFonts w:hint="eastAsia"/>
        </w:rPr>
        <w:t>が実行されると、アプリがクラッシュします。</w:t>
      </w:r>
      <w:proofErr w:type="spellStart"/>
      <w:r>
        <w:rPr>
          <w:rFonts w:hint="eastAsia"/>
        </w:rPr>
        <w:t>RestartApplicationOnly</w:t>
      </w:r>
      <w:proofErr w:type="spellEnd"/>
      <w:r>
        <w:rPr>
          <w:rFonts w:hint="eastAsia"/>
        </w:rPr>
        <w:t xml:space="preserve"> </w:t>
      </w:r>
      <w:r>
        <w:rPr>
          <w:rFonts w:hint="eastAsia"/>
        </w:rPr>
        <w:t>の効果を確認するには、サンプルを</w:t>
      </w:r>
      <w:r>
        <w:rPr>
          <w:rFonts w:hint="eastAsia"/>
        </w:rPr>
        <w:t xml:space="preserve"> Visual Studio </w:t>
      </w:r>
      <w:r>
        <w:rPr>
          <w:rFonts w:hint="eastAsia"/>
        </w:rPr>
        <w:t>デバッガ―なしで実行してください。</w:t>
      </w:r>
    </w:p>
    <w:p w14:paraId="482623A9" w14:textId="77777777" w:rsidR="003D3EF7" w:rsidRDefault="003D3EF7" w:rsidP="004A4B4C">
      <w:pPr>
        <w:pStyle w:val="Heading1"/>
        <w:spacing w:line="228" w:lineRule="auto"/>
      </w:pPr>
      <w:r>
        <w:rPr>
          <w:rFonts w:hint="eastAsia"/>
        </w:rPr>
        <w:t>更新履歴</w:t>
      </w:r>
    </w:p>
    <w:p w14:paraId="7A32E009" w14:textId="77777777" w:rsidR="00575766" w:rsidRDefault="00071C23" w:rsidP="004A4B4C">
      <w:pPr>
        <w:spacing w:line="228" w:lineRule="auto"/>
      </w:pPr>
      <w:r>
        <w:rPr>
          <w:rFonts w:hint="eastAsia"/>
        </w:rPr>
        <w:t>最初のリリース、</w:t>
      </w:r>
      <w:r>
        <w:rPr>
          <w:rFonts w:hint="eastAsia"/>
        </w:rPr>
        <w:t xml:space="preserve">2016 </w:t>
      </w:r>
      <w:r>
        <w:rPr>
          <w:rFonts w:hint="eastAsia"/>
        </w:rPr>
        <w:t>年</w:t>
      </w:r>
      <w:r>
        <w:rPr>
          <w:rFonts w:hint="eastAsia"/>
        </w:rPr>
        <w:t xml:space="preserve"> 5 </w:t>
      </w:r>
      <w:r>
        <w:rPr>
          <w:rFonts w:hint="eastAsia"/>
        </w:rPr>
        <w:t>月</w:t>
      </w:r>
    </w:p>
    <w:p w14:paraId="0CC9AAB7" w14:textId="77777777" w:rsidR="00E779BE" w:rsidRDefault="00E779BE" w:rsidP="004A4B4C">
      <w:pPr>
        <w:pStyle w:val="Heading1"/>
        <w:spacing w:line="228" w:lineRule="auto"/>
      </w:pPr>
      <w:r>
        <w:rPr>
          <w:rFonts w:hint="eastAsia"/>
        </w:rPr>
        <w:t>プライバシーステートメント</w:t>
      </w:r>
    </w:p>
    <w:p w14:paraId="2FA6E242" w14:textId="77777777" w:rsidR="00E779BE" w:rsidRPr="004B7280" w:rsidRDefault="00E779BE" w:rsidP="004A4B4C">
      <w:pPr>
        <w:spacing w:line="228" w:lineRule="auto"/>
        <w:rPr>
          <w:rFonts w:cs="Segoe UI"/>
          <w:szCs w:val="20"/>
        </w:rPr>
      </w:pPr>
      <w:r>
        <w:rPr>
          <w:rFonts w:hint="eastAsia"/>
        </w:rPr>
        <w:t>サンプルをコンパイルして実行すると、サンプルの実行可能ファイルの</w:t>
      </w:r>
      <w:bookmarkStart w:id="1" w:name="_GoBack"/>
      <w:bookmarkEnd w:id="1"/>
      <w:r>
        <w:rPr>
          <w:rFonts w:hint="eastAsia"/>
        </w:rPr>
        <w:t>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3042C529" w14:textId="77777777" w:rsidR="00E779BE" w:rsidRPr="004B7280" w:rsidRDefault="00E779BE" w:rsidP="004A4B4C">
      <w:pPr>
        <w:spacing w:line="228" w:lineRule="auto"/>
        <w:rPr>
          <w:rFonts w:cs="Segoe UI"/>
          <w:szCs w:val="20"/>
        </w:rPr>
      </w:pPr>
    </w:p>
    <w:p w14:paraId="0C927ECE" w14:textId="77777777" w:rsidR="00E779BE" w:rsidRPr="00E779BE" w:rsidRDefault="00E779BE" w:rsidP="004A4B4C">
      <w:pPr>
        <w:spacing w:line="228" w:lineRule="auto"/>
        <w:rPr>
          <w:rFonts w:cs="Segoe UI"/>
          <w:szCs w:val="20"/>
        </w:rPr>
      </w:pPr>
      <w:r>
        <w:rPr>
          <w:rFonts w:hint="eastAsia"/>
        </w:rPr>
        <w:t>マイクロソフトのプライバシーポリシー全般に関する詳細については、</w:t>
      </w:r>
      <w:r>
        <w:rPr>
          <w:rFonts w:hint="eastAsia"/>
        </w:rPr>
        <w:t xml:space="preserve"> </w:t>
      </w:r>
      <w:hyperlink r:id="rId11" w:history="1">
        <w:r>
          <w:rPr>
            <w:rStyle w:val="Hyperlink"/>
            <w:rFonts w:hint="eastAsia"/>
          </w:rPr>
          <w:t>Microsoft</w:t>
        </w:r>
        <w:r>
          <w:rPr>
            <w:rStyle w:val="Hyperlink"/>
            <w:rFonts w:hint="eastAsia"/>
          </w:rPr>
          <w:t>のプライバシーステートメント</w:t>
        </w:r>
      </w:hyperlink>
      <w:r>
        <w:rPr>
          <w:rFonts w:hint="eastAsia"/>
        </w:rPr>
        <w:t>をご参照ください。</w:t>
      </w:r>
    </w:p>
    <w:sectPr w:rsidR="00E779BE" w:rsidRPr="00E779BE"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A3B49" w14:textId="77777777" w:rsidR="00D91032" w:rsidRDefault="00D91032" w:rsidP="0074610F">
      <w:r>
        <w:separator/>
      </w:r>
    </w:p>
  </w:endnote>
  <w:endnote w:type="continuationSeparator" w:id="0">
    <w:p w14:paraId="5040F5EA" w14:textId="77777777" w:rsidR="00D91032" w:rsidRDefault="00D9103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BE06A" w14:textId="77777777" w:rsidR="00E779BE" w:rsidRDefault="00E77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F19A65F" w14:textId="77777777" w:rsidTr="00E37847">
      <w:tc>
        <w:tcPr>
          <w:tcW w:w="4500" w:type="pct"/>
          <w:tcBorders>
            <w:top w:val="single" w:sz="4" w:space="0" w:color="808080" w:themeColor="background1" w:themeShade="80"/>
          </w:tcBorders>
          <w:shd w:val="clear" w:color="auto" w:fill="auto"/>
        </w:tcPr>
        <w:p w14:paraId="51D70534" w14:textId="3EBC2BEC" w:rsidR="00843058" w:rsidRPr="00097CCA" w:rsidRDefault="00683D94" w:rsidP="008E25DF">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1BDDEBD2" wp14:editId="2BAC940F">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4A4B4C">
            <w:rPr>
              <w:rFonts w:cs="Segoe UI" w:hint="eastAsia"/>
              <w:noProof/>
              <w:color w:val="808080" w:themeColor="background1" w:themeShade="80"/>
              <w:sz w:val="16"/>
              <w:szCs w:val="16"/>
            </w:rPr>
            <w:t>2019</w:t>
          </w:r>
          <w:r w:rsidR="004A4B4C">
            <w:rPr>
              <w:rFonts w:cs="Segoe UI" w:hint="eastAsia"/>
              <w:noProof/>
              <w:color w:val="808080" w:themeColor="background1" w:themeShade="80"/>
              <w:sz w:val="16"/>
              <w:szCs w:val="16"/>
            </w:rPr>
            <w:t>年</w:t>
          </w:r>
          <w:r w:rsidR="004A4B4C">
            <w:rPr>
              <w:rFonts w:cs="Segoe UI" w:hint="eastAsia"/>
              <w:noProof/>
              <w:color w:val="808080" w:themeColor="background1" w:themeShade="80"/>
              <w:sz w:val="16"/>
              <w:szCs w:val="16"/>
            </w:rPr>
            <w:t>6</w:t>
          </w:r>
          <w:r w:rsidR="004A4B4C">
            <w:rPr>
              <w:rFonts w:cs="Segoe UI" w:hint="eastAsia"/>
              <w:noProof/>
              <w:color w:val="808080" w:themeColor="background1" w:themeShade="80"/>
              <w:sz w:val="16"/>
              <w:szCs w:val="16"/>
            </w:rPr>
            <w:t>月</w:t>
          </w:r>
          <w:r w:rsidR="004A4B4C">
            <w:rPr>
              <w:rFonts w:cs="Segoe UI" w:hint="eastAsia"/>
              <w:noProof/>
              <w:color w:val="808080" w:themeColor="background1" w:themeShade="80"/>
              <w:sz w:val="16"/>
              <w:szCs w:val="16"/>
            </w:rPr>
            <w:t>21</w:t>
          </w:r>
          <w:r w:rsidR="004A4B4C">
            <w:rPr>
              <w:rFonts w:cs="Segoe UI" w:hint="eastAsia"/>
              <w:noProof/>
              <w:color w:val="808080" w:themeColor="background1" w:themeShade="80"/>
              <w:sz w:val="16"/>
              <w:szCs w:val="16"/>
            </w:rPr>
            <w:t>日</w:t>
          </w:r>
          <w:r w:rsidR="004A4B4C">
            <w:rPr>
              <w:rFonts w:cs="Segoe UI" w:hint="eastAsia"/>
              <w:noProof/>
              <w:color w:val="808080" w:themeColor="background1" w:themeShade="80"/>
              <w:sz w:val="16"/>
              <w:szCs w:val="16"/>
            </w:rPr>
            <w:t xml:space="preserve"> 14:56:32</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SimplePLM</w:t>
          </w:r>
          <w:proofErr w:type="spellEnd"/>
        </w:p>
      </w:tc>
      <w:tc>
        <w:tcPr>
          <w:tcW w:w="500" w:type="pct"/>
          <w:tcBorders>
            <w:top w:val="single" w:sz="4" w:space="0" w:color="808080" w:themeColor="background1" w:themeShade="80"/>
          </w:tcBorders>
          <w:shd w:val="clear" w:color="auto" w:fill="auto"/>
        </w:tcPr>
        <w:p w14:paraId="40EF804B"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633C6C">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56105E48"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0038F96" w14:textId="77777777" w:rsidTr="00F70459">
      <w:tc>
        <w:tcPr>
          <w:tcW w:w="4500" w:type="pct"/>
          <w:tcBorders>
            <w:top w:val="single" w:sz="4" w:space="0" w:color="808080" w:themeColor="background1" w:themeShade="80"/>
          </w:tcBorders>
          <w:shd w:val="clear" w:color="auto" w:fill="auto"/>
        </w:tcPr>
        <w:p w14:paraId="6DB5728E" w14:textId="538126C5"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4A4B4C">
            <w:rPr>
              <w:rFonts w:cs="Segoe UI" w:hint="eastAsia"/>
              <w:noProof/>
              <w:color w:val="808080" w:themeColor="background1" w:themeShade="80"/>
              <w:sz w:val="16"/>
              <w:szCs w:val="16"/>
            </w:rPr>
            <w:t>2019</w:t>
          </w:r>
          <w:r w:rsidR="004A4B4C">
            <w:rPr>
              <w:rFonts w:cs="Segoe UI" w:hint="eastAsia"/>
              <w:noProof/>
              <w:color w:val="808080" w:themeColor="background1" w:themeShade="80"/>
              <w:sz w:val="16"/>
              <w:szCs w:val="16"/>
            </w:rPr>
            <w:t>年</w:t>
          </w:r>
          <w:r w:rsidR="004A4B4C">
            <w:rPr>
              <w:rFonts w:cs="Segoe UI" w:hint="eastAsia"/>
              <w:noProof/>
              <w:color w:val="808080" w:themeColor="background1" w:themeShade="80"/>
              <w:sz w:val="16"/>
              <w:szCs w:val="16"/>
            </w:rPr>
            <w:t>6</w:t>
          </w:r>
          <w:r w:rsidR="004A4B4C">
            <w:rPr>
              <w:rFonts w:cs="Segoe UI" w:hint="eastAsia"/>
              <w:noProof/>
              <w:color w:val="808080" w:themeColor="background1" w:themeShade="80"/>
              <w:sz w:val="16"/>
              <w:szCs w:val="16"/>
            </w:rPr>
            <w:t>月</w:t>
          </w:r>
          <w:r w:rsidR="004A4B4C">
            <w:rPr>
              <w:rFonts w:cs="Segoe UI" w:hint="eastAsia"/>
              <w:noProof/>
              <w:color w:val="808080" w:themeColor="background1" w:themeShade="80"/>
              <w:sz w:val="16"/>
              <w:szCs w:val="16"/>
            </w:rPr>
            <w:t>21</w:t>
          </w:r>
          <w:r w:rsidR="004A4B4C">
            <w:rPr>
              <w:rFonts w:cs="Segoe UI" w:hint="eastAsia"/>
              <w:noProof/>
              <w:color w:val="808080" w:themeColor="background1" w:themeShade="80"/>
              <w:sz w:val="16"/>
              <w:szCs w:val="16"/>
            </w:rPr>
            <w:t>日</w:t>
          </w:r>
          <w:r w:rsidR="004A4B4C">
            <w:rPr>
              <w:rFonts w:cs="Segoe UI" w:hint="eastAsia"/>
              <w:noProof/>
              <w:color w:val="808080" w:themeColor="background1" w:themeShade="80"/>
              <w:sz w:val="16"/>
              <w:szCs w:val="16"/>
            </w:rPr>
            <w:t xml:space="preserve"> 14:56:32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2577EA93" wp14:editId="046EC679">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64F8989C"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3A82B1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6A6E9" w14:textId="77777777" w:rsidR="00D91032" w:rsidRDefault="00D91032" w:rsidP="0074610F">
      <w:r>
        <w:separator/>
      </w:r>
    </w:p>
  </w:footnote>
  <w:footnote w:type="continuationSeparator" w:id="0">
    <w:p w14:paraId="11090470" w14:textId="77777777" w:rsidR="00D91032" w:rsidRDefault="00D9103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2145" w14:textId="77777777" w:rsidR="00E779BE" w:rsidRDefault="00E77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DC63" w14:textId="77777777" w:rsidR="00E779BE" w:rsidRDefault="00E779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96016DD" w14:textId="77777777" w:rsidTr="000B6D5E">
      <w:trPr>
        <w:trHeight w:val="1340"/>
      </w:trPr>
      <w:tc>
        <w:tcPr>
          <w:tcW w:w="12240" w:type="dxa"/>
          <w:tcBorders>
            <w:top w:val="nil"/>
            <w:left w:val="nil"/>
            <w:bottom w:val="nil"/>
            <w:right w:val="nil"/>
          </w:tcBorders>
          <w:shd w:val="clear" w:color="auto" w:fill="323232"/>
        </w:tcPr>
        <w:p w14:paraId="3FA8486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8CF2077" w14:textId="77777777" w:rsidTr="000B6D5E">
            <w:trPr>
              <w:gridAfter w:val="2"/>
              <w:wAfter w:w="2008" w:type="dxa"/>
            </w:trPr>
            <w:tc>
              <w:tcPr>
                <w:tcW w:w="1152" w:type="dxa"/>
                <w:shd w:val="clear" w:color="auto" w:fill="323232"/>
              </w:tcPr>
              <w:p w14:paraId="35EE20EF" w14:textId="77777777" w:rsidR="000B6D5E" w:rsidRDefault="000B6D5E" w:rsidP="00CF3729">
                <w:pPr>
                  <w:pStyle w:val="atgtitle"/>
                  <w:rPr>
                    <w:sz w:val="2"/>
                    <w:szCs w:val="2"/>
                  </w:rPr>
                </w:pPr>
              </w:p>
              <w:p w14:paraId="0B724D4A" w14:textId="77777777" w:rsidR="000B6D5E" w:rsidRPr="000B6D5E" w:rsidRDefault="000B6D5E" w:rsidP="000B6D5E"/>
              <w:p w14:paraId="3B0BC8E7" w14:textId="77777777" w:rsidR="000B6D5E" w:rsidRDefault="000B6D5E" w:rsidP="000B6D5E"/>
              <w:p w14:paraId="4E272886" w14:textId="77777777" w:rsidR="000B6D5E" w:rsidRPr="000B6D5E" w:rsidRDefault="000B6D5E" w:rsidP="000B6D5E">
                <w:pPr>
                  <w:jc w:val="center"/>
                </w:pPr>
              </w:p>
            </w:tc>
            <w:tc>
              <w:tcPr>
                <w:tcW w:w="19" w:type="dxa"/>
                <w:shd w:val="clear" w:color="auto" w:fill="323232"/>
              </w:tcPr>
              <w:p w14:paraId="4F4A780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EB1B66" w14:textId="77777777" w:rsidR="000B6D5E" w:rsidRDefault="000B6D5E" w:rsidP="00CF3729">
                <w:pPr>
                  <w:pStyle w:val="atgtitle"/>
                  <w:rPr>
                    <w:sz w:val="2"/>
                    <w:szCs w:val="2"/>
                  </w:rPr>
                </w:pPr>
              </w:p>
              <w:p w14:paraId="3487121D" w14:textId="77777777" w:rsidR="000B6D5E" w:rsidRDefault="000B6D5E" w:rsidP="00CF3729">
                <w:pPr>
                  <w:pStyle w:val="atgtitle"/>
                  <w:rPr>
                    <w:sz w:val="2"/>
                    <w:szCs w:val="2"/>
                  </w:rPr>
                </w:pPr>
              </w:p>
              <w:p w14:paraId="3CCEB854" w14:textId="77777777" w:rsidR="000B6D5E" w:rsidRDefault="000B6D5E" w:rsidP="00CF3729">
                <w:pPr>
                  <w:pStyle w:val="atgtitle"/>
                  <w:rPr>
                    <w:sz w:val="2"/>
                    <w:szCs w:val="2"/>
                  </w:rPr>
                </w:pPr>
              </w:p>
              <w:p w14:paraId="61824787" w14:textId="77777777" w:rsidR="000B6D5E" w:rsidRDefault="000B6D5E" w:rsidP="00CF3729">
                <w:pPr>
                  <w:pStyle w:val="atgtitle"/>
                  <w:rPr>
                    <w:sz w:val="2"/>
                    <w:szCs w:val="2"/>
                  </w:rPr>
                </w:pPr>
              </w:p>
              <w:p w14:paraId="5DFEFE27" w14:textId="77777777" w:rsidR="000B6D5E" w:rsidRDefault="000B6D5E" w:rsidP="00CF3729">
                <w:pPr>
                  <w:pStyle w:val="atgtitle"/>
                  <w:rPr>
                    <w:sz w:val="2"/>
                    <w:szCs w:val="2"/>
                  </w:rPr>
                </w:pPr>
              </w:p>
              <w:p w14:paraId="1A68FE87" w14:textId="77777777" w:rsidR="000B6D5E" w:rsidRDefault="000B6D5E" w:rsidP="00CF3729">
                <w:pPr>
                  <w:pStyle w:val="atgtitle"/>
                  <w:rPr>
                    <w:sz w:val="2"/>
                    <w:szCs w:val="2"/>
                  </w:rPr>
                </w:pPr>
              </w:p>
              <w:p w14:paraId="48F94B26" w14:textId="77777777" w:rsidR="000B6D5E" w:rsidRDefault="000B6D5E" w:rsidP="00CF3729">
                <w:pPr>
                  <w:pStyle w:val="atgtitle"/>
                  <w:rPr>
                    <w:sz w:val="2"/>
                    <w:szCs w:val="2"/>
                  </w:rPr>
                </w:pPr>
              </w:p>
              <w:p w14:paraId="1EC4BCEF" w14:textId="77777777" w:rsidR="000B6D5E" w:rsidRDefault="000B6D5E" w:rsidP="00CF3729">
                <w:pPr>
                  <w:pStyle w:val="atgtitle"/>
                  <w:rPr>
                    <w:sz w:val="2"/>
                    <w:szCs w:val="2"/>
                  </w:rPr>
                </w:pPr>
              </w:p>
              <w:p w14:paraId="7C90E547" w14:textId="77777777" w:rsidR="000B6D5E" w:rsidRDefault="000B6D5E" w:rsidP="00CF3729">
                <w:pPr>
                  <w:pStyle w:val="atgtitle"/>
                  <w:rPr>
                    <w:sz w:val="2"/>
                    <w:szCs w:val="2"/>
                  </w:rPr>
                </w:pPr>
              </w:p>
              <w:p w14:paraId="5DB8C76F" w14:textId="77777777" w:rsidR="000B6D5E" w:rsidRDefault="000B6D5E" w:rsidP="00CF3729">
                <w:pPr>
                  <w:pStyle w:val="atgtitle"/>
                  <w:rPr>
                    <w:sz w:val="2"/>
                    <w:szCs w:val="2"/>
                  </w:rPr>
                </w:pPr>
              </w:p>
              <w:p w14:paraId="14C7C3DF" w14:textId="77777777" w:rsidR="000B6D5E" w:rsidRDefault="000B6D5E" w:rsidP="00CF3729">
                <w:pPr>
                  <w:pStyle w:val="atgtitle"/>
                  <w:rPr>
                    <w:sz w:val="2"/>
                    <w:szCs w:val="2"/>
                  </w:rPr>
                </w:pPr>
              </w:p>
              <w:p w14:paraId="4EB1ED9F" w14:textId="77777777" w:rsidR="000B6D5E" w:rsidRDefault="000B6D5E" w:rsidP="00CF3729">
                <w:pPr>
                  <w:pStyle w:val="atgtitle"/>
                  <w:rPr>
                    <w:sz w:val="2"/>
                    <w:szCs w:val="2"/>
                  </w:rPr>
                </w:pPr>
              </w:p>
              <w:p w14:paraId="1AF5BBAA" w14:textId="77777777" w:rsidR="000B6D5E" w:rsidRDefault="000B6D5E" w:rsidP="00CF3729">
                <w:pPr>
                  <w:pStyle w:val="atgtitle"/>
                  <w:rPr>
                    <w:sz w:val="2"/>
                    <w:szCs w:val="2"/>
                  </w:rPr>
                </w:pPr>
              </w:p>
              <w:p w14:paraId="602D267F" w14:textId="77777777" w:rsidR="000B6D5E" w:rsidRDefault="000B6D5E" w:rsidP="00CF3729">
                <w:pPr>
                  <w:pStyle w:val="atgtitle"/>
                  <w:rPr>
                    <w:sz w:val="2"/>
                    <w:szCs w:val="2"/>
                  </w:rPr>
                </w:pPr>
              </w:p>
              <w:p w14:paraId="3F2AC9C0" w14:textId="77777777" w:rsidR="000B6D5E" w:rsidRDefault="000B6D5E" w:rsidP="00CF3729">
                <w:pPr>
                  <w:pStyle w:val="atgtitle"/>
                  <w:rPr>
                    <w:sz w:val="2"/>
                    <w:szCs w:val="2"/>
                  </w:rPr>
                </w:pPr>
              </w:p>
              <w:p w14:paraId="678AAF01" w14:textId="77777777" w:rsidR="000B6D5E" w:rsidRDefault="000B6D5E" w:rsidP="00CF3729">
                <w:pPr>
                  <w:pStyle w:val="atgtitle"/>
                  <w:rPr>
                    <w:sz w:val="2"/>
                    <w:szCs w:val="2"/>
                  </w:rPr>
                </w:pPr>
              </w:p>
              <w:p w14:paraId="4E68948D" w14:textId="77777777" w:rsidR="000B6D5E" w:rsidRDefault="000B6D5E" w:rsidP="00CF3729">
                <w:pPr>
                  <w:pStyle w:val="atgtitle"/>
                  <w:rPr>
                    <w:sz w:val="2"/>
                    <w:szCs w:val="2"/>
                  </w:rPr>
                </w:pPr>
              </w:p>
              <w:p w14:paraId="1D17C13D" w14:textId="77777777" w:rsidR="000B6D5E" w:rsidRDefault="000B6D5E" w:rsidP="00CF3729">
                <w:pPr>
                  <w:pStyle w:val="atgtitle"/>
                  <w:rPr>
                    <w:sz w:val="2"/>
                    <w:szCs w:val="2"/>
                  </w:rPr>
                </w:pPr>
              </w:p>
              <w:p w14:paraId="335CF6BC" w14:textId="77777777" w:rsidR="000B6D5E" w:rsidRPr="00CF3729" w:rsidRDefault="000B6D5E" w:rsidP="00CF3729">
                <w:pPr>
                  <w:pStyle w:val="atgtitle"/>
                  <w:rPr>
                    <w:sz w:val="2"/>
                    <w:szCs w:val="2"/>
                  </w:rPr>
                </w:pPr>
                <w:r>
                  <w:rPr>
                    <w:rFonts w:hint="eastAsia"/>
                    <w:sz w:val="2"/>
                    <w:szCs w:val="2"/>
                  </w:rPr>
                  <w:t xml:space="preserve">         </w:t>
                </w:r>
              </w:p>
              <w:p w14:paraId="10725F45" w14:textId="77777777" w:rsidR="000B6D5E" w:rsidRPr="00CF3729" w:rsidRDefault="000B6D5E" w:rsidP="00CF3729">
                <w:pPr>
                  <w:rPr>
                    <w:sz w:val="2"/>
                    <w:szCs w:val="2"/>
                  </w:rPr>
                </w:pPr>
                <w:r>
                  <w:rPr>
                    <w:rFonts w:hint="eastAsia"/>
                    <w:noProof/>
                  </w:rPr>
                  <w:drawing>
                    <wp:inline distT="0" distB="0" distL="0" distR="0" wp14:anchorId="16B8C2D7" wp14:editId="49177F3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EBD8CCC" w14:textId="77777777" w:rsidR="000B6D5E" w:rsidRPr="00CF3729" w:rsidRDefault="000B6D5E" w:rsidP="00CF3729">
                <w:pPr>
                  <w:rPr>
                    <w:sz w:val="2"/>
                    <w:szCs w:val="2"/>
                  </w:rPr>
                </w:pPr>
              </w:p>
            </w:tc>
          </w:tr>
          <w:tr w:rsidR="000B6D5E" w:rsidRPr="00CF3729" w14:paraId="1DBE4947" w14:textId="77777777" w:rsidTr="000B6D5E">
            <w:trPr>
              <w:trHeight w:val="90"/>
            </w:trPr>
            <w:tc>
              <w:tcPr>
                <w:tcW w:w="1152" w:type="dxa"/>
                <w:shd w:val="clear" w:color="auto" w:fill="323232"/>
              </w:tcPr>
              <w:p w14:paraId="5D1D2B1A" w14:textId="77777777" w:rsidR="000B6D5E" w:rsidRPr="00CF3729" w:rsidRDefault="000B6D5E" w:rsidP="00CF3729">
                <w:pPr>
                  <w:pStyle w:val="atgformheaders"/>
                  <w:rPr>
                    <w:sz w:val="2"/>
                    <w:szCs w:val="2"/>
                  </w:rPr>
                </w:pPr>
              </w:p>
            </w:tc>
            <w:tc>
              <w:tcPr>
                <w:tcW w:w="2027" w:type="dxa"/>
                <w:gridSpan w:val="2"/>
                <w:shd w:val="clear" w:color="auto" w:fill="323232"/>
              </w:tcPr>
              <w:p w14:paraId="430B754A"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99F607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245759F" w14:textId="77777777" w:rsidR="000B6D5E" w:rsidRPr="00CF3729" w:rsidRDefault="000B6D5E" w:rsidP="00CF3729">
                <w:pPr>
                  <w:pStyle w:val="atgformheaders"/>
                  <w:rPr>
                    <w:sz w:val="2"/>
                    <w:szCs w:val="2"/>
                  </w:rPr>
                </w:pPr>
                <w:r>
                  <w:rPr>
                    <w:rFonts w:hint="eastAsia"/>
                    <w:sz w:val="2"/>
                    <w:szCs w:val="2"/>
                  </w:rPr>
                  <w:t xml:space="preserve">            </w:t>
                </w:r>
              </w:p>
            </w:tc>
          </w:tr>
        </w:tbl>
        <w:p w14:paraId="280DED94" w14:textId="77777777" w:rsidR="00CF3729" w:rsidRPr="00CF3729" w:rsidRDefault="00CF3729">
          <w:pPr>
            <w:pStyle w:val="Header"/>
            <w:rPr>
              <w:sz w:val="2"/>
              <w:szCs w:val="2"/>
            </w:rPr>
          </w:pPr>
        </w:p>
      </w:tc>
    </w:tr>
  </w:tbl>
  <w:p w14:paraId="3659FCCB" w14:textId="77777777" w:rsidR="00CF3729" w:rsidRDefault="00CF3729">
    <w:pPr>
      <w:pStyle w:val="Header"/>
      <w:rPr>
        <w:sz w:val="2"/>
        <w:szCs w:val="2"/>
      </w:rPr>
    </w:pPr>
  </w:p>
  <w:p w14:paraId="3543CFCA" w14:textId="77777777" w:rsidR="000B6D5E" w:rsidRDefault="000B6D5E">
    <w:pPr>
      <w:pStyle w:val="Header"/>
      <w:rPr>
        <w:sz w:val="2"/>
        <w:szCs w:val="2"/>
      </w:rPr>
    </w:pPr>
  </w:p>
  <w:p w14:paraId="05873C46" w14:textId="77777777" w:rsidR="000B6D5E" w:rsidRDefault="000B6D5E">
    <w:pPr>
      <w:pStyle w:val="Header"/>
      <w:rPr>
        <w:sz w:val="2"/>
        <w:szCs w:val="2"/>
      </w:rPr>
    </w:pPr>
  </w:p>
  <w:p w14:paraId="301FEC46" w14:textId="77777777" w:rsidR="000B6D5E" w:rsidRDefault="000B6D5E">
    <w:pPr>
      <w:pStyle w:val="Header"/>
      <w:rPr>
        <w:sz w:val="2"/>
        <w:szCs w:val="2"/>
      </w:rPr>
    </w:pPr>
  </w:p>
  <w:p w14:paraId="53B7FEAA" w14:textId="77777777" w:rsidR="000B6D5E" w:rsidRDefault="000B6D5E">
    <w:pPr>
      <w:pStyle w:val="Header"/>
      <w:rPr>
        <w:sz w:val="2"/>
        <w:szCs w:val="2"/>
      </w:rPr>
    </w:pPr>
  </w:p>
  <w:p w14:paraId="54B1934D" w14:textId="77777777" w:rsidR="000B6D5E" w:rsidRDefault="000B6D5E">
    <w:pPr>
      <w:pStyle w:val="Header"/>
      <w:rPr>
        <w:sz w:val="2"/>
        <w:szCs w:val="2"/>
      </w:rPr>
    </w:pPr>
  </w:p>
  <w:p w14:paraId="3B6CDF1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02A"/>
    <w:rsid w:val="00071C23"/>
    <w:rsid w:val="00097CCA"/>
    <w:rsid w:val="000B6D5E"/>
    <w:rsid w:val="000C6868"/>
    <w:rsid w:val="0014033F"/>
    <w:rsid w:val="00150ED8"/>
    <w:rsid w:val="001941D1"/>
    <w:rsid w:val="001C132C"/>
    <w:rsid w:val="001D0468"/>
    <w:rsid w:val="00203869"/>
    <w:rsid w:val="00211422"/>
    <w:rsid w:val="0024713D"/>
    <w:rsid w:val="002741D2"/>
    <w:rsid w:val="002748E9"/>
    <w:rsid w:val="00281D12"/>
    <w:rsid w:val="00287A4C"/>
    <w:rsid w:val="00294A1B"/>
    <w:rsid w:val="002E7BBB"/>
    <w:rsid w:val="00303D44"/>
    <w:rsid w:val="00321170"/>
    <w:rsid w:val="00331038"/>
    <w:rsid w:val="00355166"/>
    <w:rsid w:val="003D3EF7"/>
    <w:rsid w:val="00425592"/>
    <w:rsid w:val="004A4B4C"/>
    <w:rsid w:val="004B180E"/>
    <w:rsid w:val="004B7DDA"/>
    <w:rsid w:val="004C5782"/>
    <w:rsid w:val="004F61E1"/>
    <w:rsid w:val="005640ED"/>
    <w:rsid w:val="00565466"/>
    <w:rsid w:val="00565EFA"/>
    <w:rsid w:val="00575766"/>
    <w:rsid w:val="00575F36"/>
    <w:rsid w:val="00585527"/>
    <w:rsid w:val="005B4DA9"/>
    <w:rsid w:val="005C3EEF"/>
    <w:rsid w:val="005E3DA1"/>
    <w:rsid w:val="00633C6C"/>
    <w:rsid w:val="00637583"/>
    <w:rsid w:val="00653D3D"/>
    <w:rsid w:val="00671FAF"/>
    <w:rsid w:val="00683D94"/>
    <w:rsid w:val="006A532D"/>
    <w:rsid w:val="006B7433"/>
    <w:rsid w:val="006C5AFD"/>
    <w:rsid w:val="007055CF"/>
    <w:rsid w:val="00707E22"/>
    <w:rsid w:val="007170F1"/>
    <w:rsid w:val="0074610F"/>
    <w:rsid w:val="007624A4"/>
    <w:rsid w:val="00764B3A"/>
    <w:rsid w:val="007806DC"/>
    <w:rsid w:val="007A0848"/>
    <w:rsid w:val="00843058"/>
    <w:rsid w:val="00886E89"/>
    <w:rsid w:val="00887700"/>
    <w:rsid w:val="008E25DF"/>
    <w:rsid w:val="00917557"/>
    <w:rsid w:val="00937E3A"/>
    <w:rsid w:val="00955E6D"/>
    <w:rsid w:val="00985949"/>
    <w:rsid w:val="00987A88"/>
    <w:rsid w:val="009B1EA1"/>
    <w:rsid w:val="00A0279B"/>
    <w:rsid w:val="00A674BB"/>
    <w:rsid w:val="00A67AE7"/>
    <w:rsid w:val="00AA1064"/>
    <w:rsid w:val="00AE567F"/>
    <w:rsid w:val="00AF7BBA"/>
    <w:rsid w:val="00B15AAA"/>
    <w:rsid w:val="00B62C6B"/>
    <w:rsid w:val="00BC1F23"/>
    <w:rsid w:val="00C46B5A"/>
    <w:rsid w:val="00CF3729"/>
    <w:rsid w:val="00D2418A"/>
    <w:rsid w:val="00D44BDF"/>
    <w:rsid w:val="00D64753"/>
    <w:rsid w:val="00D91032"/>
    <w:rsid w:val="00DA509F"/>
    <w:rsid w:val="00DC7DFC"/>
    <w:rsid w:val="00DD0606"/>
    <w:rsid w:val="00E16AF8"/>
    <w:rsid w:val="00E55A86"/>
    <w:rsid w:val="00E6273F"/>
    <w:rsid w:val="00E779BE"/>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4CE88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779BE"/>
    <w:rPr>
      <w:color w:val="0563C1" w:themeColor="hyperlink"/>
      <w:u w:val="single"/>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4B4C"/>
    <w:rPr>
      <w:rFonts w:cs="Segoe UI"/>
      <w:sz w:val="18"/>
      <w:szCs w:val="18"/>
    </w:rPr>
  </w:style>
  <w:style w:type="character" w:customStyle="1" w:styleId="BalloonTextChar">
    <w:name w:val="Balloon Text Char"/>
    <w:basedOn w:val="DefaultParagraphFont"/>
    <w:link w:val="BalloonText"/>
    <w:uiPriority w:val="99"/>
    <w:semiHidden/>
    <w:rsid w:val="004A4B4C"/>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ja-jp/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5564</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28</cp:revision>
  <dcterms:created xsi:type="dcterms:W3CDTF">2016-01-25T19:58:00Z</dcterms:created>
  <dcterms:modified xsi:type="dcterms:W3CDTF">2019-06-21T12:58:00Z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2018-10-26T06:34:10.7556891Z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