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BE8E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A25A50" wp14:editId="2F6F98C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4B243729" w14:textId="77777777" w:rsidR="00764B3A" w:rsidRPr="00AE567F" w:rsidRDefault="00637583" w:rsidP="00AE567F">
      <w:pPr>
        <w:pStyle w:val="Title"/>
        <w:rPr>
          <w:rFonts w:hint="eastAsia"/>
        </w:rPr>
      </w:pPr>
      <w:r>
        <w:rPr>
          <w:rFonts w:hint="eastAsia"/>
        </w:rPr>
        <w:t xml:space="preserve">SimplePLM 样本</w:t>
      </w:r>
    </w:p>
    <w:p w14:paraId="4764F730" w14:textId="77777777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此样本与 Xbox One XDK 兼容（2016 年 4 月）。</w:t>
      </w:r>
    </w:p>
    <w:p w14:paraId="076BB75F" w14:textId="77777777" w:rsidR="00281D12" w:rsidRDefault="00281D12" w:rsidP="00AE567F">
      <w:pPr>
        <w:pStyle w:val="Heading1"/>
        <w:spacing w:before="0"/>
      </w:pPr>
    </w:p>
    <w:p w14:paraId="4A665D33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54125561" w14:textId="77777777" w:rsidR="00A67AE7" w:rsidRDefault="00A67AE7" w:rsidP="00A67AE7"/>
    <w:p w14:paraId="5E623AA3" w14:textId="77777777" w:rsidR="00A67AE7" w:rsidRDefault="00A67AE7" w:rsidP="00A67AE7">
      <w:pPr>
        <w:rPr>
          <w:rFonts w:hint="eastAsia"/>
        </w:rPr>
      </w:pPr>
      <w:r>
        <w:rPr>
          <w:rFonts w:hint="eastAsia"/>
        </w:rPr>
        <w:t xml:space="preserve">此样本展示了 PLM 事件的行为以及与 PLM 相关的事件。</w:t>
      </w:r>
      <w:r>
        <w:rPr>
          <w:rFonts w:hint="eastAsia"/>
        </w:rPr>
        <w:t xml:space="preserve">样本将打印到屏幕并调试输出时间戳、线程 Id、函数名称以及该函数相关的任何与 PLM 相关事件的其他数据。</w:t>
      </w:r>
      <w:r>
        <w:rPr>
          <w:rFonts w:hint="eastAsia"/>
        </w:rPr>
        <w:t xml:space="preserve">此样本可用于了解 PLM 事件的行为。</w:t>
      </w:r>
    </w:p>
    <w:p w14:paraId="7970553B" w14:textId="77777777" w:rsidR="00565466" w:rsidRDefault="00565466" w:rsidP="00A67AE7"/>
    <w:p w14:paraId="6582A65A" w14:textId="77777777" w:rsidR="00565466" w:rsidRDefault="00565466" w:rsidP="00A67AE7">
      <w:pPr>
        <w:rPr>
          <w:rFonts w:hint="eastAsia"/>
        </w:rPr>
      </w:pPr>
      <w:r>
        <w:rPr>
          <w:rFonts w:hint="eastAsia"/>
        </w:rPr>
        <w:t xml:space="preserve">样本还可执行造成 PLM 相关转换的操作，以演示受到影响的事件和状态。</w:t>
      </w:r>
      <w:r>
        <w:rPr>
          <w:rFonts w:hint="eastAsia"/>
        </w:rPr>
        <w:t xml:space="preserve">其中包括启动全屏 SystemOS 体验（设置）、展示 AccountPicker TCUI 以及执行 RestartApplicationOnly。</w:t>
      </w:r>
    </w:p>
    <w:p w14:paraId="6034B684" w14:textId="77777777" w:rsidR="00D64753" w:rsidRDefault="00D64753" w:rsidP="00A67AE7"/>
    <w:p w14:paraId="614ACE67" w14:textId="77777777" w:rsidR="00565466" w:rsidRDefault="00565466" w:rsidP="00A67AE7">
      <w:pPr>
        <w:rPr>
          <w:rFonts w:hint="eastAsia"/>
        </w:rPr>
      </w:pPr>
      <w:r>
        <w:rPr>
          <w:rFonts w:hint="eastAsia"/>
        </w:rPr>
        <w:t xml:space="preserve">用户还可以使用“B”按键切换样本是否使用暂停延期。</w:t>
      </w:r>
      <w:r>
        <w:rPr>
          <w:rFonts w:hint="eastAsia"/>
        </w:rPr>
        <w:t xml:space="preserve">这不会改变任何 PLM 行为，而是演示如何从核心窗口线程完成暂停。</w:t>
      </w:r>
    </w:p>
    <w:p w14:paraId="0DDD2734" w14:textId="77777777" w:rsidR="00633C6C" w:rsidRDefault="00633C6C" w:rsidP="00A67AE7"/>
    <w:p w14:paraId="7835AAF0" w14:textId="77777777" w:rsidR="00633C6C" w:rsidRDefault="00633C6C" w:rsidP="00A67AE7">
      <w:pPr>
        <w:rPr>
          <w:rFonts w:hint="eastAsia"/>
        </w:rPr>
      </w:pPr>
      <w:r>
        <w:rPr>
          <w:rFonts w:hint="eastAsia"/>
        </w:rPr>
        <w:t xml:space="preserve">如果您正在寻找如何使用连接存储管理保存数据的示例，以及这与用于暂停和恢复的 PLM 事件之间的关系的示例，</w:t>
      </w:r>
      <w:r>
        <w:rPr>
          <w:b/>
          <w:rFonts w:hint="eastAsia"/>
        </w:rPr>
        <w:t xml:space="preserve">GameSave</w:t>
      </w:r>
      <w:r>
        <w:rPr>
          <w:rFonts w:hint="eastAsia"/>
        </w:rPr>
        <w:t xml:space="preserve"> 样本可能更合适，因为此样本不使用连接存储。</w:t>
      </w:r>
      <w:r>
        <w:rPr>
          <w:rFonts w:hint="eastAsia"/>
        </w:rPr>
        <w:t xml:space="preserve"> </w:t>
      </w:r>
    </w:p>
    <w:p w14:paraId="3DEBAA1B" w14:textId="77777777" w:rsidR="00565466" w:rsidRDefault="00565466" w:rsidP="00A67AE7"/>
    <w:p w14:paraId="14E99D76" w14:textId="77777777" w:rsidR="00764B3A" w:rsidRDefault="00764B3A" w:rsidP="00764B3A"/>
    <w:p w14:paraId="614A6E90" w14:textId="77777777" w:rsidR="00281D12" w:rsidRDefault="00281D12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14:paraId="7F807B13" w14:textId="77777777" w:rsidR="00A67AE7" w:rsidRDefault="00281D12" w:rsidP="00A67AE7">
      <w:pPr>
        <w:pStyle w:val="Heading1"/>
        <w:rPr>
          <w:rFonts w:hint="eastAsia"/>
        </w:rPr>
      </w:pPr>
      <w:r>
        <w:rPr>
          <w:rFonts w:hint="eastAsia"/>
        </w:rPr>
        <w:t xml:space="preserve">构建示例</w:t>
      </w:r>
    </w:p>
    <w:p w14:paraId="7EFE9643" w14:textId="77777777" w:rsidR="00FE1467" w:rsidRPr="00FE1467" w:rsidRDefault="00FE1467" w:rsidP="00FE1467">
      <w:pPr>
        <w:rPr>
          <w:rFonts w:hint="eastAsia"/>
        </w:rPr>
      </w:pPr>
      <w:r>
        <w:rPr>
          <w:rFonts w:hint="eastAsia"/>
        </w:rPr>
        <w:t xml:space="preserve">构建此样本不需要其他步骤。</w:t>
      </w:r>
      <w:r>
        <w:rPr>
          <w:rFonts w:hint="eastAsia"/>
        </w:rPr>
        <w:t xml:space="preserve">只需在 Visual Studio 中打开解决方案，然后将其编译并部署到 Xbox One devkit 中。</w:t>
      </w:r>
    </w:p>
    <w:p w14:paraId="07D78D0B" w14:textId="77777777" w:rsidR="005E3DA1" w:rsidRDefault="00281D12" w:rsidP="00FE1467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734A867B" w14:textId="77777777" w:rsidR="00281D12" w:rsidRDefault="00A67AE7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主屏幕</w:t>
      </w:r>
    </w:p>
    <w:p w14:paraId="0D161253" w14:textId="77777777" w:rsidR="00C003D2" w:rsidRDefault="00565EFA" w:rsidP="005E3DA1">
      <w:pPr>
        <w:rPr>
          <w:rFonts w:hint="eastAsia"/>
        </w:rPr>
      </w:pPr>
      <w:r w:rsidRPr="00565EFA">
        <w:rPr>
          <w:rFonts w:hint="eastAsia"/>
        </w:rPr>
        <w:drawing>
          <wp:inline distT="0" distB="0" distL="0" distR="0" wp14:anchorId="67453C2C" wp14:editId="66224610">
            <wp:extent cx="5943600" cy="3343275"/>
            <wp:effectExtent l="0" t="0" r="0" b="9525"/>
            <wp:docPr id="1" name="Picture 1" descr="C:\Users\erwals\Pictures\Xbox One Manager\Media\SimplePLM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wals\Pictures\Xbox One Manager\Media\SimplePLM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B48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4135"/>
      </w:tblGrid>
      <w:tr w:rsidR="00637583" w:rsidRPr="00C42F0D" w14:paraId="6AE33A66" w14:textId="77777777" w:rsidTr="00637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789" w:type="pct"/>
            <w:hideMark/>
          </w:tcPr>
          <w:p w14:paraId="2F1F3F43" w14:textId="77777777" w:rsidR="00637583" w:rsidRPr="00C42F0D" w:rsidRDefault="00637583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211" w:type="pct"/>
          </w:tcPr>
          <w:p w14:paraId="5CCACB39" w14:textId="77777777" w:rsidR="00637583" w:rsidRDefault="00637583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Xbox One 控制器</w:t>
            </w:r>
          </w:p>
        </w:tc>
      </w:tr>
      <w:tr w:rsidR="00637583" w:rsidRPr="00C42F0D" w14:paraId="2AB4BB0D" w14:textId="77777777" w:rsidTr="00637583">
        <w:trPr>
          <w:trHeight w:val="185"/>
        </w:trPr>
        <w:tc>
          <w:tcPr>
            <w:tcW w:w="2789" w:type="pct"/>
          </w:tcPr>
          <w:p w14:paraId="2A443C17" w14:textId="77777777" w:rsidR="00637583" w:rsidRPr="00C42F0D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启动设置应用程序</w:t>
            </w:r>
          </w:p>
        </w:tc>
        <w:tc>
          <w:tcPr>
            <w:tcW w:w="2211" w:type="pct"/>
          </w:tcPr>
          <w:p w14:paraId="16C1FA87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</w:t>
            </w:r>
          </w:p>
        </w:tc>
      </w:tr>
      <w:tr w:rsidR="00637583" w14:paraId="5AF90765" w14:textId="77777777" w:rsidTr="00637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"/>
        </w:trPr>
        <w:tc>
          <w:tcPr>
            <w:tcW w:w="2789" w:type="pct"/>
          </w:tcPr>
          <w:p w14:paraId="7278A96D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切换暂停延期</w:t>
            </w:r>
          </w:p>
        </w:tc>
        <w:tc>
          <w:tcPr>
            <w:tcW w:w="2211" w:type="pct"/>
          </w:tcPr>
          <w:p w14:paraId="1A08B449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</w:t>
            </w:r>
          </w:p>
        </w:tc>
      </w:tr>
      <w:tr w:rsidR="00637583" w14:paraId="1C1419F6" w14:textId="77777777" w:rsidTr="00637583">
        <w:trPr>
          <w:trHeight w:val="167"/>
        </w:trPr>
        <w:tc>
          <w:tcPr>
            <w:tcW w:w="2789" w:type="pct"/>
          </w:tcPr>
          <w:p w14:paraId="1E9D9458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展示 AccountPicker</w:t>
            </w:r>
          </w:p>
        </w:tc>
        <w:tc>
          <w:tcPr>
            <w:tcW w:w="2211" w:type="pct"/>
          </w:tcPr>
          <w:p w14:paraId="1E50C7F7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</w:t>
            </w:r>
          </w:p>
        </w:tc>
      </w:tr>
      <w:tr w:rsidR="00637583" w14:paraId="6778FEE9" w14:textId="77777777" w:rsidTr="00637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2"/>
        </w:trPr>
        <w:tc>
          <w:tcPr>
            <w:tcW w:w="2789" w:type="pct"/>
          </w:tcPr>
          <w:p w14:paraId="4A34B3EE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执行 RestartApplicationOnly</w:t>
            </w:r>
          </w:p>
        </w:tc>
        <w:tc>
          <w:tcPr>
            <w:tcW w:w="2211" w:type="pct"/>
          </w:tcPr>
          <w:p w14:paraId="62E788D3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</w:t>
            </w:r>
          </w:p>
        </w:tc>
      </w:tr>
      <w:tr w:rsidR="00637583" w14:paraId="75CD4062" w14:textId="77777777" w:rsidTr="00637583">
        <w:trPr>
          <w:trHeight w:val="22"/>
        </w:trPr>
        <w:tc>
          <w:tcPr>
            <w:tcW w:w="2789" w:type="pct"/>
          </w:tcPr>
          <w:p w14:paraId="27D81EF1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211" w:type="pct"/>
          </w:tcPr>
          <w:p w14:paraId="2927C56A" w14:textId="77777777" w:rsidR="00637583" w:rsidRDefault="00637583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视图</w:t>
            </w:r>
          </w:p>
        </w:tc>
      </w:tr>
    </w:tbl>
    <w:p w14:paraId="5E2BD760" w14:textId="77777777" w:rsidR="00575766" w:rsidRDefault="00575766">
      <w:pPr>
        <w:spacing w:after="160" w:line="259" w:lineRule="auto"/>
      </w:pPr>
    </w:p>
    <w:p w14:paraId="52F26DBE" w14:textId="77777777" w:rsidR="00FE1467" w:rsidRDefault="00FE1467" w:rsidP="00FE1467">
      <w:pPr>
        <w:rPr>
          <w:rFonts w:hint="eastAsia"/>
        </w:rPr>
      </w:pPr>
      <w:r>
        <w:rPr>
          <w:rFonts w:hint="eastAsia"/>
        </w:rPr>
        <w:t xml:space="preserve">在 Visual Studio 中运行以测试暂停和恢复操作时，用户可使用“生命周期事件”菜单使应用程序暂停和恢复，如下所示。</w:t>
      </w:r>
    </w:p>
    <w:p w14:paraId="3968F322" w14:textId="77777777" w:rsidR="00FE1467" w:rsidRDefault="00FE1467" w:rsidP="00FE1467"/>
    <w:p w14:paraId="0A44226A" w14:textId="77777777" w:rsidR="00FE1467" w:rsidRDefault="00565EFA" w:rsidP="00FE1467"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 wp14:anchorId="4BE6CB19" wp14:editId="700A5E83">
            <wp:extent cx="3895725" cy="13335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05C9" w14:textId="77777777" w:rsidR="00FE1467" w:rsidRDefault="00FE1467" w:rsidP="00FE1467"/>
    <w:p w14:paraId="708FE295" w14:textId="77777777" w:rsidR="00FE1467" w:rsidRDefault="00565EFA" w:rsidP="00FE1467">
      <w:pPr>
        <w:rPr>
          <w:rFonts w:ascii="Arial" w:hAnsi="Arial" w:cs="Arial" w:hint="eastAsia" w:eastAsia="SimSun"/>
        </w:rPr>
      </w:pPr>
      <w:r>
        <w:rPr>
          <w:rFonts w:hint="eastAsia"/>
        </w:rPr>
        <w:t xml:space="preserve">如果不在 Visual Studio 调试器下运行，用户可通过使应用程序不可见让应用程序暂停（启动设置将执行此操作），应用程序将在 10 分钟后暂停。</w:t>
      </w:r>
      <w:r>
        <w:rPr>
          <w:rFonts w:hint="eastAsia"/>
        </w:rPr>
        <w:t xml:space="preserve">如要恢复暂停的应用程序，用户只需再次显示应用程序即可。</w:t>
      </w:r>
      <w:r>
        <w:rPr>
          <w:rFonts w:hint="eastAsia"/>
        </w:rPr>
        <w:t xml:space="preserve">或者，用户可以使用 Xbox One Manager 执行暂停和恢复操作。</w:t>
      </w:r>
      <w:r>
        <w:rPr>
          <w:rFonts w:hint="eastAsia"/>
        </w:rPr>
        <w:t xml:space="preserve"> </w:t>
      </w:r>
    </w:p>
    <w:p w14:paraId="5AF463FD" w14:textId="77777777" w:rsidR="00FE1467" w:rsidRDefault="00FE1467" w:rsidP="00FE1467"/>
    <w:p w14:paraId="6CACD678" w14:textId="77777777" w:rsidR="00FE1467" w:rsidRDefault="00FE1467" w:rsidP="00FE1467">
      <w:pPr>
        <w:rPr>
          <w:rFonts w:hint="eastAsia"/>
        </w:rPr>
      </w:pPr>
      <w:r>
        <w:rPr>
          <w:rFonts w:hint="eastAsia"/>
        </w:rPr>
        <w:t xml:space="preserve">另一种选择是使用随 XDK 工具一起安装的 Xbapp.exe 工具，让您可以使用以下命令暂停和恢复应用程序：</w:t>
      </w:r>
    </w:p>
    <w:p w14:paraId="3DACB992" w14:textId="77777777" w:rsidR="00FE1467" w:rsidRDefault="00FE1467" w:rsidP="00FE1467"/>
    <w:p w14:paraId="2657F92C" w14:textId="77777777" w:rsidR="00FE1467" w:rsidRDefault="00565EFA" w:rsidP="00FE1467">
      <w:p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Xbapp.exe 暂停 SimplePLM_1.0.0.0_x64__zjr0dfhgjwvde</w:t>
      </w:r>
    </w:p>
    <w:p w14:paraId="17FECC60" w14:textId="77777777" w:rsidR="00565EFA" w:rsidRPr="00FE1467" w:rsidRDefault="00565EFA" w:rsidP="00FE1467">
      <w:pPr>
        <w:rPr>
          <w:rFonts w:ascii="Consolas" w:hAnsi="Consolas"/>
        </w:rPr>
      </w:pPr>
    </w:p>
    <w:p w14:paraId="24F34BFA" w14:textId="77777777" w:rsidR="00FE1467" w:rsidRDefault="00565EFA" w:rsidP="00FE1467">
      <w:pPr>
        <w:rPr>
          <w:rFonts w:ascii="Consolas" w:hAnsi="Consolas" w:hint="eastAsia" w:eastAsia="SimSun"/>
        </w:rPr>
      </w:pPr>
      <w:r>
        <w:rPr>
          <w:rFonts w:ascii="Consolas" w:hAnsi="Consolas" w:hint="eastAsia" w:eastAsia="SimSun"/>
        </w:rPr>
        <w:t xml:space="preserve">Xbapp.exe 恢复 SimplePLM_1.0.0.0_x64__zjr0dfhgjwvde</w:t>
      </w:r>
    </w:p>
    <w:p w14:paraId="24B68C24" w14:textId="77777777" w:rsidR="00FE1467" w:rsidRPr="00FE1467" w:rsidRDefault="00FE1467" w:rsidP="00FE1467">
      <w:pPr>
        <w:rPr>
          <w:rFonts w:ascii="Consolas" w:hAnsi="Consolas"/>
        </w:rPr>
      </w:pPr>
    </w:p>
    <w:p w14:paraId="0A2AFE26" w14:textId="77777777" w:rsidR="005640ED" w:rsidRDefault="003D3EF7" w:rsidP="0014033F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  <w:bookmarkStart w:id="0" w:name="ID2EMD"/>
      <w:bookmarkEnd w:id="0"/>
    </w:p>
    <w:p w14:paraId="2E64ACB5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此样本当前记录以下函数的事件：</w:t>
      </w:r>
    </w:p>
    <w:p w14:paraId="6742585E" w14:textId="77777777" w:rsidR="0014033F" w:rsidRDefault="0014033F" w:rsidP="0014033F"/>
    <w:p w14:paraId="77450C53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IFrameworkView::Initialize</w:t>
      </w:r>
    </w:p>
    <w:p w14:paraId="2EF6C7DC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IFrameworkView::SetWindow</w:t>
      </w:r>
    </w:p>
    <w:p w14:paraId="4C5E1891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IFrameworkView::Load</w:t>
      </w:r>
    </w:p>
    <w:p w14:paraId="50E13DC1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CoreApplicationView::Activated</w:t>
      </w:r>
    </w:p>
    <w:p w14:paraId="6C0AEF1A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IFrameworkView::Run</w:t>
      </w:r>
    </w:p>
    <w:p w14:paraId="7A83980D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CoreApplication::Suspending</w:t>
      </w:r>
    </w:p>
    <w:p w14:paraId="256D223C" w14:textId="77777777" w:rsidR="0014033F" w:rsidRDefault="0014033F" w:rsidP="0014033F">
      <w:pPr>
        <w:rPr>
          <w:rFonts w:hint="eastAsia"/>
        </w:rPr>
      </w:pPr>
      <w:r>
        <w:rPr>
          <w:rFonts w:hint="eastAsia"/>
        </w:rPr>
        <w:t xml:space="preserve">CoreApplication::Resuming</w:t>
      </w:r>
    </w:p>
    <w:p w14:paraId="66C726D8" w14:textId="77777777" w:rsidR="00565EFA" w:rsidRDefault="00565EFA" w:rsidP="0014033F">
      <w:pPr>
        <w:rPr>
          <w:rFonts w:hint="eastAsia"/>
        </w:rPr>
      </w:pPr>
      <w:r>
        <w:rPr>
          <w:rFonts w:hint="eastAsia"/>
        </w:rPr>
        <w:t xml:space="preserve">CoreApplication::ResourceAvailabilityChanged</w:t>
      </w:r>
    </w:p>
    <w:p w14:paraId="012A1E84" w14:textId="77777777" w:rsidR="00D2418A" w:rsidRDefault="0014033F" w:rsidP="0014033F">
      <w:pPr>
        <w:rPr>
          <w:rFonts w:hint="eastAsia"/>
        </w:rPr>
      </w:pPr>
      <w:r>
        <w:rPr>
          <w:rFonts w:hint="eastAsia"/>
        </w:rPr>
        <w:t xml:space="preserve">CoreWindow::VisibilityChanged</w:t>
      </w:r>
    </w:p>
    <w:p w14:paraId="47E14C99" w14:textId="77777777" w:rsidR="00071C23" w:rsidRDefault="00071C23" w:rsidP="00071C23">
      <w:pPr>
        <w:rPr>
          <w:rFonts w:hint="eastAsia"/>
        </w:rPr>
      </w:pPr>
      <w:r>
        <w:rPr>
          <w:rFonts w:hint="eastAsia"/>
        </w:rPr>
        <w:t xml:space="preserve">CoreWindow::Activated</w:t>
      </w:r>
    </w:p>
    <w:p w14:paraId="29446E97" w14:textId="77777777" w:rsidR="00D2418A" w:rsidRDefault="00D2418A" w:rsidP="0014033F"/>
    <w:p w14:paraId="4153501A" w14:textId="77777777" w:rsidR="00D2418A" w:rsidRDefault="00D2418A" w:rsidP="0014033F">
      <w:pPr>
        <w:rPr>
          <w:rFonts w:hint="eastAsia"/>
        </w:rPr>
      </w:pPr>
      <w:r>
        <w:rPr>
          <w:rFonts w:hint="eastAsia"/>
        </w:rPr>
        <w:t xml:space="preserve">记录这些事件发生在相关函数和事件处理程序的 Main.cpp 中，而非在 SimplePLM.cpp 中。</w:t>
      </w:r>
      <w:r>
        <w:rPr>
          <w:rFonts w:hint="eastAsia"/>
        </w:rPr>
        <w:t xml:space="preserve">还有用于何时选择不同操作的记录和用于提醒用户控件的初始记录。</w:t>
      </w:r>
    </w:p>
    <w:p w14:paraId="3434C698" w14:textId="77777777" w:rsidR="00211422" w:rsidRDefault="00211422" w:rsidP="0014033F"/>
    <w:p w14:paraId="67B38431" w14:textId="77777777" w:rsidR="00211422" w:rsidRDefault="00211422" w:rsidP="0014033F">
      <w:pPr>
        <w:rPr>
          <w:rFonts w:hint="eastAsia"/>
        </w:rPr>
      </w:pPr>
      <w:r>
        <w:rPr>
          <w:rFonts w:hint="eastAsia"/>
        </w:rPr>
        <w:t xml:space="preserve">如需为 FullWithExtendedSystemReserve 启用 ResourceAvailabilityChanged 事件，Package.appxmanifest 中需要 &lt;mx:GpuAvailability&gt; 变量 &lt;/mx:GpuAvailability&gt; 标记。</w:t>
      </w:r>
    </w:p>
    <w:p w14:paraId="6CE336DF" w14:textId="77777777" w:rsidR="00211422" w:rsidRDefault="00211422" w:rsidP="0014033F"/>
    <w:p w14:paraId="63BCF881" w14:textId="77777777" w:rsidR="00211422" w:rsidRDefault="00211422" w:rsidP="0014033F">
      <w:pPr>
        <w:rPr>
          <w:rFonts w:hint="eastAsia"/>
        </w:rPr>
      </w:pPr>
      <w:r>
        <w:rPr>
          <w:rFonts w:hint="eastAsia"/>
        </w:rPr>
        <w:t xml:space="preserve">由于 RestartApplicationOnly 的性质，如果 Visual Studio 正在调试该应用程序，则无法正常运行。</w:t>
      </w:r>
      <w:r>
        <w:rPr>
          <w:rFonts w:hint="eastAsia"/>
        </w:rPr>
        <w:t xml:space="preserve">如果在附加 Visual Studio 调试器的同时执行 RestartApplicationOnly，则应用程序将崩溃。</w:t>
      </w:r>
      <w:r>
        <w:rPr>
          <w:rFonts w:hint="eastAsia"/>
        </w:rPr>
        <w:t xml:space="preserve">如要观察 RestartApplicationOnly 的效果，请运行未附加 Visual Studio 调试器的样本。</w:t>
      </w:r>
    </w:p>
    <w:p w14:paraId="18C12671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44EC8475" w14:textId="0CC5FBBE" w:rsidR="00575766" w:rsidRDefault="00071C23" w:rsidP="00331038">
      <w:pPr>
        <w:rPr>
          <w:rFonts w:hint="eastAsia"/>
        </w:rPr>
      </w:pPr>
      <w:r>
        <w:rPr>
          <w:rFonts w:hint="eastAsia"/>
        </w:rPr>
        <w:t xml:space="preserve">2016 年 5 月首次发布</w:t>
      </w:r>
    </w:p>
    <w:p w14:paraId="0D27461F" w14:textId="77777777" w:rsidR="00E779BE" w:rsidRDefault="00E779BE" w:rsidP="00E779BE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36B9D8B9" w14:textId="77777777" w:rsidR="00E779BE" w:rsidRPr="004B7280" w:rsidRDefault="00E779BE" w:rsidP="00E779BE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12BBF34C" w14:textId="77777777" w:rsidR="00E779BE" w:rsidRPr="004B7280" w:rsidRDefault="00E779BE" w:rsidP="00E779BE">
      <w:pPr>
        <w:rPr>
          <w:rFonts w:cs="Segoe UI"/>
          <w:szCs w:val="20"/>
        </w:rPr>
      </w:pPr>
    </w:p>
    <w:p w14:paraId="225760BF" w14:textId="4C63F5F4" w:rsidR="00E779BE" w:rsidRPr="00E779BE" w:rsidRDefault="00E779BE" w:rsidP="00331038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1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sectPr w:rsidR="00E779BE" w:rsidRPr="00E779BE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178A" w14:textId="77777777" w:rsidR="00D91032" w:rsidRDefault="00D91032" w:rsidP="0074610F">
      <w:r>
        <w:separator/>
      </w:r>
    </w:p>
  </w:endnote>
  <w:endnote w:type="continuationSeparator" w:id="0">
    <w:p w14:paraId="0B89B348" w14:textId="77777777" w:rsidR="00D91032" w:rsidRDefault="00D9103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3490E" w14:textId="77777777" w:rsidR="00E779BE" w:rsidRDefault="00E77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B705C96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D6C2C5" w14:textId="041E137D" w:rsidR="00843058" w:rsidRPr="00097CCA" w:rsidRDefault="00683D94" w:rsidP="008E25DF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264C9F6B" wp14:editId="648C8E1B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779B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SimplePLM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FAD955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33C6C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09C9DA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6F7D39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DF5B40" w14:textId="2AD7317D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779B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3C7DF86F" wp14:editId="47B090C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BC899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C7DA2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EA03C" w14:textId="77777777" w:rsidR="00D91032" w:rsidRDefault="00D91032" w:rsidP="0074610F">
      <w:r>
        <w:separator/>
      </w:r>
    </w:p>
  </w:footnote>
  <w:footnote w:type="continuationSeparator" w:id="0">
    <w:p w14:paraId="205CFF45" w14:textId="77777777" w:rsidR="00D91032" w:rsidRDefault="00D9103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07785" w14:textId="77777777" w:rsidR="00E779BE" w:rsidRDefault="00E77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EB75" w14:textId="77777777" w:rsidR="00E779BE" w:rsidRDefault="00E779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FCDB8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1F7CD5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F15C0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8C37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306D23" w14:textId="77777777" w:rsidR="000B6D5E" w:rsidRPr="000B6D5E" w:rsidRDefault="000B6D5E" w:rsidP="000B6D5E"/>
              <w:p w14:paraId="1CD7BE38" w14:textId="77777777" w:rsidR="000B6D5E" w:rsidRDefault="000B6D5E" w:rsidP="000B6D5E"/>
              <w:p w14:paraId="1BA9306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4B2B2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68595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CA92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75C8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9F9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C5B8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8B2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1D27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734A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FEC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AE5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F7A0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CAD4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5815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7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EF5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58C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F8C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789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745B9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2CEA44E9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7F349186" wp14:editId="1EBFBB37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2627A0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8BBB97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46361E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B10A4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E43AC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3AEECB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4C7D32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F7ED21D" w14:textId="77777777" w:rsidR="00CF3729" w:rsidRDefault="00CF3729">
    <w:pPr>
      <w:pStyle w:val="Header"/>
      <w:rPr>
        <w:sz w:val="2"/>
        <w:szCs w:val="2"/>
      </w:rPr>
    </w:pPr>
  </w:p>
  <w:p w14:paraId="5F4F76FA" w14:textId="77777777" w:rsidR="000B6D5E" w:rsidRDefault="000B6D5E">
    <w:pPr>
      <w:pStyle w:val="Header"/>
      <w:rPr>
        <w:sz w:val="2"/>
        <w:szCs w:val="2"/>
      </w:rPr>
    </w:pPr>
  </w:p>
  <w:p w14:paraId="069449DD" w14:textId="77777777" w:rsidR="000B6D5E" w:rsidRDefault="000B6D5E">
    <w:pPr>
      <w:pStyle w:val="Header"/>
      <w:rPr>
        <w:sz w:val="2"/>
        <w:szCs w:val="2"/>
      </w:rPr>
    </w:pPr>
  </w:p>
  <w:p w14:paraId="01E24C20" w14:textId="77777777" w:rsidR="000B6D5E" w:rsidRDefault="000B6D5E">
    <w:pPr>
      <w:pStyle w:val="Header"/>
      <w:rPr>
        <w:sz w:val="2"/>
        <w:szCs w:val="2"/>
      </w:rPr>
    </w:pPr>
  </w:p>
  <w:p w14:paraId="618F1AE0" w14:textId="77777777" w:rsidR="000B6D5E" w:rsidRDefault="000B6D5E">
    <w:pPr>
      <w:pStyle w:val="Header"/>
      <w:rPr>
        <w:sz w:val="2"/>
        <w:szCs w:val="2"/>
      </w:rPr>
    </w:pPr>
  </w:p>
  <w:p w14:paraId="4A06E682" w14:textId="77777777" w:rsidR="000B6D5E" w:rsidRDefault="000B6D5E">
    <w:pPr>
      <w:pStyle w:val="Header"/>
      <w:rPr>
        <w:sz w:val="2"/>
        <w:szCs w:val="2"/>
      </w:rPr>
    </w:pPr>
  </w:p>
  <w:p w14:paraId="05C5DF9F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A"/>
    <w:rsid w:val="00071C23"/>
    <w:rsid w:val="00097CCA"/>
    <w:rsid w:val="000B6D5E"/>
    <w:rsid w:val="000C6868"/>
    <w:rsid w:val="0014033F"/>
    <w:rsid w:val="00150ED8"/>
    <w:rsid w:val="001941D1"/>
    <w:rsid w:val="001C132C"/>
    <w:rsid w:val="001D0468"/>
    <w:rsid w:val="00203869"/>
    <w:rsid w:val="00211422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180E"/>
    <w:rsid w:val="004B7DDA"/>
    <w:rsid w:val="004C5782"/>
    <w:rsid w:val="004F61E1"/>
    <w:rsid w:val="005640ED"/>
    <w:rsid w:val="00565466"/>
    <w:rsid w:val="00565EFA"/>
    <w:rsid w:val="00575766"/>
    <w:rsid w:val="00575F36"/>
    <w:rsid w:val="00585527"/>
    <w:rsid w:val="005B4DA9"/>
    <w:rsid w:val="005C3EEF"/>
    <w:rsid w:val="005E3DA1"/>
    <w:rsid w:val="00633C6C"/>
    <w:rsid w:val="00637583"/>
    <w:rsid w:val="00653D3D"/>
    <w:rsid w:val="00671FAF"/>
    <w:rsid w:val="00683D94"/>
    <w:rsid w:val="006A532D"/>
    <w:rsid w:val="006B7433"/>
    <w:rsid w:val="006C5AFD"/>
    <w:rsid w:val="007055CF"/>
    <w:rsid w:val="00707E22"/>
    <w:rsid w:val="007170F1"/>
    <w:rsid w:val="0074610F"/>
    <w:rsid w:val="007624A4"/>
    <w:rsid w:val="00764B3A"/>
    <w:rsid w:val="007806DC"/>
    <w:rsid w:val="007A0848"/>
    <w:rsid w:val="00843058"/>
    <w:rsid w:val="00886E89"/>
    <w:rsid w:val="00887700"/>
    <w:rsid w:val="008E25DF"/>
    <w:rsid w:val="00917557"/>
    <w:rsid w:val="00937E3A"/>
    <w:rsid w:val="00955E6D"/>
    <w:rsid w:val="00985949"/>
    <w:rsid w:val="00987A88"/>
    <w:rsid w:val="009B1EA1"/>
    <w:rsid w:val="00A0279B"/>
    <w:rsid w:val="00A674BB"/>
    <w:rsid w:val="00A67AE7"/>
    <w:rsid w:val="00AE567F"/>
    <w:rsid w:val="00AF7BBA"/>
    <w:rsid w:val="00B15AAA"/>
    <w:rsid w:val="00B62C6B"/>
    <w:rsid w:val="00BC1F23"/>
    <w:rsid w:val="00C46B5A"/>
    <w:rsid w:val="00CF3729"/>
    <w:rsid w:val="00D2418A"/>
    <w:rsid w:val="00D44BDF"/>
    <w:rsid w:val="00D64753"/>
    <w:rsid w:val="00D91032"/>
    <w:rsid w:val="00DA509F"/>
    <w:rsid w:val="00DC7DFC"/>
    <w:rsid w:val="00DD0606"/>
    <w:rsid w:val="00E16AF8"/>
    <w:rsid w:val="00E55A86"/>
    <w:rsid w:val="00E6273F"/>
    <w:rsid w:val="00E779BE"/>
    <w:rsid w:val="00EE2624"/>
    <w:rsid w:val="00F40AC7"/>
    <w:rsid w:val="00F70459"/>
    <w:rsid w:val="00FD5C1F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146C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77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zh-cn/privacystate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5562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27</cp:revision>
  <dcterms:created xsi:type="dcterms:W3CDTF">2016-01-25T19:58:00Z</dcterms:created>
  <dcterms:modified xsi:type="dcterms:W3CDTF">2018-10-26T06:34:00Z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2018-10-26T06:34:10.7556891Z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