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C4812" w14:textId="77777777" w:rsidR="00937E3A" w:rsidRDefault="00683D94" w:rsidP="00AE567F">
      <w:pPr>
        <w:pStyle w:val="Title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6CB1A20" wp14:editId="28B61538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42A913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14:paraId="5235BA12" w14:textId="6C5A06DF" w:rsidR="00764B3A" w:rsidRPr="00BB092A" w:rsidRDefault="00F30015" w:rsidP="00AE567F">
      <w:pPr>
        <w:pStyle w:val="Title"/>
        <w:rPr>
          <w:spacing w:val="-24"/>
        </w:rPr>
      </w:pPr>
      <w:r w:rsidRPr="00BB092A">
        <w:rPr>
          <w:rFonts w:hint="eastAsia"/>
          <w:spacing w:val="-24"/>
        </w:rPr>
        <w:t>ユーザー</w:t>
      </w:r>
      <w:r w:rsidRPr="00BB092A">
        <w:rPr>
          <w:rFonts w:hint="eastAsia"/>
          <w:spacing w:val="-24"/>
        </w:rPr>
        <w:t xml:space="preserve"> </w:t>
      </w:r>
      <w:r w:rsidRPr="00BB092A">
        <w:rPr>
          <w:rFonts w:hint="eastAsia"/>
          <w:spacing w:val="-24"/>
        </w:rPr>
        <w:t>ゲームパッド</w:t>
      </w:r>
      <w:r w:rsidRPr="00BB092A">
        <w:rPr>
          <w:rFonts w:hint="eastAsia"/>
          <w:spacing w:val="-24"/>
        </w:rPr>
        <w:t xml:space="preserve"> </w:t>
      </w:r>
      <w:r w:rsidRPr="00BB092A">
        <w:rPr>
          <w:rFonts w:hint="eastAsia"/>
          <w:spacing w:val="-24"/>
        </w:rPr>
        <w:t>ペアリングのサンプル</w:t>
      </w:r>
    </w:p>
    <w:p w14:paraId="72303514" w14:textId="72DD7182" w:rsidR="00281D12" w:rsidRPr="00281D12" w:rsidRDefault="00281D12" w:rsidP="00281D12">
      <w:pPr>
        <w:rPr>
          <w:i/>
        </w:rPr>
      </w:pPr>
      <w:r>
        <w:rPr>
          <w:rFonts w:hint="eastAsia"/>
          <w:i/>
        </w:rPr>
        <w:t>このサンプルは、</w:t>
      </w:r>
      <w:r>
        <w:rPr>
          <w:rFonts w:hint="eastAsia"/>
          <w:i/>
        </w:rPr>
        <w:t xml:space="preserve">2016 </w:t>
      </w:r>
      <w:r>
        <w:rPr>
          <w:rFonts w:hint="eastAsia"/>
          <w:i/>
        </w:rPr>
        <w:t>年</w:t>
      </w:r>
      <w:r>
        <w:rPr>
          <w:rFonts w:hint="eastAsia"/>
          <w:i/>
        </w:rPr>
        <w:t xml:space="preserve"> 3 </w:t>
      </w:r>
      <w:r>
        <w:rPr>
          <w:rFonts w:hint="eastAsia"/>
          <w:i/>
        </w:rPr>
        <w:t>月の</w:t>
      </w:r>
      <w:r>
        <w:rPr>
          <w:rFonts w:hint="eastAsia"/>
          <w:i/>
        </w:rPr>
        <w:t xml:space="preserve"> Xbox One XDK </w:t>
      </w:r>
      <w:r>
        <w:rPr>
          <w:rFonts w:hint="eastAsia"/>
          <w:i/>
        </w:rPr>
        <w:t>以降と互換性があります。</w:t>
      </w:r>
    </w:p>
    <w:p w14:paraId="3E7139BA" w14:textId="77777777" w:rsidR="00281D12" w:rsidRDefault="00281D12" w:rsidP="00AE567F">
      <w:pPr>
        <w:pStyle w:val="Heading1"/>
        <w:spacing w:before="0"/>
      </w:pPr>
    </w:p>
    <w:p w14:paraId="657AD1A8" w14:textId="57E3007E" w:rsidR="007B2ED7" w:rsidRDefault="00281D12" w:rsidP="006F0493">
      <w:pPr>
        <w:pStyle w:val="Heading1"/>
        <w:spacing w:before="0"/>
      </w:pPr>
      <w:r>
        <w:rPr>
          <w:rFonts w:hint="eastAsia"/>
        </w:rPr>
        <w:t>概要</w:t>
      </w:r>
    </w:p>
    <w:p w14:paraId="488B1C42" w14:textId="6A3CC330" w:rsidR="006F0493" w:rsidRPr="006F0493" w:rsidRDefault="006F0493" w:rsidP="006F0493">
      <w:r>
        <w:rPr>
          <w:rFonts w:hint="eastAsia"/>
        </w:rPr>
        <w:t>このサンプルでは、ゲームパッド</w:t>
      </w:r>
      <w:r>
        <w:rPr>
          <w:rFonts w:hint="eastAsia"/>
        </w:rPr>
        <w:t xml:space="preserve"> </w:t>
      </w:r>
      <w:r>
        <w:rPr>
          <w:rFonts w:hint="eastAsia"/>
        </w:rPr>
        <w:t>ペアリングとユーザー固有の入力管理にユーザーを実装する方法を紹介します。</w:t>
      </w:r>
    </w:p>
    <w:p w14:paraId="33CA15E4" w14:textId="77777777" w:rsidR="00281D12" w:rsidRDefault="00281D12" w:rsidP="00281D12">
      <w:pPr>
        <w:pStyle w:val="Heading1"/>
      </w:pPr>
      <w:r>
        <w:rPr>
          <w:rFonts w:hint="eastAsia"/>
        </w:rPr>
        <w:t>サンプルの使用</w:t>
      </w:r>
    </w:p>
    <w:p w14:paraId="55AD51C5" w14:textId="6D3FE656" w:rsidR="00E16AF8" w:rsidRDefault="004106BE" w:rsidP="00331038">
      <w:r>
        <w:rPr>
          <w:rFonts w:hint="eastAsia"/>
        </w:rPr>
        <w:t>各プレーヤーのコントローラーで押されたボタンが、関連するユーザーの横の画面で強調表示されます。</w:t>
      </w:r>
    </w:p>
    <w:p w14:paraId="7526E760" w14:textId="46777237" w:rsidR="003D3EF7" w:rsidRDefault="003D3EF7" w:rsidP="003D3EF7">
      <w:pPr>
        <w:pStyle w:val="Heading1"/>
      </w:pPr>
      <w:r>
        <w:rPr>
          <w:rFonts w:hint="eastAsia"/>
        </w:rPr>
        <w:t>実装上の注意</w:t>
      </w:r>
    </w:p>
    <w:p w14:paraId="59D02C6A" w14:textId="72CF5DEE" w:rsidR="00224A51" w:rsidRPr="00224A51" w:rsidRDefault="00224A51" w:rsidP="00224A51">
      <w:r>
        <w:rPr>
          <w:rFonts w:hint="eastAsia"/>
        </w:rPr>
        <w:t>サンプルは、接続されたデバイスの変更を監視します。</w:t>
      </w:r>
      <w:r>
        <w:rPr>
          <w:rFonts w:hint="eastAsia"/>
        </w:rPr>
        <w:t xml:space="preserve">  </w:t>
      </w:r>
      <w:r>
        <w:rPr>
          <w:rFonts w:hint="eastAsia"/>
        </w:rPr>
        <w:t>デバイスが接続されると、デバイスが画面のリストに追加され、ボタンが押されたかどうか監視します。</w:t>
      </w:r>
      <w:r>
        <w:rPr>
          <w:rFonts w:hint="eastAsia"/>
        </w:rPr>
        <w:t xml:space="preserve">  </w:t>
      </w:r>
      <w:r>
        <w:rPr>
          <w:rFonts w:hint="eastAsia"/>
        </w:rPr>
        <w:t>ボタンが押されると、ボタンのインデックスとナビゲーション</w:t>
      </w:r>
      <w:r>
        <w:rPr>
          <w:rFonts w:hint="eastAsia"/>
        </w:rPr>
        <w:t xml:space="preserve"> </w:t>
      </w:r>
      <w:r>
        <w:rPr>
          <w:rFonts w:hint="eastAsia"/>
        </w:rPr>
        <w:t>ボタンの両方によって画面上で特定され、コントローラーが割り当てられているユーザーにもマップされます。</w:t>
      </w:r>
    </w:p>
    <w:p w14:paraId="4BCC607B" w14:textId="77777777" w:rsidR="00E82D7C" w:rsidRDefault="00E82D7C" w:rsidP="00E82D7C">
      <w:pPr>
        <w:pStyle w:val="Heading1"/>
      </w:pPr>
      <w:r>
        <w:rPr>
          <w:rFonts w:hint="eastAsia"/>
        </w:rPr>
        <w:t>プライバシーステートメント</w:t>
      </w:r>
    </w:p>
    <w:p w14:paraId="7A9E2419" w14:textId="77777777" w:rsidR="00E82D7C" w:rsidRPr="004B7280" w:rsidRDefault="00E82D7C" w:rsidP="00E82D7C">
      <w:pPr>
        <w:rPr>
          <w:rFonts w:cs="Segoe UI"/>
          <w:szCs w:val="20"/>
        </w:rPr>
      </w:pPr>
      <w:r>
        <w:rPr>
          <w:rFonts w:hint="eastAsia"/>
        </w:rPr>
        <w:t>サンプルをコンパイルして実行すると、サンプルの実行可能ファイルの名前が</w:t>
      </w:r>
      <w:r>
        <w:rPr>
          <w:rFonts w:hint="eastAsia"/>
        </w:rPr>
        <w:t>Microsoft</w:t>
      </w:r>
      <w:r>
        <w:rPr>
          <w:rFonts w:hint="eastAsia"/>
        </w:rPr>
        <w:t>に送信され、サンプルの使用状況の追跡に役立ちます。このデータ収集を無効にするには、</w:t>
      </w:r>
      <w:r>
        <w:rPr>
          <w:rFonts w:hint="eastAsia"/>
        </w:rPr>
        <w:t>Main.cpp</w:t>
      </w:r>
      <w:r>
        <w:rPr>
          <w:rFonts w:hint="eastAsia"/>
        </w:rPr>
        <w:t>の「</w:t>
      </w:r>
      <w:r>
        <w:rPr>
          <w:rFonts w:hint="eastAsia"/>
        </w:rPr>
        <w:t>Sample Usage Telemetry</w:t>
      </w:r>
      <w:r>
        <w:rPr>
          <w:rFonts w:hint="eastAsia"/>
        </w:rPr>
        <w:t>」というラベルの付いたコードブロックを削除します。</w:t>
      </w:r>
    </w:p>
    <w:p w14:paraId="1FDBD5FC" w14:textId="77777777" w:rsidR="00E82D7C" w:rsidRPr="004B7280" w:rsidRDefault="00E82D7C" w:rsidP="00E82D7C">
      <w:pPr>
        <w:rPr>
          <w:rFonts w:cs="Segoe UI"/>
          <w:szCs w:val="20"/>
        </w:rPr>
      </w:pPr>
    </w:p>
    <w:p w14:paraId="4FACE49C" w14:textId="77777777" w:rsidR="00E82D7C" w:rsidRPr="00CE67B5" w:rsidRDefault="00E82D7C" w:rsidP="00E82D7C">
      <w:pPr>
        <w:rPr>
          <w:rFonts w:cs="Segoe UI"/>
          <w:szCs w:val="20"/>
        </w:rPr>
      </w:pPr>
      <w:r>
        <w:rPr>
          <w:rFonts w:hint="eastAsia"/>
        </w:rPr>
        <w:t>マイクロソフトのプライバシーポリシー全般に関する詳細については、</w:t>
      </w:r>
      <w:r>
        <w:rPr>
          <w:rFonts w:hint="eastAsia"/>
        </w:rPr>
        <w:t xml:space="preserve"> </w:t>
      </w:r>
      <w:hyperlink r:id="rId9" w:history="1">
        <w:r>
          <w:rPr>
            <w:rStyle w:val="Hyperlink"/>
            <w:rFonts w:hint="eastAsia"/>
          </w:rPr>
          <w:t>Microsoft</w:t>
        </w:r>
        <w:r>
          <w:rPr>
            <w:rStyle w:val="Hyperlink"/>
            <w:rFonts w:hint="eastAsia"/>
          </w:rPr>
          <w:t>のプライバシーステートメント</w:t>
        </w:r>
      </w:hyperlink>
      <w:r>
        <w:rPr>
          <w:rFonts w:hint="eastAsia"/>
        </w:rPr>
        <w:t>をご参照ください。</w:t>
      </w:r>
      <w:bookmarkStart w:id="0" w:name="_GoBack"/>
      <w:bookmarkEnd w:id="0"/>
    </w:p>
    <w:sectPr w:rsidR="00E82D7C" w:rsidRPr="00CE67B5" w:rsidSect="00937E3A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15258" w14:textId="77777777" w:rsidR="00D86347" w:rsidRDefault="00D86347" w:rsidP="0074610F">
      <w:r>
        <w:separator/>
      </w:r>
    </w:p>
  </w:endnote>
  <w:endnote w:type="continuationSeparator" w:id="0">
    <w:p w14:paraId="7944929E" w14:textId="77777777" w:rsidR="00D86347" w:rsidRDefault="00D86347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492567B7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D6838C" w14:textId="324E80B4" w:rsidR="00843058" w:rsidRPr="00097CCA" w:rsidRDefault="00683D94" w:rsidP="002D301B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569ED11B" wp14:editId="25C8D2CD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©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B092A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BB092A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BB092A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BB092A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BB092A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BB092A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BB092A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14:59:27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禁無断転載。</w:t>
          </w:r>
          <w:r>
            <w:rPr>
              <w:rFonts w:hint="eastAsia"/>
              <w:color w:val="808080" w:themeColor="background1" w:themeShade="80"/>
              <w:szCs w:val="20"/>
            </w:rPr>
            <w:t>|</w:t>
          </w:r>
          <w:r>
            <w:rPr>
              <w:rFonts w:hint="eastAsia"/>
              <w:color w:val="808080" w:themeColor="background1" w:themeShade="80"/>
              <w:szCs w:val="20"/>
            </w:rPr>
            <w:t>サンプル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: </w:t>
          </w:r>
          <w:r>
            <w:rPr>
              <w:rFonts w:hint="eastAsia"/>
              <w:color w:val="808080" w:themeColor="background1" w:themeShade="80"/>
              <w:szCs w:val="20"/>
            </w:rPr>
            <w:t>ユーザー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ゲームパッド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ペアリング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6814AF5" w14:textId="41FE2693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132E1B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3B08BD59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89C941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3C55139" w14:textId="6D21CDF6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B092A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BB092A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BB092A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BB092A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BB092A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BB092A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BB092A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14:59:27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</w:t>
          </w:r>
          <w:r>
            <w:rPr>
              <w:rFonts w:hint="eastAsia"/>
              <w:color w:val="808080" w:themeColor="background1" w:themeShade="80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禁無断転載。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6515A93F" wp14:editId="0B0AC0F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>|</w:t>
          </w:r>
          <w:r>
            <w:rPr>
              <w:rFonts w:hint="eastAsia"/>
              <w:color w:val="808080" w:themeColor="background1" w:themeShade="80"/>
              <w:szCs w:val="20"/>
            </w:rPr>
            <w:t>サンプル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: </w:t>
          </w:r>
          <w:r>
            <w:rPr>
              <w:rFonts w:hint="eastAsia"/>
              <w:color w:val="808080" w:themeColor="background1" w:themeShade="80"/>
              <w:szCs w:val="20"/>
            </w:rPr>
            <w:t>【ここにサンプル名】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3C99D19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19E8E456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F89D4" w14:textId="77777777" w:rsidR="00D86347" w:rsidRDefault="00D86347" w:rsidP="0074610F">
      <w:r>
        <w:separator/>
      </w:r>
    </w:p>
  </w:footnote>
  <w:footnote w:type="continuationSeparator" w:id="0">
    <w:p w14:paraId="7915BE8D" w14:textId="77777777" w:rsidR="00D86347" w:rsidRDefault="00D86347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EA4E93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23E343C6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F2EA79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0ABD5C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35EF44" w14:textId="77777777" w:rsidR="000B6D5E" w:rsidRPr="000B6D5E" w:rsidRDefault="000B6D5E" w:rsidP="000B6D5E"/>
              <w:p w14:paraId="1F28DCB8" w14:textId="77777777" w:rsidR="000B6D5E" w:rsidRDefault="000B6D5E" w:rsidP="000B6D5E"/>
              <w:p w14:paraId="7DA8509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3D2891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857B5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7D098D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88516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BCF98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BD7F6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CD06E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8DC0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23A0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D6068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C5FC5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6E09B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76A9B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597FD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8B05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5DB1A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75EE9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4F44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F6DE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B9BCD5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14:paraId="608E00F5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244BBBB8" wp14:editId="086D52FF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2C79F1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13EAB1E5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BDF55B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1E7566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2EB2F0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377BF1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2DB75E2E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4792FEE0" w14:textId="77777777" w:rsidR="00CF3729" w:rsidRDefault="00CF3729">
    <w:pPr>
      <w:pStyle w:val="Header"/>
      <w:rPr>
        <w:sz w:val="2"/>
        <w:szCs w:val="2"/>
      </w:rPr>
    </w:pPr>
  </w:p>
  <w:p w14:paraId="6D48BDCD" w14:textId="77777777" w:rsidR="000B6D5E" w:rsidRDefault="000B6D5E">
    <w:pPr>
      <w:pStyle w:val="Header"/>
      <w:rPr>
        <w:sz w:val="2"/>
        <w:szCs w:val="2"/>
      </w:rPr>
    </w:pPr>
  </w:p>
  <w:p w14:paraId="1AA646EE" w14:textId="77777777" w:rsidR="000B6D5E" w:rsidRDefault="000B6D5E">
    <w:pPr>
      <w:pStyle w:val="Header"/>
      <w:rPr>
        <w:sz w:val="2"/>
        <w:szCs w:val="2"/>
      </w:rPr>
    </w:pPr>
  </w:p>
  <w:p w14:paraId="77FBC9D6" w14:textId="77777777" w:rsidR="000B6D5E" w:rsidRDefault="000B6D5E">
    <w:pPr>
      <w:pStyle w:val="Header"/>
      <w:rPr>
        <w:sz w:val="2"/>
        <w:szCs w:val="2"/>
      </w:rPr>
    </w:pPr>
  </w:p>
  <w:p w14:paraId="117B0B7C" w14:textId="77777777" w:rsidR="000B6D5E" w:rsidRDefault="000B6D5E">
    <w:pPr>
      <w:pStyle w:val="Header"/>
      <w:rPr>
        <w:sz w:val="2"/>
        <w:szCs w:val="2"/>
      </w:rPr>
    </w:pPr>
  </w:p>
  <w:p w14:paraId="38744786" w14:textId="77777777" w:rsidR="000B6D5E" w:rsidRDefault="000B6D5E">
    <w:pPr>
      <w:pStyle w:val="Header"/>
      <w:rPr>
        <w:sz w:val="2"/>
        <w:szCs w:val="2"/>
      </w:rPr>
    </w:pPr>
  </w:p>
  <w:p w14:paraId="5FE8B15A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8561BBB"/>
    <w:multiLevelType w:val="hybridMultilevel"/>
    <w:tmpl w:val="34F05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11CCD"/>
    <w:multiLevelType w:val="hybridMultilevel"/>
    <w:tmpl w:val="3AEE3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4"/>
  </w:num>
  <w:num w:numId="4">
    <w:abstractNumId w:val="12"/>
  </w:num>
  <w:num w:numId="5">
    <w:abstractNumId w:val="11"/>
  </w:num>
  <w:num w:numId="6">
    <w:abstractNumId w:val="13"/>
  </w:num>
  <w:num w:numId="7">
    <w:abstractNumId w:val="8"/>
  </w:num>
  <w:num w:numId="8">
    <w:abstractNumId w:val="4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0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removePersonalInformation/>
  <w:removeDateAndTime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C49"/>
    <w:rsid w:val="00050673"/>
    <w:rsid w:val="00097CCA"/>
    <w:rsid w:val="000B673C"/>
    <w:rsid w:val="000B6D5E"/>
    <w:rsid w:val="00132E1B"/>
    <w:rsid w:val="00141B84"/>
    <w:rsid w:val="00150ED8"/>
    <w:rsid w:val="001C132C"/>
    <w:rsid w:val="00203869"/>
    <w:rsid w:val="00224A51"/>
    <w:rsid w:val="00225A12"/>
    <w:rsid w:val="00235FA6"/>
    <w:rsid w:val="0024713D"/>
    <w:rsid w:val="002741D2"/>
    <w:rsid w:val="002748E9"/>
    <w:rsid w:val="00281D12"/>
    <w:rsid w:val="00287A4C"/>
    <w:rsid w:val="00294A1B"/>
    <w:rsid w:val="002A4B5F"/>
    <w:rsid w:val="002A4C93"/>
    <w:rsid w:val="002D301B"/>
    <w:rsid w:val="002E7BBB"/>
    <w:rsid w:val="00303D44"/>
    <w:rsid w:val="00321170"/>
    <w:rsid w:val="00331038"/>
    <w:rsid w:val="0034606B"/>
    <w:rsid w:val="00355166"/>
    <w:rsid w:val="003B459F"/>
    <w:rsid w:val="003D1673"/>
    <w:rsid w:val="003D3EF7"/>
    <w:rsid w:val="003F1E9D"/>
    <w:rsid w:val="004106BE"/>
    <w:rsid w:val="00425592"/>
    <w:rsid w:val="00435523"/>
    <w:rsid w:val="00447517"/>
    <w:rsid w:val="00466F7F"/>
    <w:rsid w:val="0047622E"/>
    <w:rsid w:val="004803CE"/>
    <w:rsid w:val="004B7DDA"/>
    <w:rsid w:val="005640ED"/>
    <w:rsid w:val="00575766"/>
    <w:rsid w:val="00575F36"/>
    <w:rsid w:val="00585527"/>
    <w:rsid w:val="005B4DA9"/>
    <w:rsid w:val="005E3DA1"/>
    <w:rsid w:val="005E7D0D"/>
    <w:rsid w:val="00672EB3"/>
    <w:rsid w:val="00683D94"/>
    <w:rsid w:val="006A532D"/>
    <w:rsid w:val="006B7433"/>
    <w:rsid w:val="006F0493"/>
    <w:rsid w:val="00707E22"/>
    <w:rsid w:val="0074610F"/>
    <w:rsid w:val="007624A4"/>
    <w:rsid w:val="00764B3A"/>
    <w:rsid w:val="007806DC"/>
    <w:rsid w:val="007A0848"/>
    <w:rsid w:val="007B2ED7"/>
    <w:rsid w:val="008361F5"/>
    <w:rsid w:val="00843058"/>
    <w:rsid w:val="0084754D"/>
    <w:rsid w:val="00886E89"/>
    <w:rsid w:val="00887700"/>
    <w:rsid w:val="008A04CC"/>
    <w:rsid w:val="00917557"/>
    <w:rsid w:val="00937E3A"/>
    <w:rsid w:val="00943D2D"/>
    <w:rsid w:val="00985949"/>
    <w:rsid w:val="00987A88"/>
    <w:rsid w:val="009B4465"/>
    <w:rsid w:val="009B6E2E"/>
    <w:rsid w:val="00A0279B"/>
    <w:rsid w:val="00A515F2"/>
    <w:rsid w:val="00AE4C8B"/>
    <w:rsid w:val="00AE567F"/>
    <w:rsid w:val="00B14C49"/>
    <w:rsid w:val="00B15AAA"/>
    <w:rsid w:val="00B34D92"/>
    <w:rsid w:val="00B3532D"/>
    <w:rsid w:val="00B62C6B"/>
    <w:rsid w:val="00BB092A"/>
    <w:rsid w:val="00BC1F23"/>
    <w:rsid w:val="00BD5764"/>
    <w:rsid w:val="00C05DC2"/>
    <w:rsid w:val="00CB3EC2"/>
    <w:rsid w:val="00CB7166"/>
    <w:rsid w:val="00CC0968"/>
    <w:rsid w:val="00CF3729"/>
    <w:rsid w:val="00D63A44"/>
    <w:rsid w:val="00D86347"/>
    <w:rsid w:val="00DA1C2C"/>
    <w:rsid w:val="00DC7DFC"/>
    <w:rsid w:val="00DD0606"/>
    <w:rsid w:val="00E16AF8"/>
    <w:rsid w:val="00E6273F"/>
    <w:rsid w:val="00E82D7C"/>
    <w:rsid w:val="00EC5954"/>
    <w:rsid w:val="00ED4823"/>
    <w:rsid w:val="00EE2624"/>
    <w:rsid w:val="00F30015"/>
    <w:rsid w:val="00F40AC7"/>
    <w:rsid w:val="00F70459"/>
    <w:rsid w:val="00F86B0D"/>
    <w:rsid w:val="00FD5C1F"/>
    <w:rsid w:val="00FE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5FDFA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eastAsia="MS Mincho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eastAsia="MS Mincho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eastAsia="MS Mincho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eastAsia="MS Mincho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eastAsia="MS Mincho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eastAsia="MS Mincho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eastAsia="MS Mincho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MS Mincho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eastAsia="MS Mincho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eastAsia="MS Mincho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eastAsia="MS Mincho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0B67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ja-jp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farq\Desktop\readm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S Mincho"/>
        <a:cs typeface=""/>
      </a:majorFont>
      <a:minorFont>
        <a:latin typeface="Calibri" panose="020F0502020204030204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2017-12-07T00:23:00Z</dcterms:created>
  <dcterms:modified xsi:type="dcterms:W3CDTF">2019-06-21T13:00:00Z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phifarq@microsoft.com</vt:lpwstr>
  </property>
  <property fmtid="{D5CDD505-2E9C-101B-9397-08002B2CF9AE}" pid="5" name="MSIP_Label_f42aa342-8706-4288-bd11-ebb85995028c_SetDate">
    <vt:lpwstr>2017-12-07T00:23:03.7556057Z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