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E35076" w:rsidP="00AE567F">
      <w:pPr>
        <w:pStyle w:val="Title"/>
        <w:rPr>
          <w:rFonts w:hint="eastAsia"/>
        </w:rPr>
      </w:pPr>
      <w:r>
        <w:rPr>
          <w:rFonts w:hint="eastAsia"/>
        </w:rPr>
        <w:t xml:space="preserve">Xtexconv 样本</w:t>
      </w:r>
    </w:p>
    <w:p w:rsidR="00DE6776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此样本与 2016 年 8 月的 Xbox One XDK 和 2015 春季的 Windows 8.1 SDK 兼容。</w:t>
      </w:r>
    </w:p>
    <w:p w:rsidR="00DE6776" w:rsidRPr="00281D12" w:rsidRDefault="00DE6776" w:rsidP="00281D12">
      <w:pPr>
        <w:rPr>
          <w:i/>
        </w:rPr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E35076" w:rsidRDefault="00E35076" w:rsidP="00E35076">
      <w:pPr>
        <w:rPr>
          <w:rFonts w:hint="eastAsia"/>
        </w:rPr>
      </w:pPr>
      <w:r>
        <w:rPr>
          <w:rFonts w:hint="eastAsia"/>
        </w:rPr>
        <w:t xml:space="preserve">此样本为电脑端命令行工具，扩展了标准 TexConv 命令行工具，用于纹理转换和准备，以支持 Xbox One Exclusive App 离线纹理平铺，以便与 </w:t>
      </w:r>
      <w:r>
        <w:rPr>
          <w:rFonts w:ascii="Consolas" w:hAnsi="Consolas" w:hint="eastAsia" w:eastAsia="SimSun"/>
        </w:rPr>
        <w:t xml:space="preserve">CreatePlacement</w:t>
      </w:r>
      <w:r>
        <w:rPr>
          <w:rFonts w:hint="eastAsia"/>
        </w:rPr>
        <w:t xml:space="preserve"> / </w:t>
      </w:r>
      <w:r>
        <w:rPr>
          <w:rFonts w:ascii="Consolas" w:hAnsi="Consolas" w:hint="eastAsia" w:eastAsia="SimSun"/>
        </w:rPr>
        <w:t xml:space="preserve">CreatePlacedResourceX</w:t>
      </w:r>
      <w:r>
        <w:rPr>
          <w:rFonts w:hint="eastAsia"/>
        </w:rPr>
        <w:t xml:space="preserve"> 一同使用。</w:t>
      </w:r>
    </w:p>
    <w:p w:rsidR="00E35076" w:rsidRDefault="00E35076" w:rsidP="00E35076"/>
    <w:p w:rsidR="00E35076" w:rsidRDefault="00E35076" w:rsidP="00E35076">
      <w:pPr>
        <w:rPr>
          <w:rFonts w:hint="eastAsia"/>
        </w:rPr>
      </w:pPr>
      <w:r>
        <w:rPr>
          <w:rFonts w:hint="eastAsia"/>
        </w:rPr>
        <w:t xml:space="preserve">此工具接受各种图像格式 - 例如 Windows Imaging Component 支持的编解码器 .jpg、.png、.tiff、.bmp 和 HD Photo/JPEG Xr，以及 TargaTruevision .tga 文件、RGBE .hdr 和 OpenEXR .exr 文件 - 还有 .dds - 作为输入纹理格式。</w:t>
      </w:r>
      <w:r>
        <w:rPr>
          <w:rFonts w:hint="eastAsia"/>
        </w:rPr>
        <w:t xml:space="preserve">支持使用用户指定的过滤器生成完整的 mip 链，还支持纹理数组、立方体贴图、立方体贴图数组和体积贴图。</w:t>
      </w:r>
    </w:p>
    <w:p w:rsidR="00E35076" w:rsidRDefault="00E35076" w:rsidP="00E35076"/>
    <w:p w:rsidR="006F1721" w:rsidRDefault="00E35076" w:rsidP="00281D12">
      <w:pPr>
        <w:rPr>
          <w:rFonts w:hint="eastAsia"/>
        </w:rPr>
      </w:pPr>
      <w:r>
        <w:rPr>
          <w:rFonts w:hint="eastAsia"/>
        </w:rPr>
        <w:t xml:space="preserve">运行不带任何参数的工具会显示帮助屏幕，如下所示：</w:t>
      </w:r>
    </w:p>
    <w:p w:rsidR="006F1721" w:rsidRDefault="006F1721" w:rsidP="00281D12"/>
    <w:p w:rsidR="00E35076" w:rsidRDefault="006F1721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7A20EEA" wp14:editId="08D62C44">
            <wp:extent cx="2979993" cy="52003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873" cy="52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281D12" w:rsidRDefault="00E35076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用途</w:t>
      </w:r>
    </w:p>
    <w:p w:rsidR="00E35076" w:rsidRDefault="00E35076" w:rsidP="00E35076">
      <w:pPr>
        <w:rPr>
          <w:rFonts w:hint="eastAsia"/>
        </w:rPr>
      </w:pPr>
      <w:r>
        <w:rPr>
          <w:rFonts w:hint="eastAsia"/>
        </w:rPr>
        <w:t xml:space="preserve">XTexConv 工具支持与标准 TexConv 工具相同的命令行参数和语法设置。</w:t>
      </w:r>
      <w:r>
        <w:rPr>
          <w:rFonts w:hint="eastAsia"/>
        </w:rPr>
        <w:t xml:space="preserve">详细文档可在 </w:t>
      </w:r>
      <w:hyperlink r:id="rId8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 获取。</w:t>
      </w:r>
    </w:p>
    <w:p w:rsidR="00E35076" w:rsidRDefault="00E35076" w:rsidP="00E35076"/>
    <w:p w:rsidR="00E35076" w:rsidRDefault="00E35076" w:rsidP="00E35076">
      <w:pPr>
        <w:rPr>
          <w:rFonts w:hint="eastAsia"/>
        </w:rPr>
      </w:pPr>
      <w:r>
        <w:rPr>
          <w:rFonts w:hint="eastAsia"/>
        </w:rPr>
        <w:t xml:space="preserve">包括一个额外的开关‘</w:t>
      </w:r>
      <w:r>
        <w:rPr>
          <w:b/>
          <w:rFonts w:hint="eastAsia"/>
        </w:rPr>
        <w:t xml:space="preserve">-xbox</w:t>
      </w:r>
      <w:r>
        <w:rPr>
          <w:rFonts w:hint="eastAsia"/>
        </w:rPr>
        <w:t xml:space="preserve">’，让输出 DDS 文件包含 Xbox One 平铺纹理数据和‘XBOX’DDS 文件变体。</w:t>
      </w:r>
      <w:r>
        <w:rPr>
          <w:rFonts w:hint="eastAsia"/>
        </w:rPr>
        <w:t xml:space="preserve">使用的平铺模式由 </w:t>
      </w:r>
      <w:r>
        <w:rPr>
          <w:rFonts w:ascii="Courier New" w:hAnsi="Courier New" w:hint="eastAsia" w:eastAsia="SimSun"/>
        </w:rPr>
        <w:t xml:space="preserve">XGComputeOptimalTileMode</w:t>
      </w:r>
      <w:r>
        <w:rPr>
          <w:rFonts w:hint="eastAsia"/>
        </w:rPr>
        <w:t xml:space="preserve"> 确定。</w:t>
      </w:r>
      <w:r>
        <w:rPr>
          <w:rFonts w:hint="eastAsia"/>
        </w:rPr>
        <w:t xml:space="preserve">假设这些离线准备的 Xbox One 纹理与 XG_BIND_SHADER_RESOURCE 一起使用。</w:t>
      </w:r>
    </w:p>
    <w:p w:rsidR="00E35076" w:rsidRDefault="00E35076" w:rsidP="00E35076"/>
    <w:p w:rsidR="00E16AF8" w:rsidRDefault="00E35076" w:rsidP="00E35076">
      <w:pPr>
        <w:rPr>
          <w:rFonts w:hint="eastAsia"/>
        </w:rPr>
      </w:pPr>
      <w:r>
        <w:rPr>
          <w:rFonts w:hint="eastAsia"/>
        </w:rPr>
        <w:t xml:space="preserve">如果‘XBOX’DDS 文件变体用作输入文件，则在进一步处理之前会自动对其进行 Detiled，从而使得工具可以将‘XBOX’DDS 文件转换为标准 DDS 文件。</w:t>
      </w:r>
    </w:p>
    <w:p w:rsidR="00F62D66" w:rsidRDefault="00F62D66" w:rsidP="00E35076"/>
    <w:p w:rsidR="000947D0" w:rsidRDefault="00F62D66" w:rsidP="00E35076">
      <w:pPr>
        <w:rPr>
          <w:rFonts w:hint="eastAsia"/>
        </w:rPr>
      </w:pPr>
      <w:r>
        <w:rPr>
          <w:rFonts w:hint="eastAsia"/>
        </w:rPr>
        <w:t xml:space="preserve">工具还支持开关‘</w:t>
      </w:r>
      <w:r>
        <w:rPr>
          <w:b/>
          <w:rFonts w:hint="eastAsia"/>
        </w:rPr>
        <w:t xml:space="preserve">-xgmode</w:t>
      </w:r>
      <w:r>
        <w:rPr>
          <w:rFonts w:hint="eastAsia"/>
        </w:rPr>
        <w:t xml:space="preserve">’选择平铺的硬件版本。</w:t>
      </w:r>
    </w:p>
    <w:p w:rsidR="00F62D66" w:rsidRDefault="00F62D66" w:rsidP="00E35076">
      <w:pPr>
        <w:rPr>
          <w:rFonts w:hint="eastAsia"/>
        </w:rPr>
      </w:pPr>
      <w:r>
        <w:rPr>
          <w:rFonts w:hint="eastAsia"/>
        </w:rPr>
        <w:t xml:space="preserve">使用‘</w:t>
      </w:r>
      <w:r>
        <w:rPr>
          <w:rFonts w:ascii="Consolas" w:hAnsi="Consolas" w:hint="eastAsia" w:eastAsia="SimSun"/>
        </w:rPr>
        <w:t xml:space="preserve">-xgmode：xboxonex</w:t>
      </w:r>
      <w:r>
        <w:rPr>
          <w:rFonts w:hint="eastAsia"/>
        </w:rPr>
        <w:t xml:space="preserve">’为 Xbox One X 设置首选平铺。否则将默认为 Xbox One / Xbox One S.</w:t>
      </w:r>
    </w:p>
    <w:p w:rsidR="00281D12" w:rsidRDefault="00E35076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Xbox One 的 DDS 文件</w:t>
      </w:r>
    </w:p>
    <w:p w:rsidR="00281D12" w:rsidRDefault="00E35076" w:rsidP="00281D12">
      <w:pPr>
        <w:rPr>
          <w:rFonts w:hint="eastAsia"/>
        </w:rPr>
      </w:pPr>
      <w:r>
        <w:rPr>
          <w:rFonts w:hint="eastAsia"/>
        </w:rPr>
        <w:t xml:space="preserve">标准 DDS 文件格式如 </w:t>
      </w:r>
      <w:hyperlink r:id="rId9" w:history="1">
        <w:r>
          <w:rPr>
            <w:rStyle w:val="Hyperlink"/>
            <w:rFonts w:hint="eastAsia"/>
          </w:rPr>
          <w:t xml:space="preserve">Microsoft Docs</w:t>
        </w:r>
      </w:hyperlink>
      <w:r>
        <w:rPr>
          <w:rFonts w:hint="eastAsia"/>
        </w:rPr>
        <w:t xml:space="preserve"> 中所述 。</w:t>
      </w:r>
      <w:r>
        <w:rPr>
          <w:rFonts w:hint="eastAsia"/>
        </w:rPr>
        <w:t xml:space="preserve">‘XBOX’DDS 文件变体类似于‘DX10’标题扩展。</w:t>
      </w:r>
      <w:r>
        <w:rPr>
          <w:rFonts w:hint="eastAsia"/>
        </w:rPr>
        <w:t xml:space="preserve">‘XBOX’DDS 文件布局如下：</w:t>
      </w:r>
    </w:p>
    <w:p w:rsidR="00E35076" w:rsidRDefault="00E35076" w:rsidP="00281D12"/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DWORD dwMagic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DDS_HEADER 标题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DDS_HEADER_XBOX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{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    </w:t>
      </w:r>
      <w:r>
        <w:rPr>
          <w:rFonts w:ascii="Consolas" w:hAnsi="Consolas" w:hint="eastAsia" w:eastAsia="SimSun"/>
        </w:rPr>
        <w:t xml:space="preserve">DXGI_FORMAT dxgiFormat;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    </w:t>
      </w:r>
      <w:r>
        <w:rPr>
          <w:rFonts w:ascii="Consolas" w:hAnsi="Consolas" w:hint="eastAsia" w:eastAsia="SimSun"/>
        </w:rPr>
        <w:t xml:space="preserve">uint32_t    resourceDimension;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    </w:t>
      </w:r>
      <w:r>
        <w:rPr>
          <w:rFonts w:ascii="Consolas" w:hAnsi="Consolas" w:hint="eastAsia" w:eastAsia="SimSun"/>
        </w:rPr>
        <w:t xml:space="preserve">uint32_t    miscFlag; // 请参阅 DDS_RESOURCE_MISC_FLAG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    </w:t>
      </w:r>
      <w:r>
        <w:rPr>
          <w:rFonts w:ascii="Consolas" w:hAnsi="Consolas" w:hint="eastAsia" w:eastAsia="SimSun"/>
        </w:rPr>
        <w:t xml:space="preserve">uint32_t    arraySize;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    </w:t>
      </w:r>
      <w:r>
        <w:rPr>
          <w:rFonts w:ascii="Consolas" w:hAnsi="Consolas" w:hint="eastAsia" w:eastAsia="SimSun"/>
        </w:rPr>
        <w:t xml:space="preserve">uint32_t    miscFlags2; // 请参阅 DDS_MISC_FLAGS2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    </w:t>
      </w:r>
      <w:r>
        <w:rPr>
          <w:rFonts w:ascii="Consolas" w:hAnsi="Consolas" w:hint="eastAsia" w:eastAsia="SimSun"/>
        </w:rPr>
        <w:t xml:space="preserve">uint32_t    tileMode; // 请参阅 XG_TILE_MODE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    </w:t>
      </w:r>
      <w:r>
        <w:rPr>
          <w:rFonts w:ascii="Consolas" w:hAnsi="Consolas" w:hint="eastAsia" w:eastAsia="SimSun"/>
        </w:rPr>
        <w:t xml:space="preserve">uint32_t    baseAlignment;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    </w:t>
      </w:r>
      <w:r>
        <w:rPr>
          <w:rFonts w:ascii="Consolas" w:hAnsi="Consolas" w:hint="eastAsia" w:eastAsia="SimSun"/>
        </w:rPr>
        <w:t xml:space="preserve">uint32_t    dataSize;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    </w:t>
      </w:r>
      <w:r>
        <w:rPr>
          <w:rFonts w:ascii="Consolas" w:hAnsi="Consolas" w:hint="eastAsia" w:eastAsia="SimSun"/>
        </w:rPr>
        <w:t xml:space="preserve">uint32_t    xdkVer; // 匹配 _XDK_VER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} headerXbox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&lt;文件的其余部分为平铺纹理二进制布局，适合与 CreatePlacement API 一起使用&gt;</w:t>
      </w:r>
    </w:p>
    <w:p w:rsidR="00281D12" w:rsidRPr="0080783F" w:rsidRDefault="00281D12" w:rsidP="00281D12">
      <w:pPr>
        <w:rPr>
          <w:color w:val="7030A0"/>
        </w:rPr>
      </w:pPr>
    </w:p>
    <w:p w:rsidR="00E35076" w:rsidRPr="0080783F" w:rsidRDefault="00E35076" w:rsidP="00E35076">
      <w:pPr>
        <w:rPr>
          <w:color w:val="7030A0"/>
          <w:rFonts w:hint="eastAsia"/>
        </w:rPr>
      </w:pPr>
      <w:r>
        <w:rPr>
          <w:color w:val="7030A0"/>
          <w:rFonts w:hint="eastAsia"/>
        </w:rPr>
        <w:t xml:space="preserve">加载并创建‘XBOX’变体 DDS 文件的示例代码可在 XboxDDSTextureLoader (</w:t>
      </w:r>
      <w:hyperlink r:id="rId10" w:history="1">
        <w:r>
          <w:rPr>
            <w:rStyle w:val="Hyperlink"/>
            <w:rFonts w:hint="eastAsia"/>
          </w:rPr>
          <w:t xml:space="preserve">DX11</w:t>
        </w:r>
      </w:hyperlink>
      <w:r>
        <w:rPr>
          <w:color w:val="7030A0"/>
          <w:rFonts w:hint="eastAsia"/>
        </w:rPr>
        <w:t xml:space="preserve"> / </w:t>
      </w:r>
      <w:hyperlink r:id="rId11" w:history="1">
        <w:r>
          <w:rPr>
            <w:rStyle w:val="Hyperlink"/>
            <w:rFonts w:hint="eastAsia"/>
          </w:rPr>
          <w:t xml:space="preserve">DX 12</w:t>
        </w:r>
      </w:hyperlink>
      <w:r>
        <w:rPr>
          <w:color w:val="7030A0"/>
          <w:rFonts w:hint="eastAsia"/>
        </w:rPr>
        <w:t xml:space="preserve">) 模块中的 </w:t>
      </w:r>
      <w:r>
        <w:rPr>
          <w:color w:val="7030A0"/>
          <w:i/>
          <w:rFonts w:hint="eastAsia"/>
        </w:rPr>
        <w:t xml:space="preserve">DirectX 工具包</w:t>
      </w:r>
      <w:r>
        <w:rPr>
          <w:color w:val="7030A0"/>
          <w:rFonts w:hint="eastAsia"/>
        </w:rPr>
        <w:t xml:space="preserve"> (</w:t>
      </w:r>
      <w:hyperlink r:id="rId12" w:history="1">
        <w:r>
          <w:rPr>
            <w:rStyle w:val="Hyperlink"/>
            <w:rFonts w:hint="eastAsia"/>
          </w:rPr>
          <w:t xml:space="preserve">DX11</w:t>
        </w:r>
      </w:hyperlink>
      <w:r>
        <w:rPr>
          <w:color w:val="7030A0"/>
          <w:rFonts w:hint="eastAsia"/>
        </w:rPr>
        <w:t xml:space="preserve"> /</w:t>
      </w:r>
      <w:hyperlink r:id="rId13" w:history="1">
        <w:r>
          <w:rPr>
            <w:rStyle w:val="Hyperlink"/>
            <w:rFonts w:hint="eastAsia"/>
          </w:rPr>
          <w:t xml:space="preserve"> DX 12</w:t>
        </w:r>
      </w:hyperlink>
      <w:r>
        <w:rPr>
          <w:color w:val="7030A0"/>
          <w:rFonts w:hint="eastAsia"/>
        </w:rPr>
        <w:t xml:space="preserve">) 中获取。</w:t>
      </w:r>
    </w:p>
    <w:p w:rsidR="00E35076" w:rsidRPr="00400E2F" w:rsidRDefault="00E35076" w:rsidP="00E35076">
      <w:pPr>
        <w:pStyle w:val="Heading1"/>
        <w:rPr>
          <w:rFonts w:hint="eastAsia"/>
        </w:rPr>
      </w:pPr>
      <w:r>
        <w:rPr>
          <w:rFonts w:hint="eastAsia"/>
        </w:rPr>
        <w:t xml:space="preserve">Xbox One 的 DirectXTex</w:t>
      </w:r>
      <w:bookmarkStart w:id="1" w:name="ID2EMD"/>
      <w:bookmarkEnd w:id="1"/>
    </w:p>
    <w:p w:rsidR="00E35076" w:rsidRPr="00E35076" w:rsidRDefault="00E35076" w:rsidP="00E35076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XTexConv 是 TexConv 略微修改的版本，添加了额外的功能至 </w:t>
      </w:r>
      <w:hyperlink r:id="rId14" w:history="1">
        <w:r>
          <w:rPr>
            <w:rStyle w:val="Hyperlink"/>
            <w:sz w:val="20"/>
            <w:szCs w:val="22"/>
            <w:rFonts w:hint="eastAsia"/>
          </w:rPr>
          <w:t xml:space="preserve">DirectXTex</w:t>
        </w:r>
      </w:hyperlink>
      <w:r>
        <w:rPr>
          <w:color w:val="auto"/>
          <w:sz w:val="20"/>
          <w:szCs w:val="22"/>
          <w:rFonts w:hint="eastAsia"/>
        </w:rPr>
        <w:t xml:space="preserve"> 库中。</w:t>
      </w:r>
      <w:r>
        <w:rPr>
          <w:color w:val="auto"/>
          <w:sz w:val="20"/>
          <w:szCs w:val="22"/>
          <w:rFonts w:hint="eastAsia"/>
        </w:rPr>
        <w:t xml:space="preserve">标准版 </w:t>
      </w:r>
      <w:hyperlink r:id="rId15" w:history="1">
        <w:r>
          <w:rPr>
            <w:rStyle w:val="Hyperlink"/>
            <w:sz w:val="20"/>
            <w:szCs w:val="22"/>
            <w:rFonts w:hint="eastAsia"/>
          </w:rPr>
          <w:t xml:space="preserve">TexConv</w:t>
        </w:r>
      </w:hyperlink>
      <w:r>
        <w:rPr>
          <w:color w:val="auto"/>
          <w:sz w:val="20"/>
          <w:szCs w:val="22"/>
          <w:rFonts w:hint="eastAsia"/>
        </w:rPr>
        <w:t xml:space="preserve"> 和 DirectXTex 可在 GitHub 上获取。</w:t>
      </w:r>
    </w:p>
    <w:p w:rsidR="00E35076" w:rsidRDefault="00E35076" w:rsidP="00E35076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DirectXTex 的 Xbox One 辅助功能（Xbox C++ 命名空间中的 </w:t>
      </w:r>
      <w:r>
        <w:rPr>
          <w:color w:val="auto"/>
          <w:sz w:val="20"/>
          <w:szCs w:val="22"/>
          <w:rFonts w:ascii="Consolas" w:hAnsi="Consolas" w:hint="eastAsia" w:eastAsia="SimSun"/>
        </w:rPr>
        <w:t xml:space="preserve">DirectXTexXbox.h</w:t>
      </w:r>
      <w:r>
        <w:rPr>
          <w:color w:val="auto"/>
          <w:sz w:val="20"/>
          <w:szCs w:val="22"/>
          <w:rFonts w:hint="eastAsia"/>
        </w:rPr>
        <w:t xml:space="preserve">）包括：</w:t>
      </w:r>
    </w:p>
    <w:p w:rsidR="00E35076" w:rsidRPr="00E35076" w:rsidRDefault="00E35076" w:rsidP="005E55A4">
      <w:pPr>
        <w:pStyle w:val="Heading1"/>
        <w:numPr>
          <w:ilvl w:val="0"/>
          <w:numId w:val="15"/>
        </w:numPr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ascii="Consolas" w:hAnsi="Consolas" w:hint="eastAsia" w:eastAsia="SimSun"/>
        </w:rPr>
        <w:t xml:space="preserve">XboxImage</w:t>
      </w:r>
      <w:r>
        <w:rPr>
          <w:color w:val="auto"/>
          <w:sz w:val="20"/>
          <w:szCs w:val="22"/>
          <w:rFonts w:hint="eastAsia"/>
        </w:rPr>
        <w:t xml:space="preserve">：用于平铺纹理数据的容器</w:t>
      </w:r>
    </w:p>
    <w:p w:rsidR="00E35076" w:rsidRPr="00E35076" w:rsidRDefault="00E35076" w:rsidP="00E35076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用于存储和加载 DDS 文件的 XBOX 变体的函数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GetMetadataFromDDSMemory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GetMetadataFromDDSFile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LoadFromDDSMemory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LoadFromDDSFile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SaveToDDSMemory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SaveToDDSFile</w:t>
      </w:r>
    </w:p>
    <w:p w:rsidR="00E35076" w:rsidRPr="00E35076" w:rsidRDefault="00E35076" w:rsidP="00E35076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用于将标准线性数据平铺到 Xbox One 平铺纹理以及反向操作的函数：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Tile</w:t>
      </w:r>
    </w:p>
    <w:p w:rsidR="005640ED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Detile</w:t>
      </w:r>
    </w:p>
    <w:p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 w:hint="eastAsia" w:eastAsia="SimSun"/>
        </w:rPr>
      </w:pPr>
      <w:r>
        <w:rPr>
          <w:rFonts w:hint="eastAsia"/>
        </w:rPr>
        <w:t xml:space="preserve">用于从平铺 Xbox One 创建纹理资源的功能使用 Direct3D 11 扩展来平铺图像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CreateTexture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CreateShaderResourceView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FreeTextureMemory</w:t>
      </w:r>
    </w:p>
    <w:p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 w:hint="eastAsia" w:eastAsia="SimSun"/>
        </w:rPr>
      </w:pPr>
      <w:r>
        <w:rPr>
          <w:rFonts w:hint="eastAsia"/>
        </w:rPr>
        <w:t xml:space="preserve">用于从平铺 Xbox One 创建纹理资源的功能使用 Direct3D 12 扩展来平铺图像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CreateTexture</w:t>
      </w:r>
    </w:p>
    <w:p w:rsidR="005E55A4" w:rsidRP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FreeTextureMemory</w:t>
      </w:r>
    </w:p>
    <w:p w:rsidR="00E35076" w:rsidRDefault="00E35076" w:rsidP="00E35076">
      <w:pPr>
        <w:pStyle w:val="Heading1"/>
        <w:rPr>
          <w:rFonts w:hint="eastAsia"/>
        </w:rPr>
      </w:pPr>
      <w:r>
        <w:rPr>
          <w:rFonts w:hint="eastAsia"/>
        </w:rPr>
        <w:t xml:space="preserve">依赖项</w:t>
      </w:r>
    </w:p>
    <w:p w:rsidR="005640ED" w:rsidRDefault="00E35076" w:rsidP="00E35076">
      <w:pPr>
        <w:rPr>
          <w:rFonts w:hint="eastAsia"/>
        </w:rPr>
      </w:pPr>
      <w:r>
        <w:rPr>
          <w:rFonts w:hint="eastAsia"/>
        </w:rPr>
        <w:t xml:space="preserve">此工具和 Xbox One 的 DirectXTex 辅助 </w:t>
      </w:r>
      <w:r>
        <w:rPr>
          <w:rFonts w:ascii="Consolas" w:hAnsi="Consolas" w:hint="eastAsia" w:eastAsia="SimSun"/>
        </w:rPr>
        <w:t xml:space="preserve">Tile</w:t>
      </w:r>
      <w:r>
        <w:rPr>
          <w:rFonts w:hint="eastAsia"/>
        </w:rPr>
        <w:t xml:space="preserve">/</w:t>
      </w:r>
      <w:r>
        <w:rPr>
          <w:rFonts w:ascii="Consolas" w:hAnsi="Consolas" w:hint="eastAsia" w:eastAsia="SimSun"/>
        </w:rPr>
        <w:t xml:space="preserve">Detile</w:t>
      </w:r>
      <w:r>
        <w:rPr>
          <w:rFonts w:hint="eastAsia"/>
        </w:rPr>
        <w:t xml:space="preserve"> 函数要求 XG.DLL（位于 bin 文件夹下的 Xbox One XDK 中）位于标准 DLL 搜索路径中。</w:t>
      </w:r>
    </w:p>
    <w:p w:rsidR="002B0354" w:rsidRDefault="002B0354" w:rsidP="002B0354">
      <w:pPr>
        <w:pStyle w:val="Heading1"/>
        <w:rPr>
          <w:rFonts w:hint="eastAsia"/>
        </w:rPr>
      </w:pPr>
      <w:r>
        <w:rPr>
          <w:rFonts w:hint="eastAsia"/>
        </w:rPr>
        <w:t xml:space="preserve">OpenEXR 支持</w:t>
      </w:r>
    </w:p>
    <w:p w:rsidR="002B0354" w:rsidRDefault="00643505" w:rsidP="002B0354">
      <w:pPr>
        <w:rPr>
          <w:rFonts w:hint="eastAsia"/>
        </w:rPr>
      </w:pPr>
      <w:r>
        <w:rPr>
          <w:rFonts w:hint="eastAsia"/>
        </w:rPr>
        <w:t xml:space="preserve">Xtexconv 工具使用 </w:t>
      </w:r>
      <w:hyperlink r:id="rId16" w:history="1">
        <w:r>
          <w:rPr>
            <w:rStyle w:val="Hyperlink"/>
            <w:rFonts w:hint="eastAsia"/>
          </w:rPr>
          <w:t xml:space="preserve">OpenEXR</w:t>
        </w:r>
      </w:hyperlink>
      <w:r>
        <w:rPr>
          <w:rFonts w:hint="eastAsia"/>
        </w:rPr>
        <w:t xml:space="preserve"> 库，利用</w:t>
      </w:r>
      <w:hyperlink r:id="rId17" w:history="1">
        <w:r>
          <w:rPr>
            <w:rStyle w:val="Hyperlink"/>
            <w:rFonts w:hint="eastAsia"/>
          </w:rPr>
          <w:t xml:space="preserve">openexr</w:t>
        </w:r>
      </w:hyperlink>
      <w:r>
        <w:rPr>
          <w:rFonts w:hint="eastAsia"/>
        </w:rPr>
        <w:t xml:space="preserve"> 的 NuGet 包和 </w:t>
      </w:r>
      <w:hyperlink r:id="rId18" w:history="1">
        <w:r>
          <w:rPr>
            <w:rStyle w:val="Hyperlink"/>
            <w:rFonts w:hint="eastAsia"/>
          </w:rPr>
          <w:t xml:space="preserve">zlib</w:t>
        </w:r>
      </w:hyperlink>
      <w:r>
        <w:rPr>
          <w:rFonts w:hint="eastAsia"/>
        </w:rPr>
        <w:t xml:space="preserve">，受到自身许可条款的约束。</w:t>
      </w:r>
      <w:r>
        <w:rPr>
          <w:rFonts w:hint="eastAsia"/>
        </w:rPr>
        <w:t xml:space="preserve">可通过取消定义 </w:t>
      </w:r>
      <w:r>
        <w:rPr>
          <w:rFonts w:ascii="Consolas" w:hAnsi="Consolas" w:hint="eastAsia" w:eastAsia="SimSun"/>
        </w:rPr>
        <w:t xml:space="preserve">USE_OPENEXR</w:t>
      </w:r>
      <w:r>
        <w:rPr>
          <w:rFonts w:hint="eastAsia"/>
        </w:rPr>
        <w:t xml:space="preserve"> 来禁用此支持，删除 </w:t>
      </w:r>
      <w:r>
        <w:rPr>
          <w:rFonts w:ascii="Consolas" w:hAnsi="Consolas" w:hint="eastAsia" w:eastAsia="SimSun"/>
        </w:rPr>
        <w:t xml:space="preserve">DirectXTexEXR.*</w:t>
      </w:r>
      <w:r>
        <w:rPr>
          <w:rFonts w:hint="eastAsia"/>
        </w:rPr>
        <w:t xml:space="preserve">，并通过 NuGet 管理器删除包。</w:t>
      </w:r>
    </w:p>
    <w:p w:rsidR="004C1FB5" w:rsidRDefault="004C1FB5" w:rsidP="002B0354"/>
    <w:p w:rsidR="004C1FB5" w:rsidRDefault="004C1FB5" w:rsidP="002B0354">
      <w:pPr>
        <w:rPr>
          <w:rFonts w:hint="eastAsia"/>
        </w:rPr>
      </w:pPr>
      <w:r>
        <w:rPr>
          <w:rFonts w:hint="eastAsia"/>
        </w:rPr>
        <w:t xml:space="preserve">请注意，OpenEXR 受限于自身</w:t>
      </w:r>
      <w:hyperlink r:id="rId19" w:history="1">
        <w:r>
          <w:rPr>
            <w:rStyle w:val="Hyperlink"/>
            <w:rFonts w:hint="eastAsia"/>
          </w:rPr>
          <w:t xml:space="preserve">执照</w:t>
        </w:r>
      </w:hyperlink>
      <w:r>
        <w:rPr>
          <w:rFonts w:hint="eastAsia"/>
        </w:rPr>
        <w:t xml:space="preserve"> 以及 </w:t>
      </w:r>
      <w:hyperlink r:id="rId20" w:history="1">
        <w:r>
          <w:rPr>
            <w:rStyle w:val="Hyperlink"/>
            <w:rFonts w:hint="eastAsia"/>
          </w:rPr>
          <w:t xml:space="preserve">zlib</w:t>
        </w:r>
      </w:hyperlink>
      <w:r>
        <w:rPr>
          <w:rFonts w:hint="eastAsia"/>
        </w:rPr>
        <w:t xml:space="preserve">。</w:t>
      </w:r>
    </w:p>
    <w:p w:rsidR="00E675CF" w:rsidRDefault="00E675CF" w:rsidP="002B0354"/>
    <w:p w:rsidR="00E675CF" w:rsidRPr="002B0354" w:rsidRDefault="00E675CF" w:rsidP="002B0354">
      <w:pPr>
        <w:rPr>
          <w:rFonts w:hint="eastAsia"/>
        </w:rPr>
      </w:pPr>
      <w:r>
        <w:rPr>
          <w:rFonts w:hint="eastAsia"/>
        </w:rPr>
        <w:t xml:space="preserve">如需了解其他详细信息，请参阅</w:t>
      </w:r>
      <w:hyperlink r:id="rId21" w:history="1">
        <w:r>
          <w:rPr>
            <w:rStyle w:val="Hyperlink"/>
            <w:rFonts w:hint="eastAsia"/>
          </w:rPr>
          <w:t xml:space="preserve">添加 OpenEXR</w:t>
        </w:r>
      </w:hyperlink>
      <w:r>
        <w:rPr>
          <w:rFonts w:hint="eastAsia"/>
        </w:rPr>
        <w:t xml:space="preserve">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发布</w:t>
            </w:r>
          </w:p>
        </w:tc>
        <w:tc>
          <w:tcPr>
            <w:tcW w:w="7553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备注</w:t>
            </w:r>
          </w:p>
        </w:tc>
      </w:tr>
      <w:tr w:rsidR="00B218F0" w:rsidTr="00B218F0">
        <w:tc>
          <w:tcPr>
            <w:tcW w:w="1797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2013 年 8</w:t>
            </w:r>
          </w:p>
        </w:tc>
        <w:tc>
          <w:tcPr>
            <w:tcW w:w="7553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初始发布于</w:t>
            </w:r>
          </w:p>
        </w:tc>
      </w:tr>
      <w:tr w:rsidR="00B218F0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2016 年 10 月</w:t>
            </w:r>
          </w:p>
        </w:tc>
        <w:tc>
          <w:tcPr>
            <w:tcW w:w="7553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更新 HDR 支持（RGBE .hdr 和可选 OpenEXR）</w:t>
            </w:r>
          </w:p>
        </w:tc>
      </w:tr>
      <w:tr w:rsidR="00B218F0" w:rsidTr="00B218F0">
        <w:tc>
          <w:tcPr>
            <w:tcW w:w="1797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2017 年 2 月</w:t>
            </w:r>
          </w:p>
        </w:tc>
        <w:tc>
          <w:tcPr>
            <w:tcW w:w="7553" w:type="dxa"/>
          </w:tcPr>
          <w:p w:rsidR="0013235D" w:rsidRDefault="00B218F0" w:rsidP="004250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更新了 Direct3D 12 API 支持。</w:t>
            </w:r>
          </w:p>
          <w:p w:rsidR="0013235D" w:rsidRDefault="0013235D" w:rsidP="004250B3"/>
          <w:p w:rsidR="00B218F0" w:rsidRDefault="0013235D" w:rsidP="004250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打破 Direct3D 11.X </w:t>
            </w:r>
            <w:r>
              <w:rPr>
                <w:rFonts w:ascii="Consolas" w:hAnsi="Consolas" w:hint="eastAsia" w:eastAsia="SimSun"/>
              </w:rPr>
              <w:t xml:space="preserve">CreateTexture</w:t>
            </w:r>
            <w:r>
              <w:rPr>
                <w:rFonts w:hint="eastAsia"/>
              </w:rPr>
              <w:t xml:space="preserve"> 和 </w:t>
            </w:r>
            <w:r>
              <w:rPr>
                <w:rFonts w:ascii="Consolas" w:hAnsi="Consolas" w:hint="eastAsia" w:eastAsia="SimSun"/>
              </w:rPr>
              <w:t xml:space="preserve">CreateShaderResourceView</w:t>
            </w:r>
            <w:r>
              <w:rPr>
                <w:rFonts w:hint="eastAsia"/>
              </w:rPr>
              <w:t xml:space="preserve"> 的变化（现在需要 </w:t>
            </w:r>
            <w:r>
              <w:rPr>
                <w:rFonts w:ascii="Consolas" w:hAnsi="Consolas" w:hint="eastAsia" w:eastAsia="SimSun"/>
              </w:rPr>
              <w:t xml:space="preserve">ID311DeviceX</w:t>
            </w:r>
            <w:r>
              <w:rPr>
                <w:rFonts w:hint="eastAsia"/>
              </w:rPr>
              <w:t xml:space="preserve"> 而非弃用 </w:t>
            </w:r>
            <w:r>
              <w:rPr>
                <w:rFonts w:ascii="Consolas" w:hAnsi="Consolas" w:hint="eastAsia" w:eastAsia="SimSun"/>
              </w:rPr>
              <w:t xml:space="preserve">ID3DXboxPerformanceDevice</w:t>
            </w:r>
            <w:r>
              <w:rPr>
                <w:rFonts w:hint="eastAsia"/>
              </w:rPr>
              <w:t xml:space="preserve">）</w:t>
            </w:r>
          </w:p>
        </w:tc>
      </w:tr>
      <w:tr w:rsidR="00643505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:rsidR="00643505" w:rsidRDefault="00643505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2017 年 6 月</w:t>
            </w:r>
          </w:p>
        </w:tc>
        <w:tc>
          <w:tcPr>
            <w:tcW w:w="7553" w:type="dxa"/>
          </w:tcPr>
          <w:p w:rsidR="00643505" w:rsidRDefault="00643505" w:rsidP="004250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添加 -xgmode 开关并使用 NuGet 包支持 OpenEXR。</w:t>
            </w:r>
          </w:p>
        </w:tc>
      </w:tr>
    </w:tbl>
    <w:p w:rsidR="00575766" w:rsidRPr="00331038" w:rsidRDefault="00575766" w:rsidP="00331038"/>
    <w:sectPr w:rsidR="00575766" w:rsidRPr="00331038" w:rsidSect="00DE677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E85" w:rsidRDefault="006B7E85" w:rsidP="0074610F">
      <w:r>
        <w:separator/>
      </w:r>
    </w:p>
  </w:endnote>
  <w:endnote w:type="continuationSeparator" w:id="0">
    <w:p w:rsidR="006B7E85" w:rsidRDefault="006B7E8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C7" w:rsidRDefault="00513F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E3507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14C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|样本：xtexconv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14C0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14C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E677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E85" w:rsidRDefault="006B7E85" w:rsidP="0074610F">
      <w:r>
        <w:separator/>
      </w:r>
    </w:p>
  </w:footnote>
  <w:footnote w:type="continuationSeparator" w:id="0">
    <w:p w:rsidR="006B7E85" w:rsidRDefault="006B7E8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C7" w:rsidRDefault="00513F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C7" w:rsidRDefault="00513F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09F0"/>
    <w:rsid w:val="00061CAA"/>
    <w:rsid w:val="000947D0"/>
    <w:rsid w:val="00097CCA"/>
    <w:rsid w:val="000B59C7"/>
    <w:rsid w:val="000B6D5E"/>
    <w:rsid w:val="000E5A8E"/>
    <w:rsid w:val="00105056"/>
    <w:rsid w:val="0013235D"/>
    <w:rsid w:val="00150ED8"/>
    <w:rsid w:val="00152262"/>
    <w:rsid w:val="00181704"/>
    <w:rsid w:val="001C132C"/>
    <w:rsid w:val="001C648C"/>
    <w:rsid w:val="00203869"/>
    <w:rsid w:val="0024713D"/>
    <w:rsid w:val="00272907"/>
    <w:rsid w:val="002741D2"/>
    <w:rsid w:val="002748E9"/>
    <w:rsid w:val="00281D12"/>
    <w:rsid w:val="00287A4C"/>
    <w:rsid w:val="00294A1B"/>
    <w:rsid w:val="002B0354"/>
    <w:rsid w:val="002E617A"/>
    <w:rsid w:val="002E7BBB"/>
    <w:rsid w:val="00303D44"/>
    <w:rsid w:val="00321170"/>
    <w:rsid w:val="00331038"/>
    <w:rsid w:val="00355166"/>
    <w:rsid w:val="00395D9D"/>
    <w:rsid w:val="003D3EF7"/>
    <w:rsid w:val="00400E2F"/>
    <w:rsid w:val="00410E97"/>
    <w:rsid w:val="004250B3"/>
    <w:rsid w:val="00425592"/>
    <w:rsid w:val="0043146F"/>
    <w:rsid w:val="004B7DDA"/>
    <w:rsid w:val="004C1FB5"/>
    <w:rsid w:val="0050521A"/>
    <w:rsid w:val="00513FC7"/>
    <w:rsid w:val="005640ED"/>
    <w:rsid w:val="00575766"/>
    <w:rsid w:val="00575F36"/>
    <w:rsid w:val="00585527"/>
    <w:rsid w:val="005B4DA9"/>
    <w:rsid w:val="005C0D4C"/>
    <w:rsid w:val="005E3DA1"/>
    <w:rsid w:val="005E55A4"/>
    <w:rsid w:val="00615B9B"/>
    <w:rsid w:val="00643505"/>
    <w:rsid w:val="00645B24"/>
    <w:rsid w:val="00686BA0"/>
    <w:rsid w:val="006A532D"/>
    <w:rsid w:val="006B024D"/>
    <w:rsid w:val="006B7433"/>
    <w:rsid w:val="006B7E85"/>
    <w:rsid w:val="006C1AD6"/>
    <w:rsid w:val="006D2160"/>
    <w:rsid w:val="006F1721"/>
    <w:rsid w:val="00705A31"/>
    <w:rsid w:val="00707E22"/>
    <w:rsid w:val="00714C00"/>
    <w:rsid w:val="0074610F"/>
    <w:rsid w:val="007624A4"/>
    <w:rsid w:val="00764B3A"/>
    <w:rsid w:val="007720AC"/>
    <w:rsid w:val="007806DC"/>
    <w:rsid w:val="007916D0"/>
    <w:rsid w:val="007A0848"/>
    <w:rsid w:val="007D7E71"/>
    <w:rsid w:val="0080783F"/>
    <w:rsid w:val="00843058"/>
    <w:rsid w:val="00886E89"/>
    <w:rsid w:val="00887700"/>
    <w:rsid w:val="008978E7"/>
    <w:rsid w:val="008B7979"/>
    <w:rsid w:val="00917557"/>
    <w:rsid w:val="009211AF"/>
    <w:rsid w:val="009722DE"/>
    <w:rsid w:val="00985949"/>
    <w:rsid w:val="00987A88"/>
    <w:rsid w:val="00AE2CC2"/>
    <w:rsid w:val="00AE567F"/>
    <w:rsid w:val="00AF7F9E"/>
    <w:rsid w:val="00B15AAA"/>
    <w:rsid w:val="00B218F0"/>
    <w:rsid w:val="00B62C6B"/>
    <w:rsid w:val="00B633D5"/>
    <w:rsid w:val="00BA630F"/>
    <w:rsid w:val="00BC1F23"/>
    <w:rsid w:val="00C01C19"/>
    <w:rsid w:val="00C02A15"/>
    <w:rsid w:val="00CD45B1"/>
    <w:rsid w:val="00CF3729"/>
    <w:rsid w:val="00D016FD"/>
    <w:rsid w:val="00D14DCF"/>
    <w:rsid w:val="00DC7DFC"/>
    <w:rsid w:val="00DD0606"/>
    <w:rsid w:val="00DE6776"/>
    <w:rsid w:val="00E16AF8"/>
    <w:rsid w:val="00E35076"/>
    <w:rsid w:val="00E6273F"/>
    <w:rsid w:val="00E675CF"/>
    <w:rsid w:val="00E955F5"/>
    <w:rsid w:val="00EA674D"/>
    <w:rsid w:val="00EC2CD4"/>
    <w:rsid w:val="00EE2624"/>
    <w:rsid w:val="00EE3107"/>
    <w:rsid w:val="00EE741C"/>
    <w:rsid w:val="00F27113"/>
    <w:rsid w:val="00F40AC7"/>
    <w:rsid w:val="00F62D66"/>
    <w:rsid w:val="00F70459"/>
    <w:rsid w:val="00F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 w:eastAsia="SimSu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 w:eastAsia="SimSu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 w:eastAsia="SimSun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ex/wiki/Texconv" TargetMode="External"/><Relationship Id="rId13" Type="http://schemas.openxmlformats.org/officeDocument/2006/relationships/hyperlink" Target="https://github.com/Microsoft/DirectXTK12/wiki/XboxDDSTextureLoader" TargetMode="External"/><Relationship Id="rId18" Type="http://schemas.openxmlformats.org/officeDocument/2006/relationships/hyperlink" Target="https://www.nuget.org/packages/zlib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DirectXTex/wiki/Adding-OpenEX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DirectXTK/wiki/XboxDDSTextureLoader" TargetMode="External"/><Relationship Id="rId17" Type="http://schemas.openxmlformats.org/officeDocument/2006/relationships/hyperlink" Target="https://www.nuget.org/packages/openexr-msvc14-x64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openexr.com/" TargetMode="External"/><Relationship Id="rId20" Type="http://schemas.openxmlformats.org/officeDocument/2006/relationships/hyperlink" Target="http://zlib.net/zlib_licens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/DirectXTex/wiki/Texconv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Microsoft/DirectXTK" TargetMode="External"/><Relationship Id="rId19" Type="http://schemas.openxmlformats.org/officeDocument/2006/relationships/hyperlink" Target="https://github.com/openexr/openexr/blob/develop/OpenEX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windows/desktop/direct3ddds/dx-graphics-dds-pguide" TargetMode="External"/><Relationship Id="rId14" Type="http://schemas.openxmlformats.org/officeDocument/2006/relationships/hyperlink" Target="https://github.com/Microsoft/DirectXTex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2017-02-15T00:42:00Z</dcterms:created>
  <dcterms:modified xsi:type="dcterms:W3CDTF">2019-01-08T20:25:00Z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2019-01-08T20:25:08.3331593Z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