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B7048" w14:textId="77777777" w:rsidR="00CB29A7" w:rsidRDefault="00CB29A7" w:rsidP="00CB29A7">
      <w:pPr>
        <w:jc w:val="center"/>
        <w:rPr>
          <w:b/>
          <w:bCs/>
        </w:rPr>
      </w:pPr>
      <w:bookmarkStart w:id="0" w:name="OLE_LINK3"/>
      <w:r w:rsidRPr="008A668E">
        <w:rPr>
          <w:rFonts w:hint="eastAsia"/>
          <w:b/>
          <w:bCs/>
        </w:rPr>
        <w:t>How to Make a Resume for Any Job in 2026</w:t>
      </w:r>
    </w:p>
    <w:p w14:paraId="7F8F3D5D" w14:textId="77777777" w:rsidR="00CB29A7" w:rsidRDefault="00CB29A7" w:rsidP="00CB29A7">
      <w:pPr>
        <w:rPr>
          <w:b/>
          <w:bCs/>
        </w:rPr>
      </w:pPr>
    </w:p>
    <w:p w14:paraId="5D935C85" w14:textId="1B6A8948" w:rsidR="00CB29A7" w:rsidRPr="004D39D1" w:rsidRDefault="00CB29A7" w:rsidP="00CB29A7">
      <w:pPr>
        <w:rPr>
          <w:rFonts w:asciiTheme="minorEastAsia" w:hAnsiTheme="minorEastAsia" w:cs="Times New Roman"/>
          <w:b/>
          <w:bCs/>
          <w:sz w:val="18"/>
          <w:szCs w:val="18"/>
        </w:rPr>
      </w:pPr>
      <w:bookmarkStart w:id="1" w:name="_GoBack"/>
      <w:bookmarkEnd w:id="0"/>
      <w:bookmarkEnd w:id="1"/>
      <w:r w:rsidRPr="004D39D1">
        <w:rPr>
          <w:rFonts w:asciiTheme="minorEastAsia" w:hAnsiTheme="minorEastAsia" w:cs="Times New Roman" w:hint="eastAsia"/>
          <w:b/>
          <w:bCs/>
          <w:sz w:val="18"/>
          <w:szCs w:val="18"/>
        </w:rPr>
        <w:t>Keys：</w:t>
      </w:r>
    </w:p>
    <w:p w14:paraId="79513700" w14:textId="77777777" w:rsidR="00CB29A7" w:rsidRPr="004D39D1" w:rsidRDefault="00CB29A7" w:rsidP="00CB29A7">
      <w:pPr>
        <w:rPr>
          <w:rFonts w:asciiTheme="minorEastAsia" w:hAnsiTheme="minorEastAsia" w:cs="Times New Roman"/>
          <w:b/>
          <w:bCs/>
          <w:sz w:val="18"/>
          <w:szCs w:val="18"/>
        </w:rPr>
      </w:pPr>
      <w:r w:rsidRPr="004D39D1">
        <w:rPr>
          <w:rFonts w:asciiTheme="minorEastAsia" w:hAnsiTheme="minorEastAsia" w:cs="Times New Roman" w:hint="eastAsia"/>
          <w:b/>
          <w:bCs/>
          <w:sz w:val="18"/>
          <w:szCs w:val="18"/>
        </w:rPr>
        <w:t xml:space="preserve">Part I </w:t>
      </w:r>
    </w:p>
    <w:p w14:paraId="3BB7EF4A" w14:textId="77777777" w:rsidR="00CB29A7" w:rsidRPr="00633A59" w:rsidRDefault="00CB29A7" w:rsidP="00CB29A7">
      <w:pPr>
        <w:pStyle w:val="a9"/>
        <w:numPr>
          <w:ilvl w:val="0"/>
          <w:numId w:val="9"/>
        </w:numPr>
        <w:rPr>
          <w:rFonts w:asciiTheme="minorEastAsia" w:hAnsiTheme="minorEastAsia" w:cs="Times New Roman"/>
          <w:sz w:val="18"/>
          <w:szCs w:val="18"/>
        </w:rPr>
      </w:pPr>
      <w:r w:rsidRPr="00633A59">
        <w:rPr>
          <w:rFonts w:asciiTheme="minorEastAsia" w:hAnsiTheme="minorEastAsia" w:cs="Times New Roman" w:hint="eastAsia"/>
          <w:sz w:val="18"/>
          <w:szCs w:val="18"/>
        </w:rPr>
        <w:t>summary</w:t>
      </w:r>
    </w:p>
    <w:p w14:paraId="1A63C021" w14:textId="77777777" w:rsidR="00CB29A7" w:rsidRDefault="00CB29A7" w:rsidP="00CB29A7">
      <w:pPr>
        <w:pStyle w:val="a9"/>
        <w:numPr>
          <w:ilvl w:val="0"/>
          <w:numId w:val="9"/>
        </w:numPr>
        <w:rPr>
          <w:rFonts w:asciiTheme="minorEastAsia" w:hAnsiTheme="minorEastAsia" w:cs="Times New Roman"/>
          <w:sz w:val="18"/>
          <w:szCs w:val="18"/>
        </w:rPr>
      </w:pPr>
      <w:r w:rsidRPr="00633A59">
        <w:rPr>
          <w:rFonts w:asciiTheme="minorEastAsia" w:hAnsiTheme="minorEastAsia" w:cs="Times New Roman" w:hint="eastAsia"/>
          <w:sz w:val="18"/>
          <w:szCs w:val="18"/>
        </w:rPr>
        <w:t>keywords</w:t>
      </w:r>
    </w:p>
    <w:p w14:paraId="7FCE6815" w14:textId="77777777" w:rsidR="00CB29A7" w:rsidRPr="00633A59" w:rsidRDefault="00CB29A7" w:rsidP="00CB29A7">
      <w:pPr>
        <w:pStyle w:val="a9"/>
        <w:numPr>
          <w:ilvl w:val="0"/>
          <w:numId w:val="9"/>
        </w:numPr>
        <w:rPr>
          <w:rFonts w:asciiTheme="minorEastAsia" w:hAnsiTheme="minorEastAsia" w:cs="Times New Roman"/>
          <w:sz w:val="18"/>
          <w:szCs w:val="18"/>
        </w:rPr>
      </w:pPr>
      <w:r w:rsidRPr="00633A59">
        <w:rPr>
          <w:rFonts w:asciiTheme="minorEastAsia" w:hAnsiTheme="minorEastAsia" w:cs="Times New Roman" w:hint="eastAsia"/>
          <w:sz w:val="18"/>
          <w:szCs w:val="18"/>
        </w:rPr>
        <w:t>quantifiable</w:t>
      </w:r>
    </w:p>
    <w:p w14:paraId="2C7BF361" w14:textId="77777777" w:rsidR="00CB29A7" w:rsidRPr="00633A59" w:rsidRDefault="00CB29A7" w:rsidP="00CB29A7">
      <w:pPr>
        <w:pStyle w:val="a9"/>
        <w:numPr>
          <w:ilvl w:val="0"/>
          <w:numId w:val="9"/>
        </w:numPr>
        <w:rPr>
          <w:rFonts w:asciiTheme="minorEastAsia" w:hAnsiTheme="minorEastAsia" w:cs="Times New Roman"/>
          <w:sz w:val="18"/>
          <w:szCs w:val="18"/>
        </w:rPr>
      </w:pPr>
      <w:r w:rsidRPr="00633A59">
        <w:rPr>
          <w:rFonts w:asciiTheme="minorEastAsia" w:hAnsiTheme="minorEastAsia" w:cs="Times New Roman" w:hint="eastAsia"/>
          <w:sz w:val="18"/>
          <w:szCs w:val="18"/>
        </w:rPr>
        <w:t>format</w:t>
      </w:r>
    </w:p>
    <w:p w14:paraId="2A348C8F" w14:textId="77777777" w:rsidR="00CB29A7" w:rsidRPr="00633A59" w:rsidRDefault="00CB29A7" w:rsidP="00CB29A7">
      <w:pPr>
        <w:pStyle w:val="a9"/>
        <w:numPr>
          <w:ilvl w:val="0"/>
          <w:numId w:val="9"/>
        </w:numPr>
        <w:rPr>
          <w:rFonts w:asciiTheme="minorEastAsia" w:hAnsiTheme="minorEastAsia" w:cs="Times New Roman"/>
          <w:sz w:val="18"/>
          <w:szCs w:val="18"/>
        </w:rPr>
      </w:pPr>
      <w:r w:rsidRPr="00633A59">
        <w:rPr>
          <w:rFonts w:asciiTheme="minorEastAsia" w:hAnsiTheme="minorEastAsia" w:cs="Times New Roman" w:hint="eastAsia"/>
          <w:sz w:val="18"/>
          <w:szCs w:val="18"/>
        </w:rPr>
        <w:t>applicant</w:t>
      </w:r>
    </w:p>
    <w:p w14:paraId="3D0105E4" w14:textId="77777777" w:rsidR="00CB29A7" w:rsidRPr="004D39D1" w:rsidRDefault="00CB29A7" w:rsidP="00CB29A7">
      <w:pPr>
        <w:rPr>
          <w:rFonts w:asciiTheme="minorEastAsia" w:hAnsiTheme="minorEastAsia" w:cs="Times New Roman"/>
          <w:sz w:val="18"/>
          <w:szCs w:val="18"/>
        </w:rPr>
      </w:pPr>
    </w:p>
    <w:p w14:paraId="6B4BE1A7" w14:textId="77777777" w:rsidR="00CB29A7" w:rsidRPr="004D39D1" w:rsidRDefault="00CB29A7" w:rsidP="00CB29A7">
      <w:pPr>
        <w:rPr>
          <w:rFonts w:asciiTheme="minorEastAsia" w:hAnsiTheme="minorEastAsia" w:cs="Times New Roman"/>
          <w:b/>
          <w:bCs/>
          <w:sz w:val="18"/>
          <w:szCs w:val="18"/>
        </w:rPr>
      </w:pPr>
      <w:r w:rsidRPr="004D39D1">
        <w:rPr>
          <w:rFonts w:asciiTheme="minorEastAsia" w:hAnsiTheme="minorEastAsia" w:cs="Times New Roman" w:hint="eastAsia"/>
          <w:b/>
          <w:bCs/>
          <w:sz w:val="18"/>
          <w:szCs w:val="18"/>
        </w:rPr>
        <w:t xml:space="preserve">Part II </w:t>
      </w:r>
    </w:p>
    <w:p w14:paraId="591CBE19" w14:textId="77777777" w:rsidR="00CB29A7" w:rsidRPr="004D39D1" w:rsidRDefault="00CB29A7" w:rsidP="00CB29A7">
      <w:pPr>
        <w:rPr>
          <w:rFonts w:asciiTheme="minorEastAsia" w:hAnsiTheme="minorEastAsia" w:cs="Times New Roman"/>
          <w:sz w:val="18"/>
          <w:szCs w:val="18"/>
        </w:rPr>
      </w:pPr>
      <w:r>
        <w:rPr>
          <w:rFonts w:asciiTheme="minorEastAsia" w:hAnsiTheme="minorEastAsia" w:cs="Times New Roman" w:hint="eastAsia"/>
          <w:sz w:val="18"/>
          <w:szCs w:val="18"/>
        </w:rPr>
        <w:t xml:space="preserve">1. </w:t>
      </w:r>
      <w:r w:rsidRPr="004D39D1">
        <w:rPr>
          <w:rFonts w:asciiTheme="minorEastAsia" w:hAnsiTheme="minorEastAsia" w:cs="Times New Roman" w:hint="eastAsia"/>
          <w:sz w:val="18"/>
          <w:szCs w:val="18"/>
        </w:rPr>
        <w:t>C. simplify (streamline 意为使简化、提高效率，与 simplify 最接近)</w:t>
      </w:r>
    </w:p>
    <w:p w14:paraId="3EB5BDCB" w14:textId="77777777" w:rsidR="00CB29A7" w:rsidRDefault="00CB29A7" w:rsidP="00CB29A7">
      <w:pPr>
        <w:rPr>
          <w:rFonts w:asciiTheme="minorEastAsia" w:hAnsiTheme="minorEastAsia" w:cs="Times New Roman"/>
          <w:sz w:val="18"/>
          <w:szCs w:val="18"/>
        </w:rPr>
      </w:pPr>
      <w:r>
        <w:rPr>
          <w:rFonts w:asciiTheme="minorEastAsia" w:hAnsiTheme="minorEastAsia" w:cs="Times New Roman" w:hint="eastAsia"/>
          <w:sz w:val="18"/>
          <w:szCs w:val="18"/>
        </w:rPr>
        <w:t>2. C</w:t>
      </w:r>
      <w:r w:rsidRPr="004D39D1">
        <w:rPr>
          <w:rFonts w:asciiTheme="minorEastAsia" w:hAnsiTheme="minorEastAsia" w:cs="Times New Roman" w:hint="eastAsia"/>
          <w:sz w:val="18"/>
          <w:szCs w:val="18"/>
        </w:rPr>
        <w:t xml:space="preserve">. </w:t>
      </w:r>
      <w:r w:rsidRPr="00633A59">
        <w:rPr>
          <w:rFonts w:asciiTheme="minorEastAsia" w:hAnsiTheme="minorEastAsia" w:cs="Times New Roman" w:hint="eastAsia"/>
          <w:sz w:val="18"/>
          <w:szCs w:val="18"/>
        </w:rPr>
        <w:t>chronological 在此指按时间顺序排列的，与 sequential 顺序的，连续的 意思最为接近。)</w:t>
      </w:r>
    </w:p>
    <w:p w14:paraId="5D3EE01F" w14:textId="77777777" w:rsidR="00CB29A7" w:rsidRPr="004D39D1" w:rsidRDefault="00CB29A7" w:rsidP="00CB29A7">
      <w:pPr>
        <w:rPr>
          <w:rFonts w:asciiTheme="minorEastAsia" w:hAnsiTheme="minorEastAsia" w:cs="Times New Roman"/>
          <w:sz w:val="18"/>
          <w:szCs w:val="18"/>
        </w:rPr>
      </w:pPr>
      <w:r>
        <w:rPr>
          <w:rFonts w:asciiTheme="minorEastAsia" w:hAnsiTheme="minorEastAsia" w:cs="Times New Roman" w:hint="eastAsia"/>
          <w:sz w:val="18"/>
          <w:szCs w:val="18"/>
        </w:rPr>
        <w:t xml:space="preserve">3. </w:t>
      </w:r>
      <w:r w:rsidRPr="004D39D1">
        <w:rPr>
          <w:rFonts w:asciiTheme="minorEastAsia" w:hAnsiTheme="minorEastAsia" w:cs="Times New Roman" w:hint="eastAsia"/>
          <w:sz w:val="18"/>
          <w:szCs w:val="18"/>
        </w:rPr>
        <w:t>B. history of performance (track record 指过去的业绩记录或表现)</w:t>
      </w:r>
    </w:p>
    <w:p w14:paraId="5028FB20" w14:textId="77777777" w:rsidR="00CB29A7" w:rsidRDefault="00CB29A7" w:rsidP="00CB29A7">
      <w:pPr>
        <w:rPr>
          <w:rFonts w:asciiTheme="minorEastAsia" w:hAnsiTheme="minorEastAsia" w:cs="Times New Roman"/>
          <w:sz w:val="18"/>
          <w:szCs w:val="18"/>
        </w:rPr>
      </w:pPr>
      <w:r>
        <w:rPr>
          <w:rFonts w:asciiTheme="minorEastAsia" w:hAnsiTheme="minorEastAsia" w:cs="Times New Roman" w:hint="eastAsia"/>
          <w:sz w:val="18"/>
          <w:szCs w:val="18"/>
        </w:rPr>
        <w:t xml:space="preserve">4. </w:t>
      </w:r>
      <w:r w:rsidRPr="00633A59">
        <w:rPr>
          <w:rFonts w:asciiTheme="minorEastAsia" w:hAnsiTheme="minorEastAsia" w:cs="Times New Roman" w:hint="eastAsia"/>
          <w:sz w:val="18"/>
          <w:szCs w:val="18"/>
        </w:rPr>
        <w:t>B. traineeship (internship 指实习期，与 traineeship 培训期，实习期 意思相同。)</w:t>
      </w:r>
    </w:p>
    <w:p w14:paraId="4F36C9C0" w14:textId="77777777" w:rsidR="00CB29A7" w:rsidRPr="004D39D1" w:rsidRDefault="00CB29A7" w:rsidP="00CB29A7">
      <w:pPr>
        <w:rPr>
          <w:rFonts w:asciiTheme="minorEastAsia" w:hAnsiTheme="minorEastAsia" w:cs="Times New Roman"/>
          <w:sz w:val="18"/>
          <w:szCs w:val="18"/>
        </w:rPr>
      </w:pPr>
      <w:r>
        <w:rPr>
          <w:rFonts w:asciiTheme="minorEastAsia" w:hAnsiTheme="minorEastAsia" w:cs="Times New Roman" w:hint="eastAsia"/>
          <w:sz w:val="18"/>
          <w:szCs w:val="18"/>
        </w:rPr>
        <w:t xml:space="preserve">5. </w:t>
      </w:r>
      <w:r w:rsidRPr="004D39D1">
        <w:rPr>
          <w:rFonts w:asciiTheme="minorEastAsia" w:hAnsiTheme="minorEastAsia" w:cs="Times New Roman" w:hint="eastAsia"/>
          <w:sz w:val="18"/>
          <w:szCs w:val="18"/>
        </w:rPr>
        <w:t>B. a recent graduate (fresher 是英式英语中对应届毕业生的常用说法)</w:t>
      </w:r>
    </w:p>
    <w:p w14:paraId="03E69D66" w14:textId="77777777" w:rsidR="00CB29A7" w:rsidRPr="004D39D1" w:rsidRDefault="00CB29A7" w:rsidP="00CB29A7">
      <w:pPr>
        <w:rPr>
          <w:rFonts w:asciiTheme="minorEastAsia" w:hAnsiTheme="minorEastAsia" w:cs="Times New Roman"/>
          <w:sz w:val="18"/>
          <w:szCs w:val="18"/>
        </w:rPr>
      </w:pPr>
    </w:p>
    <w:p w14:paraId="413112F1" w14:textId="77777777" w:rsidR="00CB29A7" w:rsidRPr="004D39D1" w:rsidRDefault="00CB29A7" w:rsidP="00CB29A7">
      <w:pPr>
        <w:rPr>
          <w:rFonts w:asciiTheme="minorEastAsia" w:hAnsiTheme="minorEastAsia" w:cs="Times New Roman"/>
          <w:b/>
          <w:bCs/>
          <w:sz w:val="18"/>
          <w:szCs w:val="18"/>
        </w:rPr>
      </w:pPr>
      <w:r w:rsidRPr="004D39D1">
        <w:rPr>
          <w:rFonts w:asciiTheme="minorEastAsia" w:hAnsiTheme="minorEastAsia" w:cs="Times New Roman" w:hint="eastAsia"/>
          <w:b/>
          <w:bCs/>
          <w:sz w:val="18"/>
          <w:szCs w:val="18"/>
        </w:rPr>
        <w:t xml:space="preserve">Part III </w:t>
      </w:r>
    </w:p>
    <w:p w14:paraId="12B08CEF"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An excellent resume needs to be tailored for each position. For recent graduates, your education and internship experience should be placed prominently, usually listed in reverse chronological order. When describing these experiences, it is advisable to use clear bullet points to list your responsibilities. Additionally, mentioning relevant professional certification can also increase your competitiveness.</w:t>
      </w:r>
    </w:p>
    <w:p w14:paraId="1A1B5716" w14:textId="77777777" w:rsidR="00CB29A7" w:rsidRPr="004D39D1" w:rsidRDefault="00CB29A7" w:rsidP="00CB29A7">
      <w:pPr>
        <w:rPr>
          <w:rFonts w:asciiTheme="minorEastAsia" w:hAnsiTheme="minorEastAsia" w:cs="Times New Roman"/>
          <w:sz w:val="18"/>
          <w:szCs w:val="18"/>
        </w:rPr>
      </w:pPr>
    </w:p>
    <w:p w14:paraId="25E8AB8E" w14:textId="77777777" w:rsidR="00CB29A7" w:rsidRPr="004D39D1" w:rsidRDefault="00CB29A7" w:rsidP="00CB29A7">
      <w:pPr>
        <w:rPr>
          <w:rFonts w:asciiTheme="minorEastAsia" w:hAnsiTheme="minorEastAsia" w:cs="Times New Roman"/>
          <w:b/>
          <w:bCs/>
          <w:sz w:val="18"/>
          <w:szCs w:val="18"/>
        </w:rPr>
      </w:pPr>
      <w:r w:rsidRPr="004D39D1">
        <w:rPr>
          <w:rFonts w:asciiTheme="minorEastAsia" w:hAnsiTheme="minorEastAsia" w:cs="Times New Roman" w:hint="eastAsia"/>
          <w:b/>
          <w:bCs/>
          <w:sz w:val="18"/>
          <w:szCs w:val="18"/>
        </w:rPr>
        <w:t xml:space="preserve">Part IV </w:t>
      </w:r>
    </w:p>
    <w:p w14:paraId="6A0A21C7" w14:textId="77777777" w:rsidR="00CB29A7" w:rsidRPr="004D39D1" w:rsidRDefault="00CB29A7" w:rsidP="00CB29A7">
      <w:pPr>
        <w:pStyle w:val="a9"/>
        <w:numPr>
          <w:ilvl w:val="0"/>
          <w:numId w:val="8"/>
        </w:numPr>
        <w:rPr>
          <w:rFonts w:asciiTheme="minorEastAsia" w:hAnsiTheme="minorEastAsia" w:cs="Times New Roman"/>
          <w:sz w:val="18"/>
          <w:szCs w:val="18"/>
        </w:rPr>
      </w:pPr>
      <w:r w:rsidRPr="004D39D1">
        <w:rPr>
          <w:rFonts w:asciiTheme="minorEastAsia" w:hAnsiTheme="minorEastAsia" w:cs="Times New Roman" w:hint="eastAsia"/>
          <w:sz w:val="18"/>
          <w:szCs w:val="18"/>
        </w:rPr>
        <w:t xml:space="preserve">Why </w:t>
      </w:r>
      <w:proofErr w:type="gramStart"/>
      <w:r w:rsidRPr="004D39D1">
        <w:rPr>
          <w:rFonts w:asciiTheme="minorEastAsia" w:hAnsiTheme="minorEastAsia" w:cs="Times New Roman" w:hint="eastAsia"/>
          <w:sz w:val="18"/>
          <w:szCs w:val="18"/>
        </w:rPr>
        <w:t>is</w:t>
      </w:r>
      <w:proofErr w:type="gramEnd"/>
      <w:r w:rsidRPr="004D39D1">
        <w:rPr>
          <w:rFonts w:asciiTheme="minorEastAsia" w:hAnsiTheme="minorEastAsia" w:cs="Times New Roman" w:hint="eastAsia"/>
          <w:sz w:val="18"/>
          <w:szCs w:val="18"/>
        </w:rPr>
        <w:t xml:space="preserve"> matching skills the "secret to a successful resume"?</w:t>
      </w:r>
    </w:p>
    <w:p w14:paraId="21BEBC2A"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Matching your skills to the job requirements is the secret because it immediately shows the employer you understand their needs. [explanation] It transforms a generic document into a targeted marketing tool that directly addresses the problem they are trying to solve. [example] For instance, if the job requires "project management," and your resume highlights "leading a team to deliver a project under budget," you</w:t>
      </w:r>
      <w:proofErr w:type="gramStart"/>
      <w:r w:rsidRPr="004D39D1">
        <w:rPr>
          <w:rFonts w:asciiTheme="minorEastAsia" w:hAnsiTheme="minorEastAsia" w:cs="Times New Roman" w:hint="eastAsia"/>
          <w:sz w:val="18"/>
          <w:szCs w:val="18"/>
        </w:rPr>
        <w:t>‘</w:t>
      </w:r>
      <w:proofErr w:type="spellStart"/>
      <w:proofErr w:type="gramEnd"/>
      <w:r w:rsidRPr="004D39D1">
        <w:rPr>
          <w:rFonts w:asciiTheme="minorEastAsia" w:hAnsiTheme="minorEastAsia" w:cs="Times New Roman" w:hint="eastAsia"/>
          <w:sz w:val="18"/>
          <w:szCs w:val="18"/>
        </w:rPr>
        <w:t>ve</w:t>
      </w:r>
      <w:proofErr w:type="spellEnd"/>
      <w:r w:rsidRPr="004D39D1">
        <w:rPr>
          <w:rFonts w:asciiTheme="minorEastAsia" w:hAnsiTheme="minorEastAsia" w:cs="Times New Roman" w:hint="eastAsia"/>
          <w:sz w:val="18"/>
          <w:szCs w:val="18"/>
        </w:rPr>
        <w:t xml:space="preserve"> made their decision easy. [linking] Ultimately, this alignment proves your suitability and relevance from the very first glance.</w:t>
      </w:r>
    </w:p>
    <w:p w14:paraId="2D456E2D" w14:textId="77777777" w:rsidR="00CB29A7" w:rsidRPr="004D39D1" w:rsidRDefault="00CB29A7" w:rsidP="00CB29A7">
      <w:pPr>
        <w:rPr>
          <w:rFonts w:asciiTheme="minorEastAsia" w:hAnsiTheme="minorEastAsia" w:cs="Times New Roman"/>
          <w:sz w:val="18"/>
          <w:szCs w:val="18"/>
        </w:rPr>
      </w:pPr>
    </w:p>
    <w:p w14:paraId="5BA082CC" w14:textId="77777777" w:rsidR="00CB29A7" w:rsidRPr="004D39D1" w:rsidRDefault="00CB29A7" w:rsidP="00CB29A7">
      <w:pPr>
        <w:pStyle w:val="a9"/>
        <w:numPr>
          <w:ilvl w:val="0"/>
          <w:numId w:val="8"/>
        </w:numPr>
        <w:rPr>
          <w:rFonts w:asciiTheme="minorEastAsia" w:hAnsiTheme="minorEastAsia" w:cs="Times New Roman"/>
          <w:sz w:val="18"/>
          <w:szCs w:val="18"/>
        </w:rPr>
      </w:pPr>
      <w:r w:rsidRPr="004D39D1">
        <w:rPr>
          <w:rFonts w:asciiTheme="minorEastAsia" w:hAnsiTheme="minorEastAsia" w:cs="Times New Roman" w:hint="eastAsia"/>
          <w:sz w:val="18"/>
          <w:szCs w:val="18"/>
        </w:rPr>
        <w:t>When might a non-traditional resume format be more effective?</w:t>
      </w:r>
    </w:p>
    <w:p w14:paraId="37C6ACC5"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A non-traditional format, like a functional or combination resume, can be more effective for individuals with unconventional career paths. [explanation] This includes career changers who need to highlight transferable skills rather than unrelated job titles, or those with significant employment gaps. [example] For example, a military veteran transitioning to a civilian logistics role could use a skills-based format to highlight leadership and strategic planning, skills acquired in service that are highly relevant to the new role. [linking] In short, the best format is the one that most clearly and logically presents your strongest qualifications.</w:t>
      </w:r>
    </w:p>
    <w:p w14:paraId="5BDEC12E" w14:textId="77777777" w:rsidR="00CB29A7" w:rsidRPr="004D39D1" w:rsidRDefault="00CB29A7" w:rsidP="00CB29A7">
      <w:pPr>
        <w:rPr>
          <w:rFonts w:asciiTheme="minorEastAsia" w:hAnsiTheme="minorEastAsia" w:cs="Times New Roman"/>
          <w:sz w:val="18"/>
          <w:szCs w:val="18"/>
        </w:rPr>
      </w:pPr>
    </w:p>
    <w:p w14:paraId="0BA5E3B8" w14:textId="77777777" w:rsidR="00CB29A7" w:rsidRPr="004D39D1" w:rsidRDefault="00CB29A7" w:rsidP="00CB29A7">
      <w:pPr>
        <w:pStyle w:val="a9"/>
        <w:numPr>
          <w:ilvl w:val="0"/>
          <w:numId w:val="8"/>
        </w:numPr>
        <w:rPr>
          <w:rFonts w:asciiTheme="minorEastAsia" w:hAnsiTheme="minorEastAsia" w:cs="Times New Roman"/>
          <w:sz w:val="18"/>
          <w:szCs w:val="18"/>
        </w:rPr>
      </w:pPr>
      <w:r w:rsidRPr="004D39D1">
        <w:rPr>
          <w:rFonts w:asciiTheme="minorEastAsia" w:hAnsiTheme="minorEastAsia" w:cs="Times New Roman" w:hint="eastAsia"/>
          <w:sz w:val="18"/>
          <w:szCs w:val="18"/>
        </w:rPr>
        <w:t>Why focus on "achievements rather than responsibilities"?</w:t>
      </w:r>
    </w:p>
    <w:p w14:paraId="761DD3CC"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 xml:space="preserve">Focusing on achievements rather than responsibilities is critical because it proves your capability, whereas simply listing duties only describes what was expected. [explanation] Achievements provide concrete evidence of your skills in action and your potential value to a new employer. [example] Saying "Responsible </w:t>
      </w:r>
      <w:r w:rsidRPr="004D39D1">
        <w:rPr>
          <w:rFonts w:asciiTheme="minorEastAsia" w:hAnsiTheme="minorEastAsia" w:cs="Times New Roman" w:hint="eastAsia"/>
          <w:sz w:val="18"/>
          <w:szCs w:val="18"/>
        </w:rPr>
        <w:lastRenderedPageBreak/>
        <w:t>for social media" is a duty, but saying "Grew social media engagement by 40% in six months" is an achievement that demonstrates tangible results. [linking] Therefore, achievement-oriented bullet points build a powerful case for your candidacy.</w:t>
      </w:r>
    </w:p>
    <w:p w14:paraId="71531DA9" w14:textId="77777777" w:rsidR="00CB29A7" w:rsidRPr="004D39D1" w:rsidRDefault="00CB29A7" w:rsidP="00CB29A7">
      <w:pPr>
        <w:rPr>
          <w:rFonts w:asciiTheme="minorEastAsia" w:hAnsiTheme="minorEastAsia" w:cs="Times New Roman"/>
          <w:sz w:val="18"/>
          <w:szCs w:val="18"/>
        </w:rPr>
      </w:pPr>
    </w:p>
    <w:p w14:paraId="1CA5D39C" w14:textId="77777777" w:rsidR="00CB29A7" w:rsidRPr="004D39D1" w:rsidRDefault="00CB29A7" w:rsidP="00CB29A7">
      <w:pPr>
        <w:pStyle w:val="a9"/>
        <w:numPr>
          <w:ilvl w:val="0"/>
          <w:numId w:val="8"/>
        </w:numPr>
        <w:rPr>
          <w:rFonts w:asciiTheme="minorEastAsia" w:hAnsiTheme="minorEastAsia" w:cs="Times New Roman"/>
          <w:sz w:val="18"/>
          <w:szCs w:val="18"/>
        </w:rPr>
      </w:pPr>
      <w:r w:rsidRPr="004D39D1">
        <w:rPr>
          <w:rFonts w:asciiTheme="minorEastAsia" w:hAnsiTheme="minorEastAsia" w:cs="Times New Roman" w:hint="eastAsia"/>
          <w:sz w:val="18"/>
          <w:szCs w:val="18"/>
        </w:rPr>
        <w:t>What are the consequences of not optimizing for an ATS?</w:t>
      </w:r>
    </w:p>
    <w:p w14:paraId="20B3BADA"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If a resume is not optimized for an ATS, the most direct consequence is that it may never be seen by a human recruiter. [explanation] The system acts as a filter; if it cannot parse your information or match it to the job's keywords, your application is automatically rejected. [example] For example, a creative resume saved as an image file or using a complex two-column layout might confuse the software, leading to missing or scrambled data, which results in a low score and disqualification. [linking] In essence, failing to optimize for ATS means your qualifications, no matter how impressive, remain invisible.</w:t>
      </w:r>
    </w:p>
    <w:p w14:paraId="2A13F2FF" w14:textId="77777777" w:rsidR="00CB29A7" w:rsidRPr="004D39D1" w:rsidRDefault="00CB29A7" w:rsidP="00CB29A7">
      <w:pPr>
        <w:rPr>
          <w:rFonts w:asciiTheme="minorEastAsia" w:hAnsiTheme="minorEastAsia" w:cs="Times New Roman"/>
          <w:sz w:val="18"/>
          <w:szCs w:val="18"/>
        </w:rPr>
      </w:pPr>
    </w:p>
    <w:p w14:paraId="5A5DE425" w14:textId="77777777" w:rsidR="00CB29A7" w:rsidRPr="004D39D1" w:rsidRDefault="00CB29A7" w:rsidP="00CB29A7">
      <w:pPr>
        <w:pStyle w:val="a9"/>
        <w:numPr>
          <w:ilvl w:val="0"/>
          <w:numId w:val="8"/>
        </w:numPr>
        <w:rPr>
          <w:rFonts w:asciiTheme="minorEastAsia" w:hAnsiTheme="minorEastAsia" w:cs="Times New Roman"/>
          <w:sz w:val="18"/>
          <w:szCs w:val="18"/>
        </w:rPr>
      </w:pPr>
      <w:r w:rsidRPr="004D39D1">
        <w:rPr>
          <w:rFonts w:asciiTheme="minorEastAsia" w:hAnsiTheme="minorEastAsia" w:cs="Times New Roman" w:hint="eastAsia"/>
          <w:sz w:val="18"/>
          <w:szCs w:val="18"/>
        </w:rPr>
        <w:t>What deeper qualities does a well-proofread document communicate?</w:t>
      </w:r>
    </w:p>
    <w:p w14:paraId="5F065288" w14:textId="77777777" w:rsidR="00CB29A7" w:rsidRPr="004D39D1" w:rsidRDefault="00CB29A7" w:rsidP="00CB29A7">
      <w:pPr>
        <w:rPr>
          <w:rFonts w:asciiTheme="minorEastAsia" w:hAnsiTheme="minorEastAsia" w:cs="Times New Roman"/>
          <w:sz w:val="18"/>
          <w:szCs w:val="18"/>
        </w:rPr>
      </w:pPr>
      <w:r w:rsidRPr="004D39D1">
        <w:rPr>
          <w:rFonts w:asciiTheme="minorEastAsia" w:hAnsiTheme="minorEastAsia" w:cs="Times New Roman" w:hint="eastAsia"/>
          <w:sz w:val="18"/>
          <w:szCs w:val="18"/>
        </w:rPr>
        <w:t>A well-proofread document communicates a deep sense of professionalism, conscientiousness, and respect for the employer's time. [explanation] It signals that you are someone who cares about quality and has the discipline to pay attention to detail, a trait valued in almost every role. [example] Submitting a resume with typos suggests you might also be careless with company data, client communications, or project deadlines. [linking] Ultimately, a flawless document builds trust and credibility before you even walk into the interview room.</w:t>
      </w:r>
    </w:p>
    <w:p w14:paraId="10990540" w14:textId="77777777" w:rsidR="00CB29A7" w:rsidRPr="004D39D1" w:rsidRDefault="00CB29A7" w:rsidP="00CB29A7">
      <w:pPr>
        <w:rPr>
          <w:rFonts w:asciiTheme="minorEastAsia" w:hAnsiTheme="minorEastAsia" w:cs="Times New Roman"/>
          <w:sz w:val="18"/>
          <w:szCs w:val="18"/>
        </w:rPr>
      </w:pPr>
    </w:p>
    <w:p w14:paraId="2A12734C" w14:textId="1410C90D" w:rsidR="00CB29A7" w:rsidRDefault="00CB29A7">
      <w:pPr>
        <w:widowControl/>
        <w:jc w:val="left"/>
        <w:rPr>
          <w:b/>
          <w:bCs/>
        </w:rPr>
      </w:pPr>
      <w:r>
        <w:rPr>
          <w:rFonts w:hint="eastAsia"/>
          <w:b/>
          <w:bCs/>
        </w:rPr>
        <w:br w:type="page"/>
      </w:r>
    </w:p>
    <w:p w14:paraId="430552EE" w14:textId="33219308" w:rsidR="00525DE8" w:rsidRDefault="00525DE8" w:rsidP="00525DE8">
      <w:pPr>
        <w:jc w:val="center"/>
        <w:rPr>
          <w:b/>
          <w:bCs/>
        </w:rPr>
      </w:pPr>
      <w:r>
        <w:rPr>
          <w:rFonts w:hint="eastAsia"/>
          <w:b/>
          <w:bCs/>
        </w:rPr>
        <w:lastRenderedPageBreak/>
        <w:t>How to Write a Cover Letter for a Job in 2026</w:t>
      </w:r>
    </w:p>
    <w:p w14:paraId="3E4B569E" w14:textId="77777777" w:rsidR="00525DE8" w:rsidRDefault="00525DE8" w:rsidP="00525DE8">
      <w:pPr>
        <w:rPr>
          <w:b/>
          <w:bCs/>
        </w:rPr>
      </w:pPr>
    </w:p>
    <w:p w14:paraId="6B46C349" w14:textId="77777777" w:rsidR="00525DE8" w:rsidRDefault="00525DE8" w:rsidP="00525DE8">
      <w:pPr>
        <w:rPr>
          <w:i/>
          <w:iCs/>
        </w:rPr>
      </w:pPr>
      <w:r>
        <w:rPr>
          <w:rFonts w:hint="eastAsia"/>
          <w:i/>
          <w:iCs/>
        </w:rPr>
        <w:t>Cited from: https://resumegenius.com/blog/cover-letter-help/how-to-write-a-cover-letter?utm_source=Word_Doc&amp;utm_medium=Cover_Letter_Guide_Link&amp;utm_campaign=RG_Downloads</w:t>
      </w:r>
    </w:p>
    <w:p w14:paraId="14BECA33" w14:textId="77777777" w:rsidR="00525DE8" w:rsidRDefault="00525DE8" w:rsidP="00525DE8">
      <w:pPr>
        <w:ind w:firstLineChars="200" w:firstLine="420"/>
      </w:pPr>
    </w:p>
    <w:p w14:paraId="765FB19C" w14:textId="77777777" w:rsidR="00525DE8" w:rsidRDefault="00525DE8" w:rsidP="00525DE8">
      <w:pPr>
        <w:ind w:firstLineChars="200" w:firstLine="420"/>
      </w:pPr>
      <w:r>
        <w:rPr>
          <w:rFonts w:hint="eastAsia"/>
        </w:rPr>
        <w:t xml:space="preserve">A recent survey found that 83% of hiring managers read your cover letter and use it to decide </w:t>
      </w:r>
      <w:proofErr w:type="gramStart"/>
      <w:r>
        <w:rPr>
          <w:rFonts w:hint="eastAsia"/>
        </w:rPr>
        <w:t>whether or not</w:t>
      </w:r>
      <w:proofErr w:type="gramEnd"/>
      <w:r>
        <w:rPr>
          <w:rFonts w:hint="eastAsia"/>
        </w:rPr>
        <w:t xml:space="preserve"> to interview you. As a hiring manager with half a decade of experience, I can tell you I do the same thing.</w:t>
      </w:r>
    </w:p>
    <w:p w14:paraId="502D9885" w14:textId="77777777" w:rsidR="00525DE8" w:rsidRDefault="00525DE8" w:rsidP="00525DE8">
      <w:pPr>
        <w:ind w:firstLineChars="200" w:firstLine="420"/>
      </w:pPr>
      <w:r>
        <w:rPr>
          <w:rFonts w:hint="eastAsia"/>
        </w:rPr>
        <w:t>Writing a cover letter that shows you</w:t>
      </w:r>
      <w:proofErr w:type="gramStart"/>
      <w:r>
        <w:rPr>
          <w:rFonts w:hint="eastAsia"/>
        </w:rPr>
        <w:t>’</w:t>
      </w:r>
      <w:proofErr w:type="gramEnd"/>
      <w:r>
        <w:rPr>
          <w:rFonts w:hint="eastAsia"/>
        </w:rPr>
        <w:t>re a strong candidate and worth interviewing is a skill. I</w:t>
      </w:r>
      <w:proofErr w:type="gramStart"/>
      <w:r>
        <w:rPr>
          <w:rFonts w:hint="eastAsia"/>
        </w:rPr>
        <w:t>’</w:t>
      </w:r>
      <w:proofErr w:type="spellStart"/>
      <w:proofErr w:type="gramEnd"/>
      <w:r>
        <w:rPr>
          <w:rFonts w:hint="eastAsia"/>
        </w:rPr>
        <w:t>ll</w:t>
      </w:r>
      <w:proofErr w:type="spellEnd"/>
      <w:r>
        <w:rPr>
          <w:rFonts w:hint="eastAsia"/>
        </w:rPr>
        <w:t xml:space="preserve"> show you how to sharpen that skill, so you can spend less time applying for jobs and more time getting paid.</w:t>
      </w:r>
    </w:p>
    <w:p w14:paraId="0041010F" w14:textId="77777777" w:rsidR="00525DE8" w:rsidRDefault="00525DE8" w:rsidP="00525DE8">
      <w:pPr>
        <w:ind w:firstLineChars="200" w:firstLine="420"/>
      </w:pPr>
    </w:p>
    <w:p w14:paraId="58D24EA6" w14:textId="77777777" w:rsidR="00525DE8" w:rsidRDefault="00525DE8" w:rsidP="00525DE8">
      <w:pPr>
        <w:ind w:firstLineChars="200" w:firstLine="420"/>
        <w:rPr>
          <w:b/>
          <w:bCs/>
        </w:rPr>
      </w:pPr>
      <w:r>
        <w:rPr>
          <w:rFonts w:hint="eastAsia"/>
          <w:b/>
          <w:bCs/>
        </w:rPr>
        <w:t>Key takeaways</w:t>
      </w:r>
    </w:p>
    <w:p w14:paraId="17202AF9" w14:textId="77777777" w:rsidR="00525DE8" w:rsidRDefault="00525DE8" w:rsidP="00525DE8">
      <w:pPr>
        <w:ind w:firstLineChars="200" w:firstLine="420"/>
        <w:rPr>
          <w:i/>
          <w:iCs/>
        </w:rPr>
      </w:pPr>
      <w:r>
        <w:rPr>
          <w:rFonts w:hint="eastAsia"/>
          <w:i/>
          <w:iCs/>
        </w:rPr>
        <w:t>Writing a good cover letter can significantly boost your chances of getting called in for an interview.</w:t>
      </w:r>
    </w:p>
    <w:p w14:paraId="481D4D33" w14:textId="77777777" w:rsidR="00525DE8" w:rsidRDefault="00525DE8" w:rsidP="00525DE8">
      <w:pPr>
        <w:ind w:firstLineChars="200" w:firstLine="420"/>
        <w:rPr>
          <w:i/>
          <w:iCs/>
        </w:rPr>
      </w:pPr>
      <w:r>
        <w:rPr>
          <w:rFonts w:hint="eastAsia"/>
          <w:i/>
          <w:iCs/>
        </w:rPr>
        <w:t>The key to writing an effective cover letter is to customize it for the company and role you</w:t>
      </w:r>
      <w:proofErr w:type="gramStart"/>
      <w:r>
        <w:rPr>
          <w:rFonts w:hint="eastAsia"/>
          <w:i/>
          <w:iCs/>
        </w:rPr>
        <w:t>’</w:t>
      </w:r>
      <w:proofErr w:type="gramEnd"/>
      <w:r>
        <w:rPr>
          <w:rFonts w:hint="eastAsia"/>
          <w:i/>
          <w:iCs/>
        </w:rPr>
        <w:t>re applying for, and tie your experience directly to the requirements in the job ad.</w:t>
      </w:r>
    </w:p>
    <w:p w14:paraId="272786F4" w14:textId="77777777" w:rsidR="00525DE8" w:rsidRDefault="00525DE8" w:rsidP="00525DE8">
      <w:pPr>
        <w:ind w:firstLineChars="200" w:firstLine="420"/>
        <w:rPr>
          <w:i/>
          <w:iCs/>
        </w:rPr>
      </w:pPr>
      <w:r>
        <w:rPr>
          <w:rFonts w:hint="eastAsia"/>
          <w:i/>
          <w:iCs/>
        </w:rPr>
        <w:t>Opening your cover letter with a strong hook can help you stand out.</w:t>
      </w:r>
    </w:p>
    <w:p w14:paraId="327107EC" w14:textId="77777777" w:rsidR="00525DE8" w:rsidRDefault="00525DE8" w:rsidP="00525DE8">
      <w:pPr>
        <w:ind w:firstLineChars="200" w:firstLine="420"/>
        <w:rPr>
          <w:i/>
          <w:iCs/>
        </w:rPr>
      </w:pPr>
      <w:r>
        <w:rPr>
          <w:rFonts w:hint="eastAsia"/>
          <w:i/>
          <w:iCs/>
        </w:rPr>
        <w:t>Don</w:t>
      </w:r>
      <w:proofErr w:type="gramStart"/>
      <w:r>
        <w:rPr>
          <w:rFonts w:hint="eastAsia"/>
          <w:i/>
          <w:iCs/>
        </w:rPr>
        <w:t>’</w:t>
      </w:r>
      <w:proofErr w:type="gramEnd"/>
      <w:r>
        <w:rPr>
          <w:rFonts w:hint="eastAsia"/>
          <w:i/>
          <w:iCs/>
        </w:rPr>
        <w:t>t use your cover letter to rehash your resume or tell your life story.</w:t>
      </w:r>
    </w:p>
    <w:p w14:paraId="3549B4F0" w14:textId="77777777" w:rsidR="00525DE8" w:rsidRDefault="00525DE8" w:rsidP="00525DE8">
      <w:pPr>
        <w:ind w:firstLineChars="200" w:firstLine="420"/>
      </w:pPr>
    </w:p>
    <w:p w14:paraId="67AF2A9C" w14:textId="77777777" w:rsidR="00525DE8" w:rsidRDefault="00525DE8" w:rsidP="00525DE8">
      <w:pPr>
        <w:ind w:firstLineChars="200" w:firstLine="420"/>
        <w:rPr>
          <w:b/>
          <w:bCs/>
        </w:rPr>
      </w:pPr>
      <w:r>
        <w:rPr>
          <w:rFonts w:hint="eastAsia"/>
          <w:b/>
          <w:bCs/>
        </w:rPr>
        <w:t>Writing a cover letter that earns you interviews：</w:t>
      </w:r>
    </w:p>
    <w:p w14:paraId="46029131" w14:textId="77777777" w:rsidR="00525DE8" w:rsidRDefault="00525DE8" w:rsidP="00525DE8">
      <w:pPr>
        <w:ind w:firstLineChars="200" w:firstLine="420"/>
      </w:pPr>
      <w:r>
        <w:rPr>
          <w:rFonts w:hint="eastAsia"/>
        </w:rPr>
        <w:t>To write a cover letter that truly stands out, start by understanding what the company wants and how you can meet those needs.</w:t>
      </w:r>
    </w:p>
    <w:p w14:paraId="6B88DB91" w14:textId="77777777" w:rsidR="00525DE8" w:rsidRDefault="00525DE8" w:rsidP="00525DE8">
      <w:pPr>
        <w:ind w:firstLineChars="200" w:firstLine="420"/>
      </w:pPr>
      <w:r>
        <w:rPr>
          <w:rFonts w:hint="eastAsia"/>
        </w:rPr>
        <w:t>1. Research the company and role</w:t>
      </w:r>
    </w:p>
    <w:p w14:paraId="7C5C308D" w14:textId="77777777" w:rsidR="00525DE8" w:rsidRDefault="00525DE8" w:rsidP="00525DE8">
      <w:pPr>
        <w:ind w:firstLineChars="200" w:firstLine="420"/>
      </w:pPr>
      <w:r>
        <w:rPr>
          <w:rFonts w:hint="eastAsia"/>
        </w:rPr>
        <w:t>You</w:t>
      </w:r>
      <w:proofErr w:type="gramStart"/>
      <w:r>
        <w:rPr>
          <w:rFonts w:hint="eastAsia"/>
        </w:rPr>
        <w:t>’</w:t>
      </w:r>
      <w:proofErr w:type="gramEnd"/>
      <w:r>
        <w:rPr>
          <w:rFonts w:hint="eastAsia"/>
        </w:rPr>
        <w:t>d be shocked by how many cover letters job seekers submit that don’t target a specific company or role.</w:t>
      </w:r>
    </w:p>
    <w:p w14:paraId="77BF7A32" w14:textId="77777777" w:rsidR="00525DE8" w:rsidRDefault="00525DE8" w:rsidP="00525DE8">
      <w:pPr>
        <w:ind w:firstLineChars="200" w:firstLine="420"/>
      </w:pPr>
      <w:r>
        <w:rPr>
          <w:rFonts w:hint="eastAsia"/>
        </w:rPr>
        <w:t>Learn what the employer is looking for and address these details in your cover letter, and you</w:t>
      </w:r>
      <w:proofErr w:type="gramStart"/>
      <w:r>
        <w:rPr>
          <w:rFonts w:hint="eastAsia"/>
        </w:rPr>
        <w:t>’</w:t>
      </w:r>
      <w:proofErr w:type="spellStart"/>
      <w:proofErr w:type="gramEnd"/>
      <w:r>
        <w:rPr>
          <w:rFonts w:hint="eastAsia"/>
        </w:rPr>
        <w:t>ll</w:t>
      </w:r>
      <w:proofErr w:type="spellEnd"/>
      <w:r>
        <w:rPr>
          <w:rFonts w:hint="eastAsia"/>
        </w:rPr>
        <w:t xml:space="preserve"> already place yourself above the majority of candidates. Just quickly check out their social media accounts and company website and you</w:t>
      </w:r>
      <w:proofErr w:type="gramStart"/>
      <w:r>
        <w:rPr>
          <w:rFonts w:hint="eastAsia"/>
        </w:rPr>
        <w:t>’</w:t>
      </w:r>
      <w:proofErr w:type="spellStart"/>
      <w:proofErr w:type="gramEnd"/>
      <w:r>
        <w:rPr>
          <w:rFonts w:hint="eastAsia"/>
        </w:rPr>
        <w:t>ll</w:t>
      </w:r>
      <w:proofErr w:type="spellEnd"/>
      <w:r>
        <w:rPr>
          <w:rFonts w:hint="eastAsia"/>
        </w:rPr>
        <w:t xml:space="preserve"> soon have some ideas.</w:t>
      </w:r>
    </w:p>
    <w:p w14:paraId="07BFBC70" w14:textId="77777777" w:rsidR="00525DE8" w:rsidRDefault="00525DE8" w:rsidP="00525DE8">
      <w:pPr>
        <w:ind w:firstLineChars="200" w:firstLine="420"/>
      </w:pPr>
      <w:r>
        <w:rPr>
          <w:rFonts w:hint="eastAsia"/>
        </w:rPr>
        <w:t>Write down anything that seems particularly relevant, and then (this part is crucial) think about how your experience, background, and skills align with the company</w:t>
      </w:r>
      <w:proofErr w:type="gramStart"/>
      <w:r>
        <w:rPr>
          <w:rFonts w:hint="eastAsia"/>
        </w:rPr>
        <w:t>’</w:t>
      </w:r>
      <w:proofErr w:type="gramEnd"/>
      <w:r>
        <w:rPr>
          <w:rFonts w:hint="eastAsia"/>
        </w:rPr>
        <w:t>s needs. This approach will help you write a cover letter that</w:t>
      </w:r>
      <w:proofErr w:type="gramStart"/>
      <w:r>
        <w:rPr>
          <w:rFonts w:hint="eastAsia"/>
        </w:rPr>
        <w:t>’</w:t>
      </w:r>
      <w:proofErr w:type="gramEnd"/>
      <w:r>
        <w:rPr>
          <w:rFonts w:hint="eastAsia"/>
        </w:rPr>
        <w:t>s both well-targeted and relevant.</w:t>
      </w:r>
    </w:p>
    <w:p w14:paraId="61ACDA4B" w14:textId="77777777" w:rsidR="00525DE8" w:rsidRDefault="00525DE8" w:rsidP="00525DE8">
      <w:pPr>
        <w:ind w:firstLineChars="200" w:firstLine="420"/>
      </w:pPr>
    </w:p>
    <w:p w14:paraId="3F3F65A2" w14:textId="77777777" w:rsidR="00525DE8" w:rsidRDefault="00525DE8" w:rsidP="00525DE8">
      <w:pPr>
        <w:ind w:firstLineChars="200" w:firstLine="420"/>
      </w:pPr>
      <w:r>
        <w:rPr>
          <w:rFonts w:hint="eastAsia"/>
        </w:rPr>
        <w:t>2. Personalize your letter by addressing the hiring manager by name</w:t>
      </w:r>
    </w:p>
    <w:p w14:paraId="7E2AD163" w14:textId="77777777" w:rsidR="00525DE8" w:rsidRDefault="00525DE8" w:rsidP="00525DE8">
      <w:pPr>
        <w:ind w:firstLineChars="200" w:firstLine="420"/>
      </w:pPr>
      <w:r>
        <w:rPr>
          <w:rFonts w:hint="eastAsia"/>
        </w:rPr>
        <w:t xml:space="preserve">Personalizing your letter shows you </w:t>
      </w:r>
      <w:proofErr w:type="spellStart"/>
      <w:r>
        <w:rPr>
          <w:rFonts w:hint="eastAsia"/>
        </w:rPr>
        <w:t>aren</w:t>
      </w:r>
      <w:proofErr w:type="spellEnd"/>
      <w:proofErr w:type="gramStart"/>
      <w:r>
        <w:rPr>
          <w:rFonts w:hint="eastAsia"/>
        </w:rPr>
        <w:t>’</w:t>
      </w:r>
      <w:proofErr w:type="gramEnd"/>
      <w:r>
        <w:rPr>
          <w:rFonts w:hint="eastAsia"/>
        </w:rPr>
        <w:t>t just blasting out cover letters to hundreds of hiring managers. Whenever possible, address your cover letter to the hiring manager by name (i.e. “Dear Mr. Wilson”). This personal touch shows that you</w:t>
      </w:r>
      <w:proofErr w:type="gramStart"/>
      <w:r>
        <w:rPr>
          <w:rFonts w:hint="eastAsia"/>
        </w:rPr>
        <w:t>’</w:t>
      </w:r>
      <w:proofErr w:type="spellStart"/>
      <w:proofErr w:type="gramEnd"/>
      <w:r>
        <w:rPr>
          <w:rFonts w:hint="eastAsia"/>
        </w:rPr>
        <w:t>ve</w:t>
      </w:r>
      <w:proofErr w:type="spellEnd"/>
      <w:r>
        <w:rPr>
          <w:rFonts w:hint="eastAsia"/>
        </w:rPr>
        <w:t xml:space="preserve"> done your research and are genuinely interested in the position.</w:t>
      </w:r>
    </w:p>
    <w:p w14:paraId="4BAFC57D" w14:textId="77777777" w:rsidR="00525DE8" w:rsidRDefault="00525DE8" w:rsidP="00525DE8">
      <w:pPr>
        <w:ind w:firstLineChars="200" w:firstLine="420"/>
      </w:pPr>
      <w:r>
        <w:rPr>
          <w:rFonts w:hint="eastAsia"/>
        </w:rPr>
        <w:t>If you can</w:t>
      </w:r>
      <w:proofErr w:type="gramStart"/>
      <w:r>
        <w:rPr>
          <w:rFonts w:hint="eastAsia"/>
        </w:rPr>
        <w:t>’</w:t>
      </w:r>
      <w:proofErr w:type="gramEnd"/>
      <w:r>
        <w:rPr>
          <w:rFonts w:hint="eastAsia"/>
        </w:rPr>
        <w:t>t find the hiring manager’s name, use a professional cover letter salutation such as “Dear Hiring Manager” or “Dear [Department Name] Team.”</w:t>
      </w:r>
    </w:p>
    <w:p w14:paraId="3138366F" w14:textId="77777777" w:rsidR="00525DE8" w:rsidRDefault="00525DE8" w:rsidP="00525DE8">
      <w:pPr>
        <w:ind w:firstLineChars="200" w:firstLine="420"/>
      </w:pPr>
      <w:r>
        <w:rPr>
          <w:rFonts w:hint="eastAsia"/>
        </w:rPr>
        <w:t>However, I recommend that you avoid outdated greetings like “To Whom It May Concern” or “Dear Sir or Madam,” because these can make your letter feel old-fashioned.</w:t>
      </w:r>
    </w:p>
    <w:p w14:paraId="548D1AFD" w14:textId="77777777" w:rsidR="00525DE8" w:rsidRDefault="00525DE8" w:rsidP="00525DE8">
      <w:pPr>
        <w:ind w:firstLineChars="200" w:firstLine="420"/>
      </w:pPr>
    </w:p>
    <w:p w14:paraId="44512D82" w14:textId="77777777" w:rsidR="00525DE8" w:rsidRDefault="00525DE8" w:rsidP="00525DE8">
      <w:pPr>
        <w:ind w:firstLineChars="200" w:firstLine="420"/>
      </w:pPr>
      <w:r>
        <w:rPr>
          <w:rFonts w:hint="eastAsia"/>
        </w:rPr>
        <w:lastRenderedPageBreak/>
        <w:t>3. Hook your reader with a strong opening paragraph</w:t>
      </w:r>
    </w:p>
    <w:p w14:paraId="794BA6A5" w14:textId="77777777" w:rsidR="00525DE8" w:rsidRDefault="00525DE8" w:rsidP="00525DE8">
      <w:pPr>
        <w:ind w:firstLineChars="200" w:firstLine="420"/>
      </w:pPr>
      <w:r>
        <w:rPr>
          <w:rFonts w:hint="eastAsia"/>
        </w:rPr>
        <w:t>You don</w:t>
      </w:r>
      <w:proofErr w:type="gramStart"/>
      <w:r>
        <w:rPr>
          <w:rFonts w:hint="eastAsia"/>
        </w:rPr>
        <w:t>’</w:t>
      </w:r>
      <w:proofErr w:type="gramEnd"/>
      <w:r>
        <w:rPr>
          <w:rFonts w:hint="eastAsia"/>
        </w:rPr>
        <w:t>t need to do anything groundbreaking here, just start your cover letter by expressing your enthusiasm for the position and the company.</w:t>
      </w:r>
    </w:p>
    <w:p w14:paraId="664500A6" w14:textId="77777777" w:rsidR="00525DE8" w:rsidRDefault="00525DE8" w:rsidP="00525DE8">
      <w:pPr>
        <w:ind w:firstLineChars="200" w:firstLine="420"/>
      </w:pPr>
      <w:r>
        <w:rPr>
          <w:rFonts w:hint="eastAsia"/>
        </w:rPr>
        <w:t>Briefly mention how you learned about the job opening and provide an overview of your experience. You can also use this paragraph to highlight a key achievement or skill that makes you the ideal candidate.</w:t>
      </w:r>
    </w:p>
    <w:p w14:paraId="0036D220" w14:textId="77777777" w:rsidR="00525DE8" w:rsidRDefault="00525DE8" w:rsidP="00525DE8">
      <w:pPr>
        <w:ind w:firstLineChars="200" w:firstLine="420"/>
      </w:pPr>
    </w:p>
    <w:p w14:paraId="5227C5BA" w14:textId="77777777" w:rsidR="00525DE8" w:rsidRDefault="00525DE8" w:rsidP="00525DE8">
      <w:pPr>
        <w:ind w:firstLineChars="200" w:firstLine="420"/>
      </w:pPr>
      <w:r>
        <w:rPr>
          <w:rFonts w:hint="eastAsia"/>
        </w:rPr>
        <w:t>4. Relate your experience to the job description</w:t>
      </w:r>
    </w:p>
    <w:p w14:paraId="5AD961F0" w14:textId="77777777" w:rsidR="00525DE8" w:rsidRDefault="00525DE8" w:rsidP="00525DE8">
      <w:pPr>
        <w:ind w:firstLineChars="200" w:firstLine="420"/>
      </w:pPr>
      <w:r>
        <w:rPr>
          <w:rFonts w:hint="eastAsia"/>
        </w:rPr>
        <w:t>Your body paragraphs should convince the hiring manager that you</w:t>
      </w:r>
      <w:proofErr w:type="gramStart"/>
      <w:r>
        <w:rPr>
          <w:rFonts w:hint="eastAsia"/>
        </w:rPr>
        <w:t>’</w:t>
      </w:r>
      <w:proofErr w:type="gramEnd"/>
      <w:r>
        <w:rPr>
          <w:rFonts w:hint="eastAsia"/>
        </w:rPr>
        <w:t>re the perfect person for the job. This is where your previous research comes in handy.</w:t>
      </w:r>
    </w:p>
    <w:p w14:paraId="608F1598" w14:textId="77777777" w:rsidR="00525DE8" w:rsidRDefault="00525DE8" w:rsidP="00525DE8">
      <w:pPr>
        <w:ind w:firstLineChars="200" w:firstLine="420"/>
      </w:pPr>
      <w:r>
        <w:rPr>
          <w:rFonts w:hint="eastAsia"/>
        </w:rPr>
        <w:t>Use this opportunity to market yourself by discussing how your work experience, skills, achievements, and enthusiasm make you a perfect fit for the role as advertised.</w:t>
      </w:r>
    </w:p>
    <w:p w14:paraId="6C3C4727" w14:textId="77777777" w:rsidR="00525DE8" w:rsidRDefault="00525DE8" w:rsidP="00525DE8">
      <w:pPr>
        <w:ind w:firstLineChars="200" w:firstLine="420"/>
      </w:pPr>
      <w:r>
        <w:rPr>
          <w:rFonts w:hint="eastAsia"/>
        </w:rPr>
        <w:t>One of the most effective ways to do this is to focus on skills and experience that the employer emphasized in the job description. Summarize your most relevant qualifications in one or two sentences, highlighting key achievements or previous responsibilities to make your expertise more compelling.</w:t>
      </w:r>
    </w:p>
    <w:p w14:paraId="5F828253" w14:textId="77777777" w:rsidR="00525DE8" w:rsidRDefault="00525DE8" w:rsidP="00525DE8">
      <w:pPr>
        <w:ind w:firstLineChars="200" w:firstLine="420"/>
      </w:pPr>
    </w:p>
    <w:p w14:paraId="2CCE9E5E" w14:textId="77777777" w:rsidR="00525DE8" w:rsidRDefault="00525DE8" w:rsidP="00525DE8">
      <w:pPr>
        <w:ind w:firstLineChars="200" w:firstLine="420"/>
      </w:pPr>
      <w:r>
        <w:rPr>
          <w:rFonts w:hint="eastAsia"/>
        </w:rPr>
        <w:t>5. Highlight concrete examples of your achievements</w:t>
      </w:r>
    </w:p>
    <w:p w14:paraId="0D9E4B6D" w14:textId="77777777" w:rsidR="00525DE8" w:rsidRDefault="00525DE8" w:rsidP="00525DE8">
      <w:pPr>
        <w:ind w:firstLineChars="200" w:firstLine="420"/>
      </w:pPr>
      <w:r>
        <w:rPr>
          <w:rFonts w:hint="eastAsia"/>
        </w:rPr>
        <w:t>In the next paragraph(s), share concrete examples of your accomplishments and explain how they tie into the role you</w:t>
      </w:r>
      <w:proofErr w:type="gramStart"/>
      <w:r>
        <w:rPr>
          <w:rFonts w:hint="eastAsia"/>
        </w:rPr>
        <w:t>’</w:t>
      </w:r>
      <w:proofErr w:type="gramEnd"/>
      <w:r>
        <w:rPr>
          <w:rFonts w:hint="eastAsia"/>
        </w:rPr>
        <w:t>re applying for. This helps highlight what you</w:t>
      </w:r>
      <w:proofErr w:type="gramStart"/>
      <w:r>
        <w:rPr>
          <w:rFonts w:hint="eastAsia"/>
        </w:rPr>
        <w:t>’</w:t>
      </w:r>
      <w:proofErr w:type="gramEnd"/>
      <w:r>
        <w:rPr>
          <w:rFonts w:hint="eastAsia"/>
        </w:rPr>
        <w:t>re capable of achieving for the business should they hire you.</w:t>
      </w:r>
    </w:p>
    <w:p w14:paraId="0CC04ED2" w14:textId="77777777" w:rsidR="00525DE8" w:rsidRDefault="00525DE8" w:rsidP="00525DE8">
      <w:pPr>
        <w:ind w:firstLineChars="200" w:firstLine="420"/>
      </w:pPr>
    </w:p>
    <w:p w14:paraId="489C86EF" w14:textId="77777777" w:rsidR="00525DE8" w:rsidRDefault="00525DE8" w:rsidP="00525DE8">
      <w:pPr>
        <w:ind w:firstLineChars="200" w:firstLine="420"/>
      </w:pPr>
      <w:r>
        <w:rPr>
          <w:rFonts w:hint="eastAsia"/>
        </w:rPr>
        <w:t>Focus on details like:</w:t>
      </w:r>
    </w:p>
    <w:p w14:paraId="37F164F4" w14:textId="77777777" w:rsidR="00525DE8" w:rsidRDefault="00525DE8" w:rsidP="00525DE8">
      <w:pPr>
        <w:ind w:firstLineChars="200" w:firstLine="420"/>
      </w:pPr>
    </w:p>
    <w:p w14:paraId="42BAAE38" w14:textId="77777777" w:rsidR="00525DE8" w:rsidRDefault="00525DE8" w:rsidP="00525DE8">
      <w:pPr>
        <w:ind w:firstLineChars="200" w:firstLine="420"/>
        <w:rPr>
          <w:i/>
          <w:iCs/>
        </w:rPr>
      </w:pPr>
      <w:r>
        <w:rPr>
          <w:rFonts w:hint="eastAsia"/>
          <w:i/>
          <w:iCs/>
        </w:rPr>
        <w:t>Daily tasks</w:t>
      </w:r>
    </w:p>
    <w:p w14:paraId="0EBA826C" w14:textId="77777777" w:rsidR="00525DE8" w:rsidRDefault="00525DE8" w:rsidP="00525DE8">
      <w:pPr>
        <w:ind w:firstLineChars="200" w:firstLine="420"/>
        <w:rPr>
          <w:i/>
          <w:iCs/>
        </w:rPr>
      </w:pPr>
      <w:r>
        <w:rPr>
          <w:rFonts w:hint="eastAsia"/>
          <w:i/>
          <w:iCs/>
        </w:rPr>
        <w:t>Time spent on tasks</w:t>
      </w:r>
    </w:p>
    <w:p w14:paraId="242A282D" w14:textId="77777777" w:rsidR="00525DE8" w:rsidRDefault="00525DE8" w:rsidP="00525DE8">
      <w:pPr>
        <w:ind w:firstLineChars="200" w:firstLine="420"/>
        <w:rPr>
          <w:i/>
          <w:iCs/>
        </w:rPr>
      </w:pPr>
      <w:r>
        <w:rPr>
          <w:rFonts w:hint="eastAsia"/>
          <w:i/>
          <w:iCs/>
        </w:rPr>
        <w:t>People you work with</w:t>
      </w:r>
    </w:p>
    <w:p w14:paraId="00541002" w14:textId="77777777" w:rsidR="00525DE8" w:rsidRDefault="00525DE8" w:rsidP="00525DE8">
      <w:pPr>
        <w:ind w:firstLineChars="200" w:firstLine="420"/>
        <w:rPr>
          <w:i/>
          <w:iCs/>
        </w:rPr>
      </w:pPr>
      <w:r>
        <w:rPr>
          <w:rFonts w:hint="eastAsia"/>
          <w:i/>
          <w:iCs/>
        </w:rPr>
        <w:t>Customer or manager feedback</w:t>
      </w:r>
    </w:p>
    <w:p w14:paraId="33F6BF0B" w14:textId="77777777" w:rsidR="00525DE8" w:rsidRDefault="00525DE8" w:rsidP="00525DE8">
      <w:pPr>
        <w:ind w:firstLineChars="200" w:firstLine="420"/>
        <w:rPr>
          <w:i/>
          <w:iCs/>
        </w:rPr>
      </w:pPr>
      <w:r>
        <w:rPr>
          <w:rFonts w:hint="eastAsia"/>
          <w:i/>
          <w:iCs/>
        </w:rPr>
        <w:t>Project deadlines</w:t>
      </w:r>
    </w:p>
    <w:p w14:paraId="1C0BEA2F" w14:textId="77777777" w:rsidR="00525DE8" w:rsidRDefault="00525DE8" w:rsidP="00525DE8">
      <w:pPr>
        <w:ind w:firstLineChars="200" w:firstLine="420"/>
        <w:rPr>
          <w:i/>
          <w:iCs/>
        </w:rPr>
      </w:pPr>
      <w:r>
        <w:rPr>
          <w:rFonts w:hint="eastAsia"/>
          <w:i/>
          <w:iCs/>
        </w:rPr>
        <w:t>Quality metrics</w:t>
      </w:r>
    </w:p>
    <w:p w14:paraId="1023BF21" w14:textId="77777777" w:rsidR="00525DE8" w:rsidRDefault="00525DE8" w:rsidP="00525DE8">
      <w:pPr>
        <w:ind w:firstLineChars="200" w:firstLine="420"/>
        <w:rPr>
          <w:i/>
          <w:iCs/>
        </w:rPr>
      </w:pPr>
      <w:r>
        <w:rPr>
          <w:rFonts w:hint="eastAsia"/>
          <w:i/>
          <w:iCs/>
        </w:rPr>
        <w:t>Speed improvements</w:t>
      </w:r>
    </w:p>
    <w:p w14:paraId="4668155A" w14:textId="77777777" w:rsidR="00525DE8" w:rsidRDefault="00525DE8" w:rsidP="00525DE8">
      <w:pPr>
        <w:ind w:firstLineChars="200" w:firstLine="420"/>
      </w:pPr>
    </w:p>
    <w:p w14:paraId="2207F8A9" w14:textId="77777777" w:rsidR="00525DE8" w:rsidRDefault="00525DE8" w:rsidP="00525DE8">
      <w:pPr>
        <w:ind w:firstLineChars="200" w:firstLine="420"/>
      </w:pPr>
      <w:r>
        <w:rPr>
          <w:rFonts w:hint="eastAsia"/>
        </w:rPr>
        <w:t xml:space="preserve">Most importantly, provide hard numbers for any accomplishments you highlight on your cover letter, </w:t>
      </w:r>
      <w:proofErr w:type="gramStart"/>
      <w:r>
        <w:rPr>
          <w:rFonts w:hint="eastAsia"/>
        </w:rPr>
        <w:t>similar to</w:t>
      </w:r>
      <w:proofErr w:type="gramEnd"/>
      <w:r>
        <w:rPr>
          <w:rFonts w:hint="eastAsia"/>
        </w:rPr>
        <w:t xml:space="preserve"> how you might quantify your resume.</w:t>
      </w:r>
    </w:p>
    <w:p w14:paraId="26DB3281" w14:textId="77777777" w:rsidR="00525DE8" w:rsidRDefault="00525DE8" w:rsidP="00525DE8">
      <w:pPr>
        <w:ind w:firstLineChars="200" w:firstLine="420"/>
      </w:pPr>
    </w:p>
    <w:p w14:paraId="422D40CD" w14:textId="77777777" w:rsidR="00525DE8" w:rsidRDefault="00525DE8" w:rsidP="00525DE8">
      <w:pPr>
        <w:ind w:firstLineChars="200" w:firstLine="420"/>
      </w:pPr>
      <w:r>
        <w:rPr>
          <w:rFonts w:hint="eastAsia"/>
        </w:rPr>
        <w:t>6. Re-state your interest and finish with confidence</w:t>
      </w:r>
    </w:p>
    <w:p w14:paraId="5D1BCC51" w14:textId="77777777" w:rsidR="00525DE8" w:rsidRDefault="00525DE8" w:rsidP="00525DE8">
      <w:pPr>
        <w:ind w:firstLineChars="200" w:firstLine="420"/>
      </w:pPr>
      <w:r>
        <w:rPr>
          <w:rFonts w:hint="eastAsia"/>
        </w:rPr>
        <w:t>When ending your cover letter, be polite and confident, and continue to market yourself as the best candidate for the job.</w:t>
      </w:r>
    </w:p>
    <w:p w14:paraId="0E7A2315" w14:textId="77777777" w:rsidR="00525DE8" w:rsidRDefault="00525DE8" w:rsidP="00525DE8">
      <w:pPr>
        <w:ind w:firstLineChars="200" w:firstLine="420"/>
      </w:pPr>
      <w:r>
        <w:rPr>
          <w:rFonts w:hint="eastAsia"/>
        </w:rPr>
        <w:t>Start by sharing your excitement about the opportunity once more — it</w:t>
      </w:r>
      <w:proofErr w:type="gramStart"/>
      <w:r>
        <w:rPr>
          <w:rFonts w:hint="eastAsia"/>
        </w:rPr>
        <w:t>’</w:t>
      </w:r>
      <w:proofErr w:type="gramEnd"/>
      <w:r>
        <w:rPr>
          <w:rFonts w:hint="eastAsia"/>
        </w:rPr>
        <w:t>s always good to end on a positive note! Then, invite the hiring manager to schedule an interview and thank them for taking the time to read your application.</w:t>
      </w:r>
    </w:p>
    <w:p w14:paraId="7EA0A66E" w14:textId="77777777" w:rsidR="00525DE8" w:rsidRDefault="00525DE8" w:rsidP="00525DE8">
      <w:pPr>
        <w:ind w:firstLineChars="200" w:firstLine="420"/>
      </w:pPr>
      <w:r>
        <w:rPr>
          <w:rFonts w:hint="eastAsia"/>
        </w:rPr>
        <w:t>Finally, wrap up your cover letter with a professional sign-off. The standard closing is “Sincerely,” but here are some more options:</w:t>
      </w:r>
    </w:p>
    <w:p w14:paraId="741DC6F0" w14:textId="77777777" w:rsidR="00525DE8" w:rsidRDefault="00525DE8" w:rsidP="00525DE8">
      <w:pPr>
        <w:ind w:firstLineChars="200" w:firstLine="420"/>
      </w:pPr>
    </w:p>
    <w:p w14:paraId="3565E47E" w14:textId="77777777" w:rsidR="00525DE8" w:rsidRDefault="00525DE8" w:rsidP="00525DE8">
      <w:pPr>
        <w:ind w:firstLineChars="200" w:firstLine="420"/>
      </w:pPr>
      <w:r>
        <w:rPr>
          <w:rFonts w:hint="eastAsia"/>
        </w:rPr>
        <w:lastRenderedPageBreak/>
        <w:t>Cover letter closings</w:t>
      </w:r>
    </w:p>
    <w:p w14:paraId="20FB80A1" w14:textId="77777777" w:rsidR="00525DE8" w:rsidRDefault="00525DE8" w:rsidP="00525DE8">
      <w:pPr>
        <w:ind w:firstLineChars="200" w:firstLine="420"/>
        <w:rPr>
          <w:i/>
          <w:iCs/>
        </w:rPr>
      </w:pPr>
    </w:p>
    <w:p w14:paraId="6B826592" w14:textId="77777777" w:rsidR="00525DE8" w:rsidRDefault="00525DE8" w:rsidP="00525DE8">
      <w:pPr>
        <w:ind w:firstLineChars="200" w:firstLine="420"/>
        <w:rPr>
          <w:i/>
          <w:iCs/>
        </w:rPr>
      </w:pPr>
      <w:r>
        <w:rPr>
          <w:rFonts w:hint="eastAsia"/>
          <w:i/>
          <w:iCs/>
        </w:rPr>
        <w:t>Best wishes,</w:t>
      </w:r>
    </w:p>
    <w:p w14:paraId="047F7E04" w14:textId="77777777" w:rsidR="00525DE8" w:rsidRDefault="00525DE8" w:rsidP="00525DE8">
      <w:pPr>
        <w:ind w:firstLineChars="200" w:firstLine="420"/>
        <w:rPr>
          <w:i/>
          <w:iCs/>
        </w:rPr>
      </w:pPr>
      <w:r>
        <w:rPr>
          <w:rFonts w:hint="eastAsia"/>
          <w:i/>
          <w:iCs/>
        </w:rPr>
        <w:t>Cordially,</w:t>
      </w:r>
    </w:p>
    <w:p w14:paraId="2A120931" w14:textId="77777777" w:rsidR="00525DE8" w:rsidRDefault="00525DE8" w:rsidP="00525DE8">
      <w:pPr>
        <w:ind w:firstLineChars="200" w:firstLine="420"/>
        <w:rPr>
          <w:i/>
          <w:iCs/>
        </w:rPr>
      </w:pPr>
      <w:r>
        <w:rPr>
          <w:rFonts w:hint="eastAsia"/>
          <w:i/>
          <w:iCs/>
        </w:rPr>
        <w:t>Respectfully,</w:t>
      </w:r>
    </w:p>
    <w:p w14:paraId="10F756F3" w14:textId="77777777" w:rsidR="00525DE8" w:rsidRDefault="00525DE8" w:rsidP="00525DE8">
      <w:pPr>
        <w:ind w:firstLineChars="200" w:firstLine="420"/>
        <w:rPr>
          <w:i/>
          <w:iCs/>
        </w:rPr>
      </w:pPr>
      <w:r>
        <w:rPr>
          <w:rFonts w:hint="eastAsia"/>
          <w:i/>
          <w:iCs/>
        </w:rPr>
        <w:t>Kind regards,</w:t>
      </w:r>
    </w:p>
    <w:p w14:paraId="7BCF59F4" w14:textId="77777777" w:rsidR="00525DE8" w:rsidRDefault="00525DE8" w:rsidP="00525DE8">
      <w:pPr>
        <w:ind w:firstLineChars="200" w:firstLine="420"/>
        <w:rPr>
          <w:i/>
          <w:iCs/>
        </w:rPr>
      </w:pPr>
      <w:r>
        <w:rPr>
          <w:rFonts w:hint="eastAsia"/>
          <w:i/>
          <w:iCs/>
        </w:rPr>
        <w:t>Best regards,</w:t>
      </w:r>
    </w:p>
    <w:p w14:paraId="5CBACFE3" w14:textId="77777777" w:rsidR="00525DE8" w:rsidRDefault="00525DE8" w:rsidP="00525DE8">
      <w:pPr>
        <w:ind w:firstLineChars="200" w:firstLine="420"/>
      </w:pPr>
    </w:p>
    <w:p w14:paraId="05C62730" w14:textId="77777777" w:rsidR="00525DE8" w:rsidRDefault="00525DE8" w:rsidP="00525DE8">
      <w:pPr>
        <w:ind w:firstLineChars="200" w:firstLine="420"/>
      </w:pPr>
      <w:r>
        <w:rPr>
          <w:rFonts w:hint="eastAsia"/>
        </w:rPr>
        <w:t xml:space="preserve">Then, add </w:t>
      </w:r>
      <w:proofErr w:type="gramStart"/>
      <w:r>
        <w:rPr>
          <w:rFonts w:hint="eastAsia"/>
        </w:rPr>
        <w:t>two line</w:t>
      </w:r>
      <w:proofErr w:type="gramEnd"/>
      <w:r>
        <w:rPr>
          <w:rFonts w:hint="eastAsia"/>
        </w:rPr>
        <w:t xml:space="preserve"> breaks and type your full name.</w:t>
      </w:r>
    </w:p>
    <w:p w14:paraId="1DDA093F" w14:textId="77777777" w:rsidR="00525DE8" w:rsidRDefault="00525DE8" w:rsidP="00525DE8">
      <w:pPr>
        <w:ind w:firstLineChars="200" w:firstLine="420"/>
      </w:pPr>
    </w:p>
    <w:p w14:paraId="50A18130" w14:textId="77777777" w:rsidR="00525DE8" w:rsidRDefault="00525DE8" w:rsidP="00525DE8">
      <w:pPr>
        <w:ind w:firstLineChars="200" w:firstLine="420"/>
      </w:pPr>
      <w:r>
        <w:rPr>
          <w:rFonts w:hint="eastAsia"/>
        </w:rPr>
        <w:t>7. Proofread carefully</w:t>
      </w:r>
    </w:p>
    <w:p w14:paraId="5EE5FD54" w14:textId="77777777" w:rsidR="00525DE8" w:rsidRDefault="00525DE8" w:rsidP="00525DE8">
      <w:pPr>
        <w:ind w:firstLineChars="200" w:firstLine="420"/>
      </w:pPr>
      <w:r>
        <w:rPr>
          <w:rFonts w:hint="eastAsia"/>
        </w:rPr>
        <w:t xml:space="preserve">Your cover letter </w:t>
      </w:r>
      <w:proofErr w:type="spellStart"/>
      <w:r>
        <w:rPr>
          <w:rFonts w:hint="eastAsia"/>
        </w:rPr>
        <w:t>doesn</w:t>
      </w:r>
      <w:proofErr w:type="spellEnd"/>
      <w:proofErr w:type="gramStart"/>
      <w:r>
        <w:rPr>
          <w:rFonts w:hint="eastAsia"/>
        </w:rPr>
        <w:t>’</w:t>
      </w:r>
      <w:proofErr w:type="gramEnd"/>
      <w:r>
        <w:rPr>
          <w:rFonts w:hint="eastAsia"/>
        </w:rPr>
        <w:t>t just highlight your work experience – it’s also a demonstration of your writing skills and attention to detail. Typos and grammatical errors in your cover letter can easily leave a negative impression on employers.</w:t>
      </w:r>
    </w:p>
    <w:p w14:paraId="38347920" w14:textId="77777777" w:rsidR="00525DE8" w:rsidRDefault="00525DE8" w:rsidP="00525DE8">
      <w:pPr>
        <w:ind w:firstLineChars="200" w:firstLine="420"/>
      </w:pPr>
      <w:r>
        <w:rPr>
          <w:rFonts w:hint="eastAsia"/>
        </w:rPr>
        <w:t>Here are two quick tricks professional editors use to catch mistakes:</w:t>
      </w:r>
    </w:p>
    <w:p w14:paraId="501792E5" w14:textId="77777777" w:rsidR="00525DE8" w:rsidRDefault="00525DE8" w:rsidP="00525DE8">
      <w:pPr>
        <w:ind w:firstLineChars="200" w:firstLine="420"/>
      </w:pPr>
      <w:r>
        <w:rPr>
          <w:rFonts w:hint="eastAsia"/>
        </w:rPr>
        <w:t>Read your writing out loud: Reading your letter aloud forces you to consider every word, sentence, paragraph, and punctuation mark. Plus, it</w:t>
      </w:r>
      <w:proofErr w:type="gramStart"/>
      <w:r>
        <w:rPr>
          <w:rFonts w:hint="eastAsia"/>
        </w:rPr>
        <w:t>’</w:t>
      </w:r>
      <w:proofErr w:type="spellStart"/>
      <w:proofErr w:type="gramEnd"/>
      <w:r>
        <w:rPr>
          <w:rFonts w:hint="eastAsia"/>
        </w:rPr>
        <w:t>ll</w:t>
      </w:r>
      <w:proofErr w:type="spellEnd"/>
      <w:r>
        <w:rPr>
          <w:rFonts w:hint="eastAsia"/>
        </w:rPr>
        <w:t xml:space="preserve"> help you notice any hard-to-read sentences, so you can simplify them.</w:t>
      </w:r>
    </w:p>
    <w:p w14:paraId="336B45F7" w14:textId="77777777" w:rsidR="00525DE8" w:rsidRDefault="00525DE8" w:rsidP="00525DE8">
      <w:pPr>
        <w:ind w:firstLineChars="200" w:firstLine="420"/>
      </w:pPr>
      <w:r>
        <w:rPr>
          <w:rFonts w:hint="eastAsia"/>
        </w:rPr>
        <w:t>Change the font: Switching your cover letter</w:t>
      </w:r>
      <w:proofErr w:type="gramStart"/>
      <w:r>
        <w:rPr>
          <w:rFonts w:hint="eastAsia"/>
        </w:rPr>
        <w:t>’</w:t>
      </w:r>
      <w:proofErr w:type="gramEnd"/>
      <w:r>
        <w:rPr>
          <w:rFonts w:hint="eastAsia"/>
        </w:rPr>
        <w:t>s font forces your brain to pay attention to mistakes you may have glossed over before.</w:t>
      </w:r>
    </w:p>
    <w:p w14:paraId="3567E85A" w14:textId="77777777" w:rsidR="00525DE8" w:rsidRDefault="00525DE8" w:rsidP="00525DE8">
      <w:pPr>
        <w:ind w:firstLineChars="200" w:firstLine="420"/>
      </w:pPr>
      <w:r>
        <w:rPr>
          <w:rFonts w:hint="eastAsia"/>
        </w:rPr>
        <w:t>Check your formatting</w:t>
      </w:r>
    </w:p>
    <w:p w14:paraId="6E499371" w14:textId="77777777" w:rsidR="00525DE8" w:rsidRDefault="00525DE8" w:rsidP="00525DE8">
      <w:pPr>
        <w:ind w:firstLineChars="200" w:firstLine="420"/>
      </w:pPr>
      <w:r>
        <w:rPr>
          <w:rFonts w:hint="eastAsia"/>
        </w:rPr>
        <w:t>Using a consistent cover letter format makes your application look polished and professional. A well-written cover letter is normally:</w:t>
      </w:r>
    </w:p>
    <w:p w14:paraId="17AA5296" w14:textId="77777777" w:rsidR="00525DE8" w:rsidRDefault="00525DE8" w:rsidP="00525DE8">
      <w:pPr>
        <w:ind w:firstLineChars="200" w:firstLine="420"/>
        <w:rPr>
          <w:i/>
          <w:iCs/>
        </w:rPr>
      </w:pPr>
    </w:p>
    <w:p w14:paraId="7C2EF3C5" w14:textId="77777777" w:rsidR="00525DE8" w:rsidRDefault="00525DE8" w:rsidP="00525DE8">
      <w:pPr>
        <w:ind w:firstLineChars="200" w:firstLine="420"/>
        <w:rPr>
          <w:i/>
          <w:iCs/>
        </w:rPr>
      </w:pPr>
      <w:r>
        <w:rPr>
          <w:rFonts w:hint="eastAsia"/>
          <w:i/>
          <w:iCs/>
        </w:rPr>
        <w:t>200–400 words</w:t>
      </w:r>
    </w:p>
    <w:p w14:paraId="304ABE02" w14:textId="77777777" w:rsidR="00525DE8" w:rsidRDefault="00525DE8" w:rsidP="00525DE8">
      <w:pPr>
        <w:ind w:firstLineChars="200" w:firstLine="420"/>
        <w:rPr>
          <w:i/>
          <w:iCs/>
        </w:rPr>
      </w:pPr>
      <w:r>
        <w:rPr>
          <w:rFonts w:hint="eastAsia"/>
          <w:i/>
          <w:iCs/>
        </w:rPr>
        <w:t>Single-spaced</w:t>
      </w:r>
    </w:p>
    <w:p w14:paraId="3E682CDE" w14:textId="77777777" w:rsidR="00525DE8" w:rsidRDefault="00525DE8" w:rsidP="00525DE8">
      <w:pPr>
        <w:ind w:firstLineChars="200" w:firstLine="420"/>
        <w:rPr>
          <w:i/>
          <w:iCs/>
        </w:rPr>
      </w:pPr>
      <w:r>
        <w:rPr>
          <w:rFonts w:hint="eastAsia"/>
          <w:i/>
          <w:iCs/>
        </w:rPr>
        <w:t>US Letter (USA) or A4 (elsewhere) page size</w:t>
      </w:r>
    </w:p>
    <w:p w14:paraId="3D8E07D5" w14:textId="77777777" w:rsidR="00525DE8" w:rsidRDefault="00525DE8" w:rsidP="00525DE8">
      <w:pPr>
        <w:ind w:firstLineChars="200" w:firstLine="420"/>
        <w:rPr>
          <w:i/>
          <w:iCs/>
        </w:rPr>
      </w:pPr>
      <w:r>
        <w:rPr>
          <w:rFonts w:hint="eastAsia"/>
          <w:i/>
          <w:iCs/>
        </w:rPr>
        <w:t>Left-aligned (except for your name and contact details, which can be centered)</w:t>
      </w:r>
    </w:p>
    <w:p w14:paraId="0CCF3F4A" w14:textId="77777777" w:rsidR="00525DE8" w:rsidRDefault="00525DE8" w:rsidP="00525DE8">
      <w:pPr>
        <w:ind w:firstLineChars="200" w:firstLine="420"/>
      </w:pPr>
    </w:p>
    <w:p w14:paraId="05BBA33F" w14:textId="77777777" w:rsidR="00525DE8" w:rsidRDefault="00525DE8" w:rsidP="00525DE8">
      <w:pPr>
        <w:ind w:firstLineChars="200" w:firstLine="420"/>
        <w:rPr>
          <w:b/>
          <w:bCs/>
        </w:rPr>
      </w:pPr>
      <w:r>
        <w:rPr>
          <w:rFonts w:hint="eastAsia"/>
          <w:b/>
          <w:bCs/>
        </w:rPr>
        <w:t>Three mistakes to avoid when writing your cover letter：</w:t>
      </w:r>
    </w:p>
    <w:p w14:paraId="0A72658E" w14:textId="77777777" w:rsidR="00525DE8" w:rsidRDefault="00525DE8" w:rsidP="00525DE8">
      <w:pPr>
        <w:ind w:firstLineChars="200" w:firstLine="420"/>
      </w:pPr>
      <w:r>
        <w:rPr>
          <w:rFonts w:hint="eastAsia"/>
        </w:rPr>
        <w:t>As a hiring manager, I</w:t>
      </w:r>
      <w:proofErr w:type="gramStart"/>
      <w:r>
        <w:rPr>
          <w:rFonts w:hint="eastAsia"/>
        </w:rPr>
        <w:t>’</w:t>
      </w:r>
      <w:proofErr w:type="spellStart"/>
      <w:proofErr w:type="gramEnd"/>
      <w:r>
        <w:rPr>
          <w:rFonts w:hint="eastAsia"/>
        </w:rPr>
        <w:t>ve</w:t>
      </w:r>
      <w:proofErr w:type="spellEnd"/>
      <w:r>
        <w:rPr>
          <w:rFonts w:hint="eastAsia"/>
        </w:rPr>
        <w:t xml:space="preserve"> almost never decided to hire someone based solely on their cover letter. However, I have rejected candidates based on their cover letters.</w:t>
      </w:r>
    </w:p>
    <w:p w14:paraId="61AEBEDE" w14:textId="77777777" w:rsidR="00525DE8" w:rsidRDefault="00525DE8" w:rsidP="00525DE8">
      <w:pPr>
        <w:ind w:firstLineChars="200" w:firstLine="420"/>
      </w:pPr>
      <w:r>
        <w:rPr>
          <w:rFonts w:hint="eastAsia"/>
        </w:rPr>
        <w:t>That might sound harsh, but a particularly bad cover letter can raise red flags that a candidate</w:t>
      </w:r>
      <w:proofErr w:type="gramStart"/>
      <w:r>
        <w:rPr>
          <w:rFonts w:hint="eastAsia"/>
        </w:rPr>
        <w:t>’</w:t>
      </w:r>
      <w:proofErr w:type="gramEnd"/>
      <w:r>
        <w:rPr>
          <w:rFonts w:hint="eastAsia"/>
        </w:rPr>
        <w:t>s resume might not reveal.</w:t>
      </w:r>
    </w:p>
    <w:p w14:paraId="07DD3307" w14:textId="77777777" w:rsidR="00525DE8" w:rsidRDefault="00525DE8" w:rsidP="00525DE8">
      <w:pPr>
        <w:ind w:firstLineChars="200" w:firstLine="420"/>
      </w:pPr>
      <w:r>
        <w:rPr>
          <w:rFonts w:hint="eastAsia"/>
        </w:rPr>
        <w:t xml:space="preserve">To help you dodge this fate, here are a few cover </w:t>
      </w:r>
      <w:proofErr w:type="gramStart"/>
      <w:r>
        <w:rPr>
          <w:rFonts w:hint="eastAsia"/>
        </w:rPr>
        <w:t>letter</w:t>
      </w:r>
      <w:proofErr w:type="gramEnd"/>
      <w:r>
        <w:rPr>
          <w:rFonts w:hint="eastAsia"/>
        </w:rPr>
        <w:t xml:space="preserve"> mistakes you need to avoid making:</w:t>
      </w:r>
    </w:p>
    <w:p w14:paraId="4BFB47FE" w14:textId="77777777" w:rsidR="00525DE8" w:rsidRDefault="00525DE8" w:rsidP="00525DE8">
      <w:pPr>
        <w:ind w:firstLineChars="200" w:firstLine="420"/>
      </w:pPr>
    </w:p>
    <w:p w14:paraId="0205BAD0" w14:textId="77777777" w:rsidR="00525DE8" w:rsidRDefault="00525DE8" w:rsidP="00525DE8">
      <w:pPr>
        <w:ind w:firstLineChars="200" w:firstLine="420"/>
      </w:pPr>
      <w:r>
        <w:rPr>
          <w:rFonts w:hint="eastAsia"/>
        </w:rPr>
        <w:t>1. Rehashing your resume</w:t>
      </w:r>
    </w:p>
    <w:p w14:paraId="30DC6161" w14:textId="77777777" w:rsidR="00525DE8" w:rsidRDefault="00525DE8" w:rsidP="00525DE8">
      <w:pPr>
        <w:ind w:firstLineChars="200" w:firstLine="420"/>
      </w:pPr>
      <w:r>
        <w:rPr>
          <w:rFonts w:hint="eastAsia"/>
        </w:rPr>
        <w:t xml:space="preserve">Your cover letter </w:t>
      </w:r>
      <w:proofErr w:type="spellStart"/>
      <w:r>
        <w:rPr>
          <w:rFonts w:hint="eastAsia"/>
        </w:rPr>
        <w:t>shouldn</w:t>
      </w:r>
      <w:proofErr w:type="spellEnd"/>
      <w:proofErr w:type="gramStart"/>
      <w:r>
        <w:rPr>
          <w:rFonts w:hint="eastAsia"/>
        </w:rPr>
        <w:t>’</w:t>
      </w:r>
      <w:proofErr w:type="gramEnd"/>
      <w:r>
        <w:rPr>
          <w:rFonts w:hint="eastAsia"/>
        </w:rPr>
        <w:t>t be a narrative version of your resume. Instead, it should tell the stories behind your biggest achievements and explain why you</w:t>
      </w:r>
      <w:proofErr w:type="gramStart"/>
      <w:r>
        <w:rPr>
          <w:rFonts w:hint="eastAsia"/>
        </w:rPr>
        <w:t>’</w:t>
      </w:r>
      <w:proofErr w:type="gramEnd"/>
      <w:r>
        <w:rPr>
          <w:rFonts w:hint="eastAsia"/>
        </w:rPr>
        <w:t>re a great fit for this specific role.</w:t>
      </w:r>
    </w:p>
    <w:p w14:paraId="11909957" w14:textId="77777777" w:rsidR="00525DE8" w:rsidRDefault="00525DE8" w:rsidP="00525DE8">
      <w:pPr>
        <w:ind w:firstLineChars="200" w:firstLine="420"/>
      </w:pPr>
      <w:r>
        <w:rPr>
          <w:rFonts w:hint="eastAsia"/>
        </w:rPr>
        <w:t>To make the most of your cover letter, choose a couple of your most relevant accomplishments and dig into the details. This helps provide context for your resume, rather than just restating it.</w:t>
      </w:r>
    </w:p>
    <w:p w14:paraId="73575394" w14:textId="77777777" w:rsidR="00525DE8" w:rsidRDefault="00525DE8" w:rsidP="00525DE8">
      <w:pPr>
        <w:ind w:firstLineChars="200" w:firstLine="420"/>
      </w:pPr>
    </w:p>
    <w:p w14:paraId="782E3EB6" w14:textId="77777777" w:rsidR="00525DE8" w:rsidRDefault="00525DE8" w:rsidP="00525DE8">
      <w:pPr>
        <w:ind w:firstLineChars="200" w:firstLine="420"/>
      </w:pPr>
      <w:r>
        <w:rPr>
          <w:rFonts w:hint="eastAsia"/>
        </w:rPr>
        <w:t>2. Telling your life story</w:t>
      </w:r>
    </w:p>
    <w:p w14:paraId="2128C654" w14:textId="77777777" w:rsidR="00525DE8" w:rsidRDefault="00525DE8" w:rsidP="00525DE8">
      <w:pPr>
        <w:ind w:firstLineChars="200" w:firstLine="420"/>
      </w:pPr>
      <w:r>
        <w:rPr>
          <w:rFonts w:hint="eastAsia"/>
        </w:rPr>
        <w:t>This is the most common mistake I see people make when writing a cover letter, especially from younger candidates who may not have work experience.</w:t>
      </w:r>
    </w:p>
    <w:p w14:paraId="344D41E2" w14:textId="77777777" w:rsidR="00525DE8" w:rsidRDefault="00525DE8" w:rsidP="00525DE8">
      <w:pPr>
        <w:ind w:firstLineChars="200" w:firstLine="420"/>
      </w:pPr>
      <w:r>
        <w:rPr>
          <w:rFonts w:hint="eastAsia"/>
        </w:rPr>
        <w:t xml:space="preserve">Your cover letter </w:t>
      </w:r>
      <w:proofErr w:type="spellStart"/>
      <w:r>
        <w:rPr>
          <w:rFonts w:hint="eastAsia"/>
        </w:rPr>
        <w:t>isn</w:t>
      </w:r>
      <w:proofErr w:type="spellEnd"/>
      <w:proofErr w:type="gramStart"/>
      <w:r>
        <w:rPr>
          <w:rFonts w:hint="eastAsia"/>
        </w:rPr>
        <w:t>’</w:t>
      </w:r>
      <w:proofErr w:type="gramEnd"/>
      <w:r>
        <w:rPr>
          <w:rFonts w:hint="eastAsia"/>
        </w:rPr>
        <w:t>t an admissions or scholarship essay. Avoid personal details or any emotional appeals to employers.</w:t>
      </w:r>
    </w:p>
    <w:p w14:paraId="12E54BE1" w14:textId="77777777" w:rsidR="00525DE8" w:rsidRDefault="00525DE8" w:rsidP="00525DE8">
      <w:pPr>
        <w:ind w:firstLineChars="200" w:firstLine="420"/>
      </w:pPr>
      <w:r>
        <w:rPr>
          <w:rFonts w:hint="eastAsia"/>
        </w:rPr>
        <w:t>Instead, focus solely on why you</w:t>
      </w:r>
      <w:proofErr w:type="gramStart"/>
      <w:r>
        <w:rPr>
          <w:rFonts w:hint="eastAsia"/>
        </w:rPr>
        <w:t>’</w:t>
      </w:r>
      <w:proofErr w:type="gramEnd"/>
      <w:r>
        <w:rPr>
          <w:rFonts w:hint="eastAsia"/>
        </w:rPr>
        <w:t>re qualified to do the job – this is all employers are interested in reading.</w:t>
      </w:r>
    </w:p>
    <w:p w14:paraId="019CA2E0" w14:textId="77777777" w:rsidR="00525DE8" w:rsidRDefault="00525DE8" w:rsidP="00525DE8">
      <w:pPr>
        <w:ind w:firstLineChars="200" w:firstLine="420"/>
      </w:pPr>
    </w:p>
    <w:p w14:paraId="71211E53" w14:textId="77777777" w:rsidR="00525DE8" w:rsidRDefault="00525DE8" w:rsidP="00525DE8">
      <w:pPr>
        <w:ind w:firstLineChars="200" w:firstLine="420"/>
      </w:pPr>
      <w:r>
        <w:rPr>
          <w:rFonts w:hint="eastAsia"/>
        </w:rPr>
        <w:t>3. Apologizing or underselling yourself</w:t>
      </w:r>
    </w:p>
    <w:p w14:paraId="1E9543C7" w14:textId="77777777" w:rsidR="00525DE8" w:rsidRDefault="00525DE8" w:rsidP="00525DE8">
      <w:pPr>
        <w:ind w:firstLineChars="200" w:firstLine="420"/>
      </w:pPr>
      <w:r>
        <w:rPr>
          <w:rFonts w:hint="eastAsia"/>
        </w:rPr>
        <w:t>This is another mistake I see younger job seekers and people changing careers make all the time. If you don</w:t>
      </w:r>
      <w:proofErr w:type="gramStart"/>
      <w:r>
        <w:rPr>
          <w:rFonts w:hint="eastAsia"/>
        </w:rPr>
        <w:t>’</w:t>
      </w:r>
      <w:proofErr w:type="gramEnd"/>
      <w:r>
        <w:rPr>
          <w:rFonts w:hint="eastAsia"/>
        </w:rPr>
        <w:t>t meet all the requirements for a job, don’t apologize or draw attention to what you’re missing.</w:t>
      </w:r>
    </w:p>
    <w:p w14:paraId="5F55DE6A" w14:textId="77777777" w:rsidR="00525DE8" w:rsidRDefault="00525DE8" w:rsidP="00525DE8">
      <w:pPr>
        <w:ind w:firstLineChars="200" w:firstLine="420"/>
      </w:pPr>
      <w:r>
        <w:rPr>
          <w:rFonts w:hint="eastAsia"/>
        </w:rPr>
        <w:t>People admire confidence, and that includes employers. Instead of bringing attention to your weaknesses, focus on your transferable skills and eagerness to learn.</w:t>
      </w:r>
    </w:p>
    <w:p w14:paraId="7C428064" w14:textId="77777777" w:rsidR="00525DE8" w:rsidRDefault="00525DE8" w:rsidP="00525DE8">
      <w:pPr>
        <w:ind w:firstLineChars="200" w:firstLine="420"/>
      </w:pPr>
      <w:proofErr w:type="gramStart"/>
      <w:r>
        <w:rPr>
          <w:rFonts w:hint="eastAsia"/>
        </w:rPr>
        <w:t>In particular, avoid</w:t>
      </w:r>
      <w:proofErr w:type="gramEnd"/>
      <w:r>
        <w:rPr>
          <w:rFonts w:hint="eastAsia"/>
        </w:rPr>
        <w:t xml:space="preserve"> self-deprecating language or excessive humility, because this can make you look unsure of yourself and distract from your qualifications.</w:t>
      </w:r>
    </w:p>
    <w:p w14:paraId="1E446E26" w14:textId="77777777" w:rsidR="00525DE8" w:rsidRDefault="00525DE8" w:rsidP="00525DE8">
      <w:pPr>
        <w:ind w:firstLineChars="200" w:firstLine="420"/>
      </w:pPr>
      <w:r>
        <w:rPr>
          <w:rFonts w:hint="eastAsia"/>
        </w:rPr>
        <w:t>Instead, focus on explaining why the role excites you and how your skills align with their needs, rather than overemphasizing how much you need the position.</w:t>
      </w:r>
    </w:p>
    <w:p w14:paraId="424257FC" w14:textId="77777777" w:rsidR="00525DE8" w:rsidRDefault="00525DE8" w:rsidP="00525DE8">
      <w:pPr>
        <w:ind w:firstLineChars="200" w:firstLine="420"/>
      </w:pPr>
    </w:p>
    <w:p w14:paraId="06363086" w14:textId="77777777" w:rsidR="00525DE8" w:rsidRDefault="00525DE8" w:rsidP="00525DE8">
      <w:pPr>
        <w:widowControl/>
        <w:jc w:val="left"/>
        <w:rPr>
          <w:b/>
          <w:bCs/>
        </w:rPr>
      </w:pPr>
      <w:r>
        <w:rPr>
          <w:rFonts w:hint="eastAsia"/>
          <w:b/>
          <w:bCs/>
          <w:kern w:val="0"/>
          <w14:ligatures w14:val="none"/>
        </w:rPr>
        <w:br w:type="page"/>
      </w:r>
    </w:p>
    <w:p w14:paraId="67F02D37" w14:textId="77777777" w:rsidR="00525DE8" w:rsidRDefault="00525DE8" w:rsidP="00525DE8">
      <w:pPr>
        <w:rPr>
          <w:b/>
          <w:bCs/>
        </w:rPr>
      </w:pPr>
      <w:r>
        <w:rPr>
          <w:rFonts w:hint="eastAsia"/>
          <w:b/>
          <w:bCs/>
        </w:rPr>
        <w:lastRenderedPageBreak/>
        <w:t>Vocabulary</w:t>
      </w:r>
    </w:p>
    <w:p w14:paraId="04037B17" w14:textId="77777777" w:rsidR="00525DE8" w:rsidRDefault="00525DE8" w:rsidP="00525DE8">
      <w:pPr>
        <w:rPr>
          <w:sz w:val="18"/>
          <w:szCs w:val="18"/>
        </w:rPr>
      </w:pPr>
    </w:p>
    <w:tbl>
      <w:tblPr>
        <w:tblW w:w="0" w:type="auto"/>
        <w:shd w:val="clear" w:color="auto" w:fill="FFFFFF"/>
        <w:tblLook w:val="04A0" w:firstRow="1" w:lastRow="0" w:firstColumn="1" w:lastColumn="0" w:noHBand="0" w:noVBand="1"/>
      </w:tblPr>
      <w:tblGrid>
        <w:gridCol w:w="402"/>
        <w:gridCol w:w="1716"/>
        <w:gridCol w:w="1384"/>
        <w:gridCol w:w="4804"/>
      </w:tblGrid>
      <w:tr w:rsidR="00525DE8" w14:paraId="5ADB6D9A" w14:textId="77777777">
        <w:trPr>
          <w:tblHeader/>
        </w:trPr>
        <w:tc>
          <w:tcPr>
            <w:tcW w:w="0" w:type="auto"/>
            <w:shd w:val="clear" w:color="auto" w:fill="FFFFFF"/>
            <w:tcMar>
              <w:top w:w="150" w:type="dxa"/>
              <w:left w:w="0" w:type="dxa"/>
              <w:bottom w:w="150" w:type="dxa"/>
              <w:right w:w="240" w:type="dxa"/>
            </w:tcMar>
            <w:vAlign w:val="center"/>
            <w:hideMark/>
          </w:tcPr>
          <w:p w14:paraId="1495C83F"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序</w:t>
            </w:r>
          </w:p>
        </w:tc>
        <w:tc>
          <w:tcPr>
            <w:tcW w:w="0" w:type="auto"/>
            <w:shd w:val="clear" w:color="auto" w:fill="FFFFFF"/>
            <w:tcMar>
              <w:top w:w="150" w:type="dxa"/>
              <w:left w:w="240" w:type="dxa"/>
              <w:bottom w:w="150" w:type="dxa"/>
              <w:right w:w="240" w:type="dxa"/>
            </w:tcMar>
            <w:vAlign w:val="center"/>
            <w:hideMark/>
          </w:tcPr>
          <w:p w14:paraId="512FD6C7"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英文词汇</w:t>
            </w:r>
            <w:r>
              <w:rPr>
                <w:rFonts w:ascii="Segoe UI" w:eastAsia="宋体" w:hAnsi="Segoe UI" w:cs="Segoe UI"/>
                <w:color w:val="0F1115"/>
                <w:kern w:val="0"/>
                <w:sz w:val="15"/>
                <w:szCs w:val="15"/>
                <w14:ligatures w14:val="none"/>
              </w:rPr>
              <w:t xml:space="preserve"> (</w:t>
            </w:r>
            <w:r>
              <w:rPr>
                <w:rFonts w:ascii="Segoe UI" w:eastAsia="宋体" w:hAnsi="Segoe UI" w:cs="Segoe UI" w:hint="eastAsia"/>
                <w:color w:val="0F1115"/>
                <w:kern w:val="0"/>
                <w:sz w:val="15"/>
                <w:szCs w:val="15"/>
                <w14:ligatures w14:val="none"/>
              </w:rPr>
              <w:t>词性</w:t>
            </w:r>
            <w:r>
              <w:rPr>
                <w:rFonts w:ascii="Segoe UI" w:eastAsia="宋体" w:hAnsi="Segoe UI" w:cs="Segoe UI"/>
                <w:color w:val="0F1115"/>
                <w:kern w:val="0"/>
                <w:sz w:val="15"/>
                <w:szCs w:val="15"/>
                <w14:ligatures w14:val="none"/>
              </w:rPr>
              <w:t>)</w:t>
            </w:r>
          </w:p>
        </w:tc>
        <w:tc>
          <w:tcPr>
            <w:tcW w:w="0" w:type="auto"/>
            <w:shd w:val="clear" w:color="auto" w:fill="FFFFFF"/>
            <w:tcMar>
              <w:top w:w="150" w:type="dxa"/>
              <w:left w:w="240" w:type="dxa"/>
              <w:bottom w:w="150" w:type="dxa"/>
              <w:right w:w="240" w:type="dxa"/>
            </w:tcMar>
            <w:vAlign w:val="center"/>
            <w:hideMark/>
          </w:tcPr>
          <w:p w14:paraId="334F6B7B"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中文释义</w:t>
            </w:r>
          </w:p>
        </w:tc>
        <w:tc>
          <w:tcPr>
            <w:tcW w:w="0" w:type="auto"/>
            <w:shd w:val="clear" w:color="auto" w:fill="FFFFFF"/>
            <w:tcMar>
              <w:top w:w="150" w:type="dxa"/>
              <w:left w:w="240" w:type="dxa"/>
              <w:bottom w:w="150" w:type="dxa"/>
              <w:right w:w="240" w:type="dxa"/>
            </w:tcMar>
            <w:vAlign w:val="center"/>
            <w:hideMark/>
          </w:tcPr>
          <w:p w14:paraId="08DB29B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英文例句</w:t>
            </w:r>
          </w:p>
        </w:tc>
      </w:tr>
      <w:tr w:rsidR="00525DE8" w14:paraId="5B4E88CF" w14:textId="77777777">
        <w:tc>
          <w:tcPr>
            <w:tcW w:w="0" w:type="auto"/>
            <w:shd w:val="clear" w:color="auto" w:fill="FFFFFF"/>
            <w:tcMar>
              <w:top w:w="150" w:type="dxa"/>
              <w:left w:w="0" w:type="dxa"/>
              <w:bottom w:w="150" w:type="dxa"/>
              <w:right w:w="240" w:type="dxa"/>
            </w:tcMar>
            <w:vAlign w:val="center"/>
            <w:hideMark/>
          </w:tcPr>
          <w:p w14:paraId="2F0881E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p>
        </w:tc>
        <w:tc>
          <w:tcPr>
            <w:tcW w:w="0" w:type="auto"/>
            <w:shd w:val="clear" w:color="auto" w:fill="FFFFFF"/>
            <w:tcMar>
              <w:top w:w="150" w:type="dxa"/>
              <w:left w:w="240" w:type="dxa"/>
              <w:bottom w:w="150" w:type="dxa"/>
              <w:right w:w="240" w:type="dxa"/>
            </w:tcMar>
            <w:vAlign w:val="center"/>
            <w:hideMark/>
          </w:tcPr>
          <w:p w14:paraId="746CC71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applicant (n.)</w:t>
            </w:r>
          </w:p>
        </w:tc>
        <w:tc>
          <w:tcPr>
            <w:tcW w:w="0" w:type="auto"/>
            <w:shd w:val="clear" w:color="auto" w:fill="FFFFFF"/>
            <w:tcMar>
              <w:top w:w="150" w:type="dxa"/>
              <w:left w:w="240" w:type="dxa"/>
              <w:bottom w:w="150" w:type="dxa"/>
              <w:right w:w="240" w:type="dxa"/>
            </w:tcMar>
            <w:vAlign w:val="center"/>
            <w:hideMark/>
          </w:tcPr>
          <w:p w14:paraId="0C1EE2C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申请人</w:t>
            </w:r>
          </w:p>
        </w:tc>
        <w:tc>
          <w:tcPr>
            <w:tcW w:w="0" w:type="auto"/>
            <w:shd w:val="clear" w:color="auto" w:fill="FFFFFF"/>
            <w:tcMar>
              <w:top w:w="150" w:type="dxa"/>
              <w:left w:w="240" w:type="dxa"/>
              <w:bottom w:w="150" w:type="dxa"/>
              <w:right w:w="0" w:type="dxa"/>
            </w:tcMar>
            <w:vAlign w:val="center"/>
            <w:hideMark/>
          </w:tcPr>
          <w:p w14:paraId="17EF8859"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ideal applicant will possess not only a stellar academic record but also proven leadership skills.</w:t>
            </w:r>
          </w:p>
        </w:tc>
      </w:tr>
      <w:tr w:rsidR="00525DE8" w14:paraId="3CE391EB" w14:textId="77777777">
        <w:tc>
          <w:tcPr>
            <w:tcW w:w="0" w:type="auto"/>
            <w:shd w:val="clear" w:color="auto" w:fill="FFFFFF"/>
            <w:tcMar>
              <w:top w:w="150" w:type="dxa"/>
              <w:left w:w="0" w:type="dxa"/>
              <w:bottom w:w="150" w:type="dxa"/>
              <w:right w:w="240" w:type="dxa"/>
            </w:tcMar>
            <w:vAlign w:val="center"/>
            <w:hideMark/>
          </w:tcPr>
          <w:p w14:paraId="6EE35C2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2</w:t>
            </w:r>
          </w:p>
        </w:tc>
        <w:tc>
          <w:tcPr>
            <w:tcW w:w="0" w:type="auto"/>
            <w:shd w:val="clear" w:color="auto" w:fill="FFFFFF"/>
            <w:tcMar>
              <w:top w:w="150" w:type="dxa"/>
              <w:left w:w="240" w:type="dxa"/>
              <w:bottom w:w="150" w:type="dxa"/>
              <w:right w:w="240" w:type="dxa"/>
            </w:tcMar>
            <w:vAlign w:val="center"/>
            <w:hideMark/>
          </w:tcPr>
          <w:p w14:paraId="2353B7D6"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application (n.)</w:t>
            </w:r>
          </w:p>
        </w:tc>
        <w:tc>
          <w:tcPr>
            <w:tcW w:w="0" w:type="auto"/>
            <w:shd w:val="clear" w:color="auto" w:fill="FFFFFF"/>
            <w:tcMar>
              <w:top w:w="150" w:type="dxa"/>
              <w:left w:w="240" w:type="dxa"/>
              <w:bottom w:w="150" w:type="dxa"/>
              <w:right w:w="240" w:type="dxa"/>
            </w:tcMar>
            <w:vAlign w:val="center"/>
            <w:hideMark/>
          </w:tcPr>
          <w:p w14:paraId="5DC05AE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申请</w:t>
            </w:r>
            <w:r>
              <w:rPr>
                <w:rFonts w:ascii="Segoe UI" w:eastAsia="宋体" w:hAnsi="Segoe UI" w:cs="Segoe UI"/>
                <w:color w:val="0F1115"/>
                <w:kern w:val="0"/>
                <w:sz w:val="15"/>
                <w:szCs w:val="15"/>
                <w14:ligatures w14:val="none"/>
              </w:rPr>
              <w:t>(</w:t>
            </w:r>
            <w:r>
              <w:rPr>
                <w:rFonts w:ascii="Segoe UI" w:eastAsia="宋体" w:hAnsi="Segoe UI" w:cs="Segoe UI" w:hint="eastAsia"/>
                <w:color w:val="0F1115"/>
                <w:kern w:val="0"/>
                <w:sz w:val="15"/>
                <w:szCs w:val="15"/>
                <w14:ligatures w14:val="none"/>
              </w:rPr>
              <w:t>书</w:t>
            </w:r>
            <w:r>
              <w:rPr>
                <w:rFonts w:ascii="Segoe UI" w:eastAsia="宋体" w:hAnsi="Segoe UI" w:cs="Segoe UI"/>
                <w:color w:val="0F1115"/>
                <w:kern w:val="0"/>
                <w:sz w:val="15"/>
                <w:szCs w:val="15"/>
                <w14:ligatures w14:val="none"/>
              </w:rPr>
              <w:t>)</w:t>
            </w:r>
          </w:p>
        </w:tc>
        <w:tc>
          <w:tcPr>
            <w:tcW w:w="0" w:type="auto"/>
            <w:shd w:val="clear" w:color="auto" w:fill="FFFFFF"/>
            <w:tcMar>
              <w:top w:w="150" w:type="dxa"/>
              <w:left w:w="240" w:type="dxa"/>
              <w:bottom w:w="150" w:type="dxa"/>
              <w:right w:w="0" w:type="dxa"/>
            </w:tcMar>
            <w:vAlign w:val="center"/>
            <w:hideMark/>
          </w:tcPr>
          <w:p w14:paraId="376BC7F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His application for the managerial role was meticulously crafted, highlighting his decade of industry experience.</w:t>
            </w:r>
          </w:p>
        </w:tc>
      </w:tr>
      <w:tr w:rsidR="00525DE8" w14:paraId="560C6ECF" w14:textId="77777777">
        <w:tc>
          <w:tcPr>
            <w:tcW w:w="0" w:type="auto"/>
            <w:shd w:val="clear" w:color="auto" w:fill="FFFFFF"/>
            <w:tcMar>
              <w:top w:w="150" w:type="dxa"/>
              <w:left w:w="0" w:type="dxa"/>
              <w:bottom w:w="150" w:type="dxa"/>
              <w:right w:w="240" w:type="dxa"/>
            </w:tcMar>
            <w:vAlign w:val="center"/>
            <w:hideMark/>
          </w:tcPr>
          <w:p w14:paraId="0161C4E2"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3</w:t>
            </w:r>
          </w:p>
        </w:tc>
        <w:tc>
          <w:tcPr>
            <w:tcW w:w="0" w:type="auto"/>
            <w:shd w:val="clear" w:color="auto" w:fill="FFFFFF"/>
            <w:tcMar>
              <w:top w:w="150" w:type="dxa"/>
              <w:left w:w="240" w:type="dxa"/>
              <w:bottom w:w="150" w:type="dxa"/>
              <w:right w:w="240" w:type="dxa"/>
            </w:tcMar>
            <w:vAlign w:val="center"/>
            <w:hideMark/>
          </w:tcPr>
          <w:p w14:paraId="1ECAC3C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collaborative (adj.)</w:t>
            </w:r>
          </w:p>
        </w:tc>
        <w:tc>
          <w:tcPr>
            <w:tcW w:w="0" w:type="auto"/>
            <w:shd w:val="clear" w:color="auto" w:fill="FFFFFF"/>
            <w:tcMar>
              <w:top w:w="150" w:type="dxa"/>
              <w:left w:w="240" w:type="dxa"/>
              <w:bottom w:w="150" w:type="dxa"/>
              <w:right w:w="240" w:type="dxa"/>
            </w:tcMar>
            <w:vAlign w:val="center"/>
            <w:hideMark/>
          </w:tcPr>
          <w:p w14:paraId="63C5938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合作的，协作的</w:t>
            </w:r>
          </w:p>
        </w:tc>
        <w:tc>
          <w:tcPr>
            <w:tcW w:w="0" w:type="auto"/>
            <w:shd w:val="clear" w:color="auto" w:fill="FFFFFF"/>
            <w:tcMar>
              <w:top w:w="150" w:type="dxa"/>
              <w:left w:w="240" w:type="dxa"/>
              <w:bottom w:w="150" w:type="dxa"/>
              <w:right w:w="0" w:type="dxa"/>
            </w:tcMar>
            <w:vAlign w:val="center"/>
            <w:hideMark/>
          </w:tcPr>
          <w:p w14:paraId="2DBA103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 xml:space="preserve">A collaborative approach between departments is essential for fostering innovation in </w:t>
            </w:r>
            <w:proofErr w:type="gramStart"/>
            <w:r>
              <w:rPr>
                <w:rFonts w:ascii="Segoe UI" w:eastAsia="宋体" w:hAnsi="Segoe UI" w:cs="Segoe UI"/>
                <w:color w:val="0F1115"/>
                <w:kern w:val="0"/>
                <w:sz w:val="15"/>
                <w:szCs w:val="15"/>
                <w14:ligatures w14:val="none"/>
              </w:rPr>
              <w:t>today‘</w:t>
            </w:r>
            <w:proofErr w:type="gramEnd"/>
            <w:r>
              <w:rPr>
                <w:rFonts w:ascii="Segoe UI" w:eastAsia="宋体" w:hAnsi="Segoe UI" w:cs="Segoe UI"/>
                <w:color w:val="0F1115"/>
                <w:kern w:val="0"/>
                <w:sz w:val="15"/>
                <w:szCs w:val="15"/>
                <w14:ligatures w14:val="none"/>
              </w:rPr>
              <w:t>s multinational corporations.</w:t>
            </w:r>
          </w:p>
        </w:tc>
      </w:tr>
      <w:tr w:rsidR="00525DE8" w14:paraId="2728B485" w14:textId="77777777">
        <w:tc>
          <w:tcPr>
            <w:tcW w:w="0" w:type="auto"/>
            <w:shd w:val="clear" w:color="auto" w:fill="FFFFFF"/>
            <w:tcMar>
              <w:top w:w="150" w:type="dxa"/>
              <w:left w:w="0" w:type="dxa"/>
              <w:bottom w:w="150" w:type="dxa"/>
              <w:right w:w="240" w:type="dxa"/>
            </w:tcMar>
            <w:vAlign w:val="center"/>
            <w:hideMark/>
          </w:tcPr>
          <w:p w14:paraId="3603E5D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4</w:t>
            </w:r>
          </w:p>
        </w:tc>
        <w:tc>
          <w:tcPr>
            <w:tcW w:w="0" w:type="auto"/>
            <w:shd w:val="clear" w:color="auto" w:fill="FFFFFF"/>
            <w:tcMar>
              <w:top w:w="150" w:type="dxa"/>
              <w:left w:w="240" w:type="dxa"/>
              <w:bottom w:w="150" w:type="dxa"/>
              <w:right w:w="240" w:type="dxa"/>
            </w:tcMar>
            <w:vAlign w:val="center"/>
            <w:hideMark/>
          </w:tcPr>
          <w:p w14:paraId="4E949556"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commitment (n.)</w:t>
            </w:r>
          </w:p>
        </w:tc>
        <w:tc>
          <w:tcPr>
            <w:tcW w:w="0" w:type="auto"/>
            <w:shd w:val="clear" w:color="auto" w:fill="FFFFFF"/>
            <w:tcMar>
              <w:top w:w="150" w:type="dxa"/>
              <w:left w:w="240" w:type="dxa"/>
              <w:bottom w:w="150" w:type="dxa"/>
              <w:right w:w="240" w:type="dxa"/>
            </w:tcMar>
            <w:vAlign w:val="center"/>
            <w:hideMark/>
          </w:tcPr>
          <w:p w14:paraId="3531DB3C"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承诺；投入</w:t>
            </w:r>
          </w:p>
        </w:tc>
        <w:tc>
          <w:tcPr>
            <w:tcW w:w="0" w:type="auto"/>
            <w:shd w:val="clear" w:color="auto" w:fill="FFFFFF"/>
            <w:tcMar>
              <w:top w:w="150" w:type="dxa"/>
              <w:left w:w="240" w:type="dxa"/>
              <w:bottom w:w="150" w:type="dxa"/>
              <w:right w:w="0" w:type="dxa"/>
            </w:tcMar>
            <w:vAlign w:val="center"/>
            <w:hideMark/>
          </w:tcPr>
          <w:p w14:paraId="54B46237"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company’s long-term commitment to R&amp;D has solidified its position as a market leader.</w:t>
            </w:r>
          </w:p>
        </w:tc>
      </w:tr>
      <w:tr w:rsidR="00525DE8" w14:paraId="5DBC350D" w14:textId="77777777">
        <w:tc>
          <w:tcPr>
            <w:tcW w:w="0" w:type="auto"/>
            <w:shd w:val="clear" w:color="auto" w:fill="FFFFFF"/>
            <w:tcMar>
              <w:top w:w="150" w:type="dxa"/>
              <w:left w:w="0" w:type="dxa"/>
              <w:bottom w:w="150" w:type="dxa"/>
              <w:right w:w="240" w:type="dxa"/>
            </w:tcMar>
            <w:vAlign w:val="center"/>
            <w:hideMark/>
          </w:tcPr>
          <w:p w14:paraId="5FA2124E"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5</w:t>
            </w:r>
          </w:p>
        </w:tc>
        <w:tc>
          <w:tcPr>
            <w:tcW w:w="0" w:type="auto"/>
            <w:shd w:val="clear" w:color="auto" w:fill="FFFFFF"/>
            <w:tcMar>
              <w:top w:w="150" w:type="dxa"/>
              <w:left w:w="240" w:type="dxa"/>
              <w:bottom w:w="150" w:type="dxa"/>
              <w:right w:w="240" w:type="dxa"/>
            </w:tcMar>
            <w:vAlign w:val="center"/>
            <w:hideMark/>
          </w:tcPr>
          <w:p w14:paraId="67A518D2"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competency (n.)</w:t>
            </w:r>
          </w:p>
        </w:tc>
        <w:tc>
          <w:tcPr>
            <w:tcW w:w="0" w:type="auto"/>
            <w:shd w:val="clear" w:color="auto" w:fill="FFFFFF"/>
            <w:tcMar>
              <w:top w:w="150" w:type="dxa"/>
              <w:left w:w="240" w:type="dxa"/>
              <w:bottom w:w="150" w:type="dxa"/>
              <w:right w:w="240" w:type="dxa"/>
            </w:tcMar>
            <w:vAlign w:val="center"/>
            <w:hideMark/>
          </w:tcPr>
          <w:p w14:paraId="43B60C00"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能力；胜任</w:t>
            </w:r>
          </w:p>
        </w:tc>
        <w:tc>
          <w:tcPr>
            <w:tcW w:w="0" w:type="auto"/>
            <w:shd w:val="clear" w:color="auto" w:fill="FFFFFF"/>
            <w:tcMar>
              <w:top w:w="150" w:type="dxa"/>
              <w:left w:w="240" w:type="dxa"/>
              <w:bottom w:w="150" w:type="dxa"/>
              <w:right w:w="0" w:type="dxa"/>
            </w:tcMar>
            <w:vAlign w:val="center"/>
            <w:hideMark/>
          </w:tcPr>
          <w:p w14:paraId="39F7426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 xml:space="preserve">Core competencies such as strategic thinking </w:t>
            </w:r>
            <w:proofErr w:type="gramStart"/>
            <w:r>
              <w:rPr>
                <w:rFonts w:ascii="Segoe UI" w:eastAsia="宋体" w:hAnsi="Segoe UI" w:cs="Segoe UI"/>
                <w:color w:val="0F1115"/>
                <w:kern w:val="0"/>
                <w:sz w:val="15"/>
                <w:szCs w:val="15"/>
                <w14:ligatures w14:val="none"/>
              </w:rPr>
              <w:t>are</w:t>
            </w:r>
            <w:proofErr w:type="gramEnd"/>
            <w:r>
              <w:rPr>
                <w:rFonts w:ascii="Segoe UI" w:eastAsia="宋体" w:hAnsi="Segoe UI" w:cs="Segoe UI"/>
                <w:color w:val="0F1115"/>
                <w:kern w:val="0"/>
                <w:sz w:val="15"/>
                <w:szCs w:val="15"/>
                <w14:ligatures w14:val="none"/>
              </w:rPr>
              <w:t xml:space="preserve"> increasingly valued over mere technical proficiency.</w:t>
            </w:r>
          </w:p>
        </w:tc>
      </w:tr>
      <w:tr w:rsidR="00525DE8" w14:paraId="43071431" w14:textId="77777777">
        <w:tc>
          <w:tcPr>
            <w:tcW w:w="0" w:type="auto"/>
            <w:shd w:val="clear" w:color="auto" w:fill="FFFFFF"/>
            <w:tcMar>
              <w:top w:w="150" w:type="dxa"/>
              <w:left w:w="0" w:type="dxa"/>
              <w:bottom w:w="150" w:type="dxa"/>
              <w:right w:w="240" w:type="dxa"/>
            </w:tcMar>
            <w:vAlign w:val="center"/>
            <w:hideMark/>
          </w:tcPr>
          <w:p w14:paraId="184C0B51"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6</w:t>
            </w:r>
          </w:p>
        </w:tc>
        <w:tc>
          <w:tcPr>
            <w:tcW w:w="0" w:type="auto"/>
            <w:shd w:val="clear" w:color="auto" w:fill="FFFFFF"/>
            <w:tcMar>
              <w:top w:w="150" w:type="dxa"/>
              <w:left w:w="240" w:type="dxa"/>
              <w:bottom w:w="150" w:type="dxa"/>
              <w:right w:w="240" w:type="dxa"/>
            </w:tcMar>
            <w:vAlign w:val="center"/>
            <w:hideMark/>
          </w:tcPr>
          <w:p w14:paraId="385AE2D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constructive (adj.)</w:t>
            </w:r>
          </w:p>
        </w:tc>
        <w:tc>
          <w:tcPr>
            <w:tcW w:w="0" w:type="auto"/>
            <w:shd w:val="clear" w:color="auto" w:fill="FFFFFF"/>
            <w:tcMar>
              <w:top w:w="150" w:type="dxa"/>
              <w:left w:w="240" w:type="dxa"/>
              <w:bottom w:w="150" w:type="dxa"/>
              <w:right w:w="240" w:type="dxa"/>
            </w:tcMar>
            <w:vAlign w:val="center"/>
            <w:hideMark/>
          </w:tcPr>
          <w:p w14:paraId="11BE1A3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建设性的，有助益的</w:t>
            </w:r>
          </w:p>
        </w:tc>
        <w:tc>
          <w:tcPr>
            <w:tcW w:w="0" w:type="auto"/>
            <w:shd w:val="clear" w:color="auto" w:fill="FFFFFF"/>
            <w:tcMar>
              <w:top w:w="150" w:type="dxa"/>
              <w:left w:w="240" w:type="dxa"/>
              <w:bottom w:w="150" w:type="dxa"/>
              <w:right w:w="0" w:type="dxa"/>
            </w:tcMar>
            <w:vAlign w:val="center"/>
            <w:hideMark/>
          </w:tcPr>
          <w:p w14:paraId="4500995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 xml:space="preserve">The board engaged in a constructive dialogue regarding the </w:t>
            </w:r>
            <w:proofErr w:type="gramStart"/>
            <w:r>
              <w:rPr>
                <w:rFonts w:ascii="Segoe UI" w:eastAsia="宋体" w:hAnsi="Segoe UI" w:cs="Segoe UI"/>
                <w:color w:val="0F1115"/>
                <w:kern w:val="0"/>
                <w:sz w:val="15"/>
                <w:szCs w:val="15"/>
                <w14:ligatures w14:val="none"/>
              </w:rPr>
              <w:t>firm‘</w:t>
            </w:r>
            <w:proofErr w:type="gramEnd"/>
            <w:r>
              <w:rPr>
                <w:rFonts w:ascii="Segoe UI" w:eastAsia="宋体" w:hAnsi="Segoe UI" w:cs="Segoe UI"/>
                <w:color w:val="0F1115"/>
                <w:kern w:val="0"/>
                <w:sz w:val="15"/>
                <w:szCs w:val="15"/>
                <w14:ligatures w14:val="none"/>
              </w:rPr>
              <w:t>s future expansion plans.</w:t>
            </w:r>
          </w:p>
        </w:tc>
      </w:tr>
      <w:tr w:rsidR="00525DE8" w14:paraId="527449F0" w14:textId="77777777">
        <w:tc>
          <w:tcPr>
            <w:tcW w:w="0" w:type="auto"/>
            <w:shd w:val="clear" w:color="auto" w:fill="FFFFFF"/>
            <w:tcMar>
              <w:top w:w="150" w:type="dxa"/>
              <w:left w:w="0" w:type="dxa"/>
              <w:bottom w:w="150" w:type="dxa"/>
              <w:right w:w="240" w:type="dxa"/>
            </w:tcMar>
            <w:vAlign w:val="center"/>
            <w:hideMark/>
          </w:tcPr>
          <w:p w14:paraId="019E6C21"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7</w:t>
            </w:r>
          </w:p>
        </w:tc>
        <w:tc>
          <w:tcPr>
            <w:tcW w:w="0" w:type="auto"/>
            <w:shd w:val="clear" w:color="auto" w:fill="FFFFFF"/>
            <w:tcMar>
              <w:top w:w="150" w:type="dxa"/>
              <w:left w:w="240" w:type="dxa"/>
              <w:bottom w:w="150" w:type="dxa"/>
              <w:right w:w="240" w:type="dxa"/>
            </w:tcMar>
            <w:vAlign w:val="center"/>
            <w:hideMark/>
          </w:tcPr>
          <w:p w14:paraId="35A6D6A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differentiate (v.)</w:t>
            </w:r>
          </w:p>
        </w:tc>
        <w:tc>
          <w:tcPr>
            <w:tcW w:w="0" w:type="auto"/>
            <w:shd w:val="clear" w:color="auto" w:fill="FFFFFF"/>
            <w:tcMar>
              <w:top w:w="150" w:type="dxa"/>
              <w:left w:w="240" w:type="dxa"/>
              <w:bottom w:w="150" w:type="dxa"/>
              <w:right w:w="240" w:type="dxa"/>
            </w:tcMar>
            <w:vAlign w:val="center"/>
            <w:hideMark/>
          </w:tcPr>
          <w:p w14:paraId="5C867686"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区分；使有差别</w:t>
            </w:r>
          </w:p>
        </w:tc>
        <w:tc>
          <w:tcPr>
            <w:tcW w:w="0" w:type="auto"/>
            <w:shd w:val="clear" w:color="auto" w:fill="FFFFFF"/>
            <w:tcMar>
              <w:top w:w="150" w:type="dxa"/>
              <w:left w:w="240" w:type="dxa"/>
              <w:bottom w:w="150" w:type="dxa"/>
              <w:right w:w="0" w:type="dxa"/>
            </w:tcMar>
            <w:vAlign w:val="center"/>
            <w:hideMark/>
          </w:tcPr>
          <w:p w14:paraId="2D7DE98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To succeed, a startup must differentiate its product from the multitude of competitors in the market.</w:t>
            </w:r>
          </w:p>
        </w:tc>
      </w:tr>
      <w:tr w:rsidR="00525DE8" w14:paraId="7E087322" w14:textId="77777777">
        <w:tc>
          <w:tcPr>
            <w:tcW w:w="0" w:type="auto"/>
            <w:shd w:val="clear" w:color="auto" w:fill="FFFFFF"/>
            <w:tcMar>
              <w:top w:w="150" w:type="dxa"/>
              <w:left w:w="0" w:type="dxa"/>
              <w:bottom w:w="150" w:type="dxa"/>
              <w:right w:w="240" w:type="dxa"/>
            </w:tcMar>
            <w:vAlign w:val="center"/>
            <w:hideMark/>
          </w:tcPr>
          <w:p w14:paraId="6F91688E" w14:textId="76D9FADD"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8</w:t>
            </w:r>
          </w:p>
        </w:tc>
        <w:tc>
          <w:tcPr>
            <w:tcW w:w="0" w:type="auto"/>
            <w:shd w:val="clear" w:color="auto" w:fill="FFFFFF"/>
            <w:tcMar>
              <w:top w:w="150" w:type="dxa"/>
              <w:left w:w="240" w:type="dxa"/>
              <w:bottom w:w="150" w:type="dxa"/>
              <w:right w:w="240" w:type="dxa"/>
            </w:tcMar>
            <w:vAlign w:val="center"/>
            <w:hideMark/>
          </w:tcPr>
          <w:p w14:paraId="3864FFD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initiative (n.)</w:t>
            </w:r>
          </w:p>
        </w:tc>
        <w:tc>
          <w:tcPr>
            <w:tcW w:w="0" w:type="auto"/>
            <w:shd w:val="clear" w:color="auto" w:fill="FFFFFF"/>
            <w:tcMar>
              <w:top w:w="150" w:type="dxa"/>
              <w:left w:w="240" w:type="dxa"/>
              <w:bottom w:w="150" w:type="dxa"/>
              <w:right w:w="240" w:type="dxa"/>
            </w:tcMar>
            <w:vAlign w:val="center"/>
            <w:hideMark/>
          </w:tcPr>
          <w:p w14:paraId="15B745C1"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倡议；主动性</w:t>
            </w:r>
          </w:p>
        </w:tc>
        <w:tc>
          <w:tcPr>
            <w:tcW w:w="0" w:type="auto"/>
            <w:shd w:val="clear" w:color="auto" w:fill="FFFFFF"/>
            <w:tcMar>
              <w:top w:w="150" w:type="dxa"/>
              <w:left w:w="240" w:type="dxa"/>
              <w:bottom w:w="150" w:type="dxa"/>
              <w:right w:w="0" w:type="dxa"/>
            </w:tcMar>
            <w:vAlign w:val="center"/>
            <w:hideMark/>
          </w:tcPr>
          <w:p w14:paraId="32FBB982"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new environmental initiative was praised for its ambitious targets to reduce carbon emissions.</w:t>
            </w:r>
          </w:p>
        </w:tc>
      </w:tr>
      <w:tr w:rsidR="00525DE8" w14:paraId="6EFA495F" w14:textId="77777777">
        <w:tc>
          <w:tcPr>
            <w:tcW w:w="0" w:type="auto"/>
            <w:shd w:val="clear" w:color="auto" w:fill="FFFFFF"/>
            <w:tcMar>
              <w:top w:w="150" w:type="dxa"/>
              <w:left w:w="0" w:type="dxa"/>
              <w:bottom w:w="150" w:type="dxa"/>
              <w:right w:w="240" w:type="dxa"/>
            </w:tcMar>
            <w:vAlign w:val="center"/>
            <w:hideMark/>
          </w:tcPr>
          <w:p w14:paraId="2535E76C" w14:textId="21E8C61B"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9</w:t>
            </w:r>
          </w:p>
        </w:tc>
        <w:tc>
          <w:tcPr>
            <w:tcW w:w="0" w:type="auto"/>
            <w:shd w:val="clear" w:color="auto" w:fill="FFFFFF"/>
            <w:tcMar>
              <w:top w:w="150" w:type="dxa"/>
              <w:left w:w="240" w:type="dxa"/>
              <w:bottom w:w="150" w:type="dxa"/>
              <w:right w:w="240" w:type="dxa"/>
            </w:tcMar>
            <w:vAlign w:val="center"/>
            <w:hideMark/>
          </w:tcPr>
          <w:p w14:paraId="1FFBEEAE"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interpersonal (adj.)</w:t>
            </w:r>
          </w:p>
        </w:tc>
        <w:tc>
          <w:tcPr>
            <w:tcW w:w="0" w:type="auto"/>
            <w:shd w:val="clear" w:color="auto" w:fill="FFFFFF"/>
            <w:tcMar>
              <w:top w:w="150" w:type="dxa"/>
              <w:left w:w="240" w:type="dxa"/>
              <w:bottom w:w="150" w:type="dxa"/>
              <w:right w:w="240" w:type="dxa"/>
            </w:tcMar>
            <w:vAlign w:val="center"/>
            <w:hideMark/>
          </w:tcPr>
          <w:p w14:paraId="1F0057E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人际的</w:t>
            </w:r>
          </w:p>
        </w:tc>
        <w:tc>
          <w:tcPr>
            <w:tcW w:w="0" w:type="auto"/>
            <w:shd w:val="clear" w:color="auto" w:fill="FFFFFF"/>
            <w:tcMar>
              <w:top w:w="150" w:type="dxa"/>
              <w:left w:w="240" w:type="dxa"/>
              <w:bottom w:w="150" w:type="dxa"/>
              <w:right w:w="0" w:type="dxa"/>
            </w:tcMar>
            <w:vAlign w:val="center"/>
            <w:hideMark/>
          </w:tcPr>
          <w:p w14:paraId="6B386EA9"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Strong interpersonal skills are a prerequisite for roles that require extensive client interaction.</w:t>
            </w:r>
          </w:p>
        </w:tc>
      </w:tr>
      <w:tr w:rsidR="00525DE8" w14:paraId="2D0EE093" w14:textId="77777777">
        <w:tc>
          <w:tcPr>
            <w:tcW w:w="0" w:type="auto"/>
            <w:shd w:val="clear" w:color="auto" w:fill="FFFFFF"/>
            <w:tcMar>
              <w:top w:w="150" w:type="dxa"/>
              <w:left w:w="0" w:type="dxa"/>
              <w:bottom w:w="150" w:type="dxa"/>
              <w:right w:w="240" w:type="dxa"/>
            </w:tcMar>
            <w:vAlign w:val="center"/>
            <w:hideMark/>
          </w:tcPr>
          <w:p w14:paraId="1BF01F18" w14:textId="258620FF"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0</w:t>
            </w:r>
          </w:p>
        </w:tc>
        <w:tc>
          <w:tcPr>
            <w:tcW w:w="0" w:type="auto"/>
            <w:shd w:val="clear" w:color="auto" w:fill="FFFFFF"/>
            <w:tcMar>
              <w:top w:w="150" w:type="dxa"/>
              <w:left w:w="240" w:type="dxa"/>
              <w:bottom w:w="150" w:type="dxa"/>
              <w:right w:w="240" w:type="dxa"/>
            </w:tcMar>
            <w:vAlign w:val="center"/>
            <w:hideMark/>
          </w:tcPr>
          <w:p w14:paraId="65E5AA2B"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justify (v.)</w:t>
            </w:r>
          </w:p>
        </w:tc>
        <w:tc>
          <w:tcPr>
            <w:tcW w:w="0" w:type="auto"/>
            <w:shd w:val="clear" w:color="auto" w:fill="FFFFFF"/>
            <w:tcMar>
              <w:top w:w="150" w:type="dxa"/>
              <w:left w:w="240" w:type="dxa"/>
              <w:bottom w:w="150" w:type="dxa"/>
              <w:right w:w="240" w:type="dxa"/>
            </w:tcMar>
            <w:vAlign w:val="center"/>
            <w:hideMark/>
          </w:tcPr>
          <w:p w14:paraId="36BE144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证明</w:t>
            </w:r>
            <w:r>
              <w:rPr>
                <w:rFonts w:ascii="Segoe UI" w:eastAsia="宋体" w:hAnsi="Segoe UI" w:cs="Segoe UI"/>
                <w:color w:val="0F1115"/>
                <w:kern w:val="0"/>
                <w:sz w:val="15"/>
                <w:szCs w:val="15"/>
                <w14:ligatures w14:val="none"/>
              </w:rPr>
              <w:t>……</w:t>
            </w:r>
            <w:r>
              <w:rPr>
                <w:rFonts w:ascii="Segoe UI" w:eastAsia="宋体" w:hAnsi="Segoe UI" w:cs="Segoe UI" w:hint="eastAsia"/>
                <w:color w:val="0F1115"/>
                <w:kern w:val="0"/>
                <w:sz w:val="15"/>
                <w:szCs w:val="15"/>
                <w14:ligatures w14:val="none"/>
              </w:rPr>
              <w:t>有理；为</w:t>
            </w:r>
            <w:r>
              <w:rPr>
                <w:rFonts w:ascii="Segoe UI" w:eastAsia="宋体" w:hAnsi="Segoe UI" w:cs="Segoe UI"/>
                <w:color w:val="0F1115"/>
                <w:kern w:val="0"/>
                <w:sz w:val="15"/>
                <w:szCs w:val="15"/>
                <w14:ligatures w14:val="none"/>
              </w:rPr>
              <w:t>……</w:t>
            </w:r>
            <w:r>
              <w:rPr>
                <w:rFonts w:ascii="Segoe UI" w:eastAsia="宋体" w:hAnsi="Segoe UI" w:cs="Segoe UI" w:hint="eastAsia"/>
                <w:color w:val="0F1115"/>
                <w:kern w:val="0"/>
                <w:sz w:val="15"/>
                <w:szCs w:val="15"/>
                <w14:ligatures w14:val="none"/>
              </w:rPr>
              <w:t>辩护</w:t>
            </w:r>
          </w:p>
        </w:tc>
        <w:tc>
          <w:tcPr>
            <w:tcW w:w="0" w:type="auto"/>
            <w:shd w:val="clear" w:color="auto" w:fill="FFFFFF"/>
            <w:tcMar>
              <w:top w:w="150" w:type="dxa"/>
              <w:left w:w="240" w:type="dxa"/>
              <w:bottom w:w="150" w:type="dxa"/>
              <w:right w:w="0" w:type="dxa"/>
            </w:tcMar>
            <w:vAlign w:val="center"/>
            <w:hideMark/>
          </w:tcPr>
          <w:p w14:paraId="351CCDC5"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firm struggled to justify its exorbitant fees to clients after a year of mediocre returns.</w:t>
            </w:r>
          </w:p>
        </w:tc>
      </w:tr>
      <w:tr w:rsidR="00525DE8" w14:paraId="4D412A16" w14:textId="77777777">
        <w:tc>
          <w:tcPr>
            <w:tcW w:w="0" w:type="auto"/>
            <w:shd w:val="clear" w:color="auto" w:fill="FFFFFF"/>
            <w:tcMar>
              <w:top w:w="150" w:type="dxa"/>
              <w:left w:w="0" w:type="dxa"/>
              <w:bottom w:w="150" w:type="dxa"/>
              <w:right w:w="240" w:type="dxa"/>
            </w:tcMar>
            <w:vAlign w:val="center"/>
            <w:hideMark/>
          </w:tcPr>
          <w:p w14:paraId="2ECA315C" w14:textId="6AF5A145"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1</w:t>
            </w:r>
          </w:p>
        </w:tc>
        <w:tc>
          <w:tcPr>
            <w:tcW w:w="0" w:type="auto"/>
            <w:shd w:val="clear" w:color="auto" w:fill="FFFFFF"/>
            <w:tcMar>
              <w:top w:w="150" w:type="dxa"/>
              <w:left w:w="240" w:type="dxa"/>
              <w:bottom w:w="150" w:type="dxa"/>
              <w:right w:w="240" w:type="dxa"/>
            </w:tcMar>
            <w:vAlign w:val="center"/>
            <w:hideMark/>
          </w:tcPr>
          <w:p w14:paraId="1DD4549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negotiation (n.)</w:t>
            </w:r>
          </w:p>
        </w:tc>
        <w:tc>
          <w:tcPr>
            <w:tcW w:w="0" w:type="auto"/>
            <w:shd w:val="clear" w:color="auto" w:fill="FFFFFF"/>
            <w:tcMar>
              <w:top w:w="150" w:type="dxa"/>
              <w:left w:w="240" w:type="dxa"/>
              <w:bottom w:w="150" w:type="dxa"/>
              <w:right w:w="240" w:type="dxa"/>
            </w:tcMar>
            <w:vAlign w:val="center"/>
            <w:hideMark/>
          </w:tcPr>
          <w:p w14:paraId="75BEDBBB"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谈判；协商</w:t>
            </w:r>
          </w:p>
        </w:tc>
        <w:tc>
          <w:tcPr>
            <w:tcW w:w="0" w:type="auto"/>
            <w:shd w:val="clear" w:color="auto" w:fill="FFFFFF"/>
            <w:tcMar>
              <w:top w:w="150" w:type="dxa"/>
              <w:left w:w="240" w:type="dxa"/>
              <w:bottom w:w="150" w:type="dxa"/>
              <w:right w:w="0" w:type="dxa"/>
            </w:tcMar>
            <w:vAlign w:val="center"/>
            <w:hideMark/>
          </w:tcPr>
          <w:p w14:paraId="360086D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marathon negotiation session finally concluded with a mutually beneficial trade agreement.</w:t>
            </w:r>
          </w:p>
        </w:tc>
      </w:tr>
      <w:tr w:rsidR="00525DE8" w14:paraId="75C1AB3C" w14:textId="77777777">
        <w:tc>
          <w:tcPr>
            <w:tcW w:w="0" w:type="auto"/>
            <w:shd w:val="clear" w:color="auto" w:fill="FFFFFF"/>
            <w:tcMar>
              <w:top w:w="150" w:type="dxa"/>
              <w:left w:w="0" w:type="dxa"/>
              <w:bottom w:w="150" w:type="dxa"/>
              <w:right w:w="240" w:type="dxa"/>
            </w:tcMar>
            <w:vAlign w:val="center"/>
            <w:hideMark/>
          </w:tcPr>
          <w:p w14:paraId="57F87B3D" w14:textId="5751998F"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lastRenderedPageBreak/>
              <w:t>1</w:t>
            </w:r>
            <w:r w:rsidR="00743AC4">
              <w:rPr>
                <w:rFonts w:ascii="Segoe UI" w:eastAsia="宋体" w:hAnsi="Segoe UI" w:cs="Segoe UI" w:hint="eastAsia"/>
                <w:color w:val="0F1115"/>
                <w:kern w:val="0"/>
                <w:sz w:val="15"/>
                <w:szCs w:val="15"/>
                <w14:ligatures w14:val="none"/>
              </w:rPr>
              <w:t>2</w:t>
            </w:r>
          </w:p>
        </w:tc>
        <w:tc>
          <w:tcPr>
            <w:tcW w:w="0" w:type="auto"/>
            <w:shd w:val="clear" w:color="auto" w:fill="FFFFFF"/>
            <w:tcMar>
              <w:top w:w="150" w:type="dxa"/>
              <w:left w:w="240" w:type="dxa"/>
              <w:bottom w:w="150" w:type="dxa"/>
              <w:right w:w="240" w:type="dxa"/>
            </w:tcMar>
            <w:vAlign w:val="center"/>
            <w:hideMark/>
          </w:tcPr>
          <w:p w14:paraId="729CA68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networking (n.)</w:t>
            </w:r>
          </w:p>
        </w:tc>
        <w:tc>
          <w:tcPr>
            <w:tcW w:w="0" w:type="auto"/>
            <w:shd w:val="clear" w:color="auto" w:fill="FFFFFF"/>
            <w:tcMar>
              <w:top w:w="150" w:type="dxa"/>
              <w:left w:w="240" w:type="dxa"/>
              <w:bottom w:w="150" w:type="dxa"/>
              <w:right w:w="240" w:type="dxa"/>
            </w:tcMar>
            <w:vAlign w:val="center"/>
            <w:hideMark/>
          </w:tcPr>
          <w:p w14:paraId="7EAE75C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建立人脉</w:t>
            </w:r>
          </w:p>
        </w:tc>
        <w:tc>
          <w:tcPr>
            <w:tcW w:w="0" w:type="auto"/>
            <w:shd w:val="clear" w:color="auto" w:fill="FFFFFF"/>
            <w:tcMar>
              <w:top w:w="150" w:type="dxa"/>
              <w:left w:w="240" w:type="dxa"/>
              <w:bottom w:w="150" w:type="dxa"/>
              <w:right w:w="0" w:type="dxa"/>
            </w:tcMar>
            <w:vAlign w:val="center"/>
            <w:hideMark/>
          </w:tcPr>
          <w:p w14:paraId="05E9CF4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Effective networking can often unlock opportunities that are never formally advertised.</w:t>
            </w:r>
          </w:p>
        </w:tc>
      </w:tr>
      <w:tr w:rsidR="00525DE8" w14:paraId="7955421F" w14:textId="77777777">
        <w:tc>
          <w:tcPr>
            <w:tcW w:w="0" w:type="auto"/>
            <w:shd w:val="clear" w:color="auto" w:fill="FFFFFF"/>
            <w:tcMar>
              <w:top w:w="150" w:type="dxa"/>
              <w:left w:w="0" w:type="dxa"/>
              <w:bottom w:w="150" w:type="dxa"/>
              <w:right w:w="240" w:type="dxa"/>
            </w:tcMar>
            <w:vAlign w:val="center"/>
            <w:hideMark/>
          </w:tcPr>
          <w:p w14:paraId="21D311D6" w14:textId="03232C8E"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3</w:t>
            </w:r>
          </w:p>
        </w:tc>
        <w:tc>
          <w:tcPr>
            <w:tcW w:w="0" w:type="auto"/>
            <w:shd w:val="clear" w:color="auto" w:fill="FFFFFF"/>
            <w:tcMar>
              <w:top w:w="150" w:type="dxa"/>
              <w:left w:w="240" w:type="dxa"/>
              <w:bottom w:w="150" w:type="dxa"/>
              <w:right w:w="240" w:type="dxa"/>
            </w:tcMar>
            <w:vAlign w:val="center"/>
            <w:hideMark/>
          </w:tcPr>
          <w:p w14:paraId="39600E1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onboarding (n.)</w:t>
            </w:r>
          </w:p>
        </w:tc>
        <w:tc>
          <w:tcPr>
            <w:tcW w:w="0" w:type="auto"/>
            <w:shd w:val="clear" w:color="auto" w:fill="FFFFFF"/>
            <w:tcMar>
              <w:top w:w="150" w:type="dxa"/>
              <w:left w:w="240" w:type="dxa"/>
              <w:bottom w:w="150" w:type="dxa"/>
              <w:right w:w="240" w:type="dxa"/>
            </w:tcMar>
            <w:vAlign w:val="center"/>
            <w:hideMark/>
          </w:tcPr>
          <w:p w14:paraId="35096FE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入职；岗前培训</w:t>
            </w:r>
          </w:p>
        </w:tc>
        <w:tc>
          <w:tcPr>
            <w:tcW w:w="0" w:type="auto"/>
            <w:shd w:val="clear" w:color="auto" w:fill="FFFFFF"/>
            <w:tcMar>
              <w:top w:w="150" w:type="dxa"/>
              <w:left w:w="240" w:type="dxa"/>
              <w:bottom w:w="150" w:type="dxa"/>
              <w:right w:w="0" w:type="dxa"/>
            </w:tcMar>
            <w:vAlign w:val="center"/>
            <w:hideMark/>
          </w:tcPr>
          <w:p w14:paraId="4616F22B"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 xml:space="preserve">The </w:t>
            </w:r>
            <w:proofErr w:type="gramStart"/>
            <w:r>
              <w:rPr>
                <w:rFonts w:ascii="Segoe UI" w:eastAsia="宋体" w:hAnsi="Segoe UI" w:cs="Segoe UI"/>
                <w:color w:val="0F1115"/>
                <w:kern w:val="0"/>
                <w:sz w:val="15"/>
                <w:szCs w:val="15"/>
                <w14:ligatures w14:val="none"/>
              </w:rPr>
              <w:t>company‘</w:t>
            </w:r>
            <w:proofErr w:type="gramEnd"/>
            <w:r>
              <w:rPr>
                <w:rFonts w:ascii="Segoe UI" w:eastAsia="宋体" w:hAnsi="Segoe UI" w:cs="Segoe UI"/>
                <w:color w:val="0F1115"/>
                <w:kern w:val="0"/>
                <w:sz w:val="15"/>
                <w:szCs w:val="15"/>
                <w14:ligatures w14:val="none"/>
              </w:rPr>
              <w:t>s structured onboarding program helps new hires integrate seamlessly into the corporate culture.</w:t>
            </w:r>
          </w:p>
        </w:tc>
      </w:tr>
      <w:tr w:rsidR="00525DE8" w14:paraId="5F895661" w14:textId="77777777">
        <w:tc>
          <w:tcPr>
            <w:tcW w:w="0" w:type="auto"/>
            <w:shd w:val="clear" w:color="auto" w:fill="FFFFFF"/>
            <w:tcMar>
              <w:top w:w="150" w:type="dxa"/>
              <w:left w:w="0" w:type="dxa"/>
              <w:bottom w:w="150" w:type="dxa"/>
              <w:right w:w="240" w:type="dxa"/>
            </w:tcMar>
            <w:vAlign w:val="center"/>
            <w:hideMark/>
          </w:tcPr>
          <w:p w14:paraId="56D68BAF" w14:textId="4577DED4"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4</w:t>
            </w:r>
          </w:p>
        </w:tc>
        <w:tc>
          <w:tcPr>
            <w:tcW w:w="0" w:type="auto"/>
            <w:shd w:val="clear" w:color="auto" w:fill="FFFFFF"/>
            <w:tcMar>
              <w:top w:w="150" w:type="dxa"/>
              <w:left w:w="240" w:type="dxa"/>
              <w:bottom w:w="150" w:type="dxa"/>
              <w:right w:w="240" w:type="dxa"/>
            </w:tcMar>
            <w:vAlign w:val="center"/>
            <w:hideMark/>
          </w:tcPr>
          <w:p w14:paraId="7FB98C1E"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proactive (adj.)</w:t>
            </w:r>
          </w:p>
        </w:tc>
        <w:tc>
          <w:tcPr>
            <w:tcW w:w="0" w:type="auto"/>
            <w:shd w:val="clear" w:color="auto" w:fill="FFFFFF"/>
            <w:tcMar>
              <w:top w:w="150" w:type="dxa"/>
              <w:left w:w="240" w:type="dxa"/>
              <w:bottom w:w="150" w:type="dxa"/>
              <w:right w:w="240" w:type="dxa"/>
            </w:tcMar>
            <w:vAlign w:val="center"/>
            <w:hideMark/>
          </w:tcPr>
          <w:p w14:paraId="0C41490C"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积极主动的；先发制人的</w:t>
            </w:r>
          </w:p>
        </w:tc>
        <w:tc>
          <w:tcPr>
            <w:tcW w:w="0" w:type="auto"/>
            <w:shd w:val="clear" w:color="auto" w:fill="FFFFFF"/>
            <w:tcMar>
              <w:top w:w="150" w:type="dxa"/>
              <w:left w:w="240" w:type="dxa"/>
              <w:bottom w:w="150" w:type="dxa"/>
              <w:right w:w="0" w:type="dxa"/>
            </w:tcMar>
            <w:vAlign w:val="center"/>
            <w:hideMark/>
          </w:tcPr>
          <w:p w14:paraId="3F9C056F"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A proactive approach to risk management can save corporations millions in potential losses.</w:t>
            </w:r>
          </w:p>
        </w:tc>
      </w:tr>
      <w:tr w:rsidR="00525DE8" w14:paraId="0CD452A3" w14:textId="77777777">
        <w:tc>
          <w:tcPr>
            <w:tcW w:w="0" w:type="auto"/>
            <w:shd w:val="clear" w:color="auto" w:fill="FFFFFF"/>
            <w:tcMar>
              <w:top w:w="150" w:type="dxa"/>
              <w:left w:w="0" w:type="dxa"/>
              <w:bottom w:w="150" w:type="dxa"/>
              <w:right w:w="240" w:type="dxa"/>
            </w:tcMar>
            <w:vAlign w:val="center"/>
            <w:hideMark/>
          </w:tcPr>
          <w:p w14:paraId="40B80458" w14:textId="475B85E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5</w:t>
            </w:r>
          </w:p>
        </w:tc>
        <w:tc>
          <w:tcPr>
            <w:tcW w:w="0" w:type="auto"/>
            <w:shd w:val="clear" w:color="auto" w:fill="FFFFFF"/>
            <w:tcMar>
              <w:top w:w="150" w:type="dxa"/>
              <w:left w:w="240" w:type="dxa"/>
              <w:bottom w:w="150" w:type="dxa"/>
              <w:right w:w="240" w:type="dxa"/>
            </w:tcMar>
            <w:vAlign w:val="center"/>
            <w:hideMark/>
          </w:tcPr>
          <w:p w14:paraId="6E8B8D6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recruitment (n.)</w:t>
            </w:r>
          </w:p>
        </w:tc>
        <w:tc>
          <w:tcPr>
            <w:tcW w:w="0" w:type="auto"/>
            <w:shd w:val="clear" w:color="auto" w:fill="FFFFFF"/>
            <w:tcMar>
              <w:top w:w="150" w:type="dxa"/>
              <w:left w:w="240" w:type="dxa"/>
              <w:bottom w:w="150" w:type="dxa"/>
              <w:right w:w="240" w:type="dxa"/>
            </w:tcMar>
            <w:vAlign w:val="center"/>
            <w:hideMark/>
          </w:tcPr>
          <w:p w14:paraId="7ABC24F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招聘</w:t>
            </w:r>
          </w:p>
        </w:tc>
        <w:tc>
          <w:tcPr>
            <w:tcW w:w="0" w:type="auto"/>
            <w:shd w:val="clear" w:color="auto" w:fill="FFFFFF"/>
            <w:tcMar>
              <w:top w:w="150" w:type="dxa"/>
              <w:left w:w="240" w:type="dxa"/>
              <w:bottom w:w="150" w:type="dxa"/>
              <w:right w:w="0" w:type="dxa"/>
            </w:tcMar>
            <w:vAlign w:val="center"/>
            <w:hideMark/>
          </w:tcPr>
          <w:p w14:paraId="1EE330D0"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recruitment drive aims to attract top-tier talent from universities across the nation.</w:t>
            </w:r>
          </w:p>
        </w:tc>
      </w:tr>
      <w:tr w:rsidR="00525DE8" w14:paraId="7DED04C5" w14:textId="77777777">
        <w:tc>
          <w:tcPr>
            <w:tcW w:w="0" w:type="auto"/>
            <w:shd w:val="clear" w:color="auto" w:fill="FFFFFF"/>
            <w:tcMar>
              <w:top w:w="150" w:type="dxa"/>
              <w:left w:w="0" w:type="dxa"/>
              <w:bottom w:w="150" w:type="dxa"/>
              <w:right w:w="240" w:type="dxa"/>
            </w:tcMar>
            <w:vAlign w:val="center"/>
            <w:hideMark/>
          </w:tcPr>
          <w:p w14:paraId="4872FE19" w14:textId="57C8A70C"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1</w:t>
            </w:r>
            <w:r w:rsidR="00743AC4">
              <w:rPr>
                <w:rFonts w:ascii="Segoe UI" w:eastAsia="宋体" w:hAnsi="Segoe UI" w:cs="Segoe UI" w:hint="eastAsia"/>
                <w:color w:val="0F1115"/>
                <w:kern w:val="0"/>
                <w:sz w:val="15"/>
                <w:szCs w:val="15"/>
                <w14:ligatures w14:val="none"/>
              </w:rPr>
              <w:t>6</w:t>
            </w:r>
          </w:p>
        </w:tc>
        <w:tc>
          <w:tcPr>
            <w:tcW w:w="0" w:type="auto"/>
            <w:shd w:val="clear" w:color="auto" w:fill="FFFFFF"/>
            <w:tcMar>
              <w:top w:w="150" w:type="dxa"/>
              <w:left w:w="240" w:type="dxa"/>
              <w:bottom w:w="150" w:type="dxa"/>
              <w:right w:w="240" w:type="dxa"/>
            </w:tcMar>
            <w:vAlign w:val="center"/>
            <w:hideMark/>
          </w:tcPr>
          <w:p w14:paraId="7E8AD879"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referee (n.)</w:t>
            </w:r>
          </w:p>
        </w:tc>
        <w:tc>
          <w:tcPr>
            <w:tcW w:w="0" w:type="auto"/>
            <w:shd w:val="clear" w:color="auto" w:fill="FFFFFF"/>
            <w:tcMar>
              <w:top w:w="150" w:type="dxa"/>
              <w:left w:w="240" w:type="dxa"/>
              <w:bottom w:w="150" w:type="dxa"/>
              <w:right w:w="240" w:type="dxa"/>
            </w:tcMar>
            <w:vAlign w:val="center"/>
            <w:hideMark/>
          </w:tcPr>
          <w:p w14:paraId="2F9FA088"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推荐人；裁判</w:t>
            </w:r>
          </w:p>
        </w:tc>
        <w:tc>
          <w:tcPr>
            <w:tcW w:w="0" w:type="auto"/>
            <w:shd w:val="clear" w:color="auto" w:fill="FFFFFF"/>
            <w:tcMar>
              <w:top w:w="150" w:type="dxa"/>
              <w:left w:w="240" w:type="dxa"/>
              <w:bottom w:w="150" w:type="dxa"/>
              <w:right w:w="0" w:type="dxa"/>
            </w:tcMar>
            <w:vAlign w:val="center"/>
            <w:hideMark/>
          </w:tcPr>
          <w:p w14:paraId="19DE3D9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He listed his former professor as a referee to attest to his academic abilities.</w:t>
            </w:r>
          </w:p>
        </w:tc>
      </w:tr>
      <w:tr w:rsidR="00525DE8" w14:paraId="551DDC9D" w14:textId="77777777">
        <w:tc>
          <w:tcPr>
            <w:tcW w:w="0" w:type="auto"/>
            <w:shd w:val="clear" w:color="auto" w:fill="FFFFFF"/>
            <w:tcMar>
              <w:top w:w="150" w:type="dxa"/>
              <w:left w:w="0" w:type="dxa"/>
              <w:bottom w:w="150" w:type="dxa"/>
              <w:right w:w="240" w:type="dxa"/>
            </w:tcMar>
            <w:vAlign w:val="center"/>
            <w:hideMark/>
          </w:tcPr>
          <w:p w14:paraId="38377465" w14:textId="2605EC12"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17</w:t>
            </w:r>
          </w:p>
        </w:tc>
        <w:tc>
          <w:tcPr>
            <w:tcW w:w="0" w:type="auto"/>
            <w:shd w:val="clear" w:color="auto" w:fill="FFFFFF"/>
            <w:tcMar>
              <w:top w:w="150" w:type="dxa"/>
              <w:left w:w="240" w:type="dxa"/>
              <w:bottom w:w="150" w:type="dxa"/>
              <w:right w:w="240" w:type="dxa"/>
            </w:tcMar>
            <w:vAlign w:val="center"/>
            <w:hideMark/>
          </w:tcPr>
          <w:p w14:paraId="42791A0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tailor (v.)</w:t>
            </w:r>
          </w:p>
        </w:tc>
        <w:tc>
          <w:tcPr>
            <w:tcW w:w="0" w:type="auto"/>
            <w:shd w:val="clear" w:color="auto" w:fill="FFFFFF"/>
            <w:tcMar>
              <w:top w:w="150" w:type="dxa"/>
              <w:left w:w="240" w:type="dxa"/>
              <w:bottom w:w="150" w:type="dxa"/>
              <w:right w:w="240" w:type="dxa"/>
            </w:tcMar>
            <w:vAlign w:val="center"/>
            <w:hideMark/>
          </w:tcPr>
          <w:p w14:paraId="3AE7BE5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专门制作；定制</w:t>
            </w:r>
          </w:p>
        </w:tc>
        <w:tc>
          <w:tcPr>
            <w:tcW w:w="0" w:type="auto"/>
            <w:shd w:val="clear" w:color="auto" w:fill="FFFFFF"/>
            <w:tcMar>
              <w:top w:w="150" w:type="dxa"/>
              <w:left w:w="240" w:type="dxa"/>
              <w:bottom w:w="150" w:type="dxa"/>
              <w:right w:w="0" w:type="dxa"/>
            </w:tcMar>
            <w:vAlign w:val="center"/>
            <w:hideMark/>
          </w:tcPr>
          <w:p w14:paraId="677D832A"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Successful candidates always tailor their cover letters to address the specific requirements of the job description.</w:t>
            </w:r>
          </w:p>
        </w:tc>
      </w:tr>
      <w:tr w:rsidR="00525DE8" w14:paraId="3B9C2792" w14:textId="77777777">
        <w:tc>
          <w:tcPr>
            <w:tcW w:w="0" w:type="auto"/>
            <w:shd w:val="clear" w:color="auto" w:fill="FFFFFF"/>
            <w:tcMar>
              <w:top w:w="150" w:type="dxa"/>
              <w:left w:w="0" w:type="dxa"/>
              <w:bottom w:w="150" w:type="dxa"/>
              <w:right w:w="240" w:type="dxa"/>
            </w:tcMar>
            <w:vAlign w:val="center"/>
            <w:hideMark/>
          </w:tcPr>
          <w:p w14:paraId="7605C9EC" w14:textId="456F6884"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18</w:t>
            </w:r>
          </w:p>
        </w:tc>
        <w:tc>
          <w:tcPr>
            <w:tcW w:w="0" w:type="auto"/>
            <w:shd w:val="clear" w:color="auto" w:fill="FFFFFF"/>
            <w:tcMar>
              <w:top w:w="150" w:type="dxa"/>
              <w:left w:w="240" w:type="dxa"/>
              <w:bottom w:w="150" w:type="dxa"/>
              <w:right w:w="240" w:type="dxa"/>
            </w:tcMar>
            <w:vAlign w:val="center"/>
            <w:hideMark/>
          </w:tcPr>
          <w:p w14:paraId="5720527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transferable (adj.)</w:t>
            </w:r>
          </w:p>
        </w:tc>
        <w:tc>
          <w:tcPr>
            <w:tcW w:w="0" w:type="auto"/>
            <w:shd w:val="clear" w:color="auto" w:fill="FFFFFF"/>
            <w:tcMar>
              <w:top w:w="150" w:type="dxa"/>
              <w:left w:w="240" w:type="dxa"/>
              <w:bottom w:w="150" w:type="dxa"/>
              <w:right w:w="240" w:type="dxa"/>
            </w:tcMar>
            <w:vAlign w:val="center"/>
            <w:hideMark/>
          </w:tcPr>
          <w:p w14:paraId="0E07FF64"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可转移的；可通用的</w:t>
            </w:r>
          </w:p>
        </w:tc>
        <w:tc>
          <w:tcPr>
            <w:tcW w:w="0" w:type="auto"/>
            <w:shd w:val="clear" w:color="auto" w:fill="FFFFFF"/>
            <w:tcMar>
              <w:top w:w="150" w:type="dxa"/>
              <w:left w:w="240" w:type="dxa"/>
              <w:bottom w:w="150" w:type="dxa"/>
              <w:right w:w="0" w:type="dxa"/>
            </w:tcMar>
            <w:vAlign w:val="center"/>
            <w:hideMark/>
          </w:tcPr>
          <w:p w14:paraId="63DD4B3C"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Leadership and communication are highly transferable skills that are valuable in any industry.</w:t>
            </w:r>
          </w:p>
        </w:tc>
      </w:tr>
      <w:tr w:rsidR="00525DE8" w14:paraId="4BD418A7" w14:textId="77777777">
        <w:tc>
          <w:tcPr>
            <w:tcW w:w="0" w:type="auto"/>
            <w:shd w:val="clear" w:color="auto" w:fill="FFFFFF"/>
            <w:tcMar>
              <w:top w:w="150" w:type="dxa"/>
              <w:left w:w="0" w:type="dxa"/>
              <w:bottom w:w="150" w:type="dxa"/>
              <w:right w:w="240" w:type="dxa"/>
            </w:tcMar>
            <w:vAlign w:val="center"/>
            <w:hideMark/>
          </w:tcPr>
          <w:p w14:paraId="70A6DFA8" w14:textId="0863A8A9"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19</w:t>
            </w:r>
          </w:p>
        </w:tc>
        <w:tc>
          <w:tcPr>
            <w:tcW w:w="0" w:type="auto"/>
            <w:shd w:val="clear" w:color="auto" w:fill="FFFFFF"/>
            <w:tcMar>
              <w:top w:w="150" w:type="dxa"/>
              <w:left w:w="240" w:type="dxa"/>
              <w:bottom w:w="150" w:type="dxa"/>
              <w:right w:w="240" w:type="dxa"/>
            </w:tcMar>
            <w:vAlign w:val="center"/>
            <w:hideMark/>
          </w:tcPr>
          <w:p w14:paraId="4CDF2525"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transparent (adj.)</w:t>
            </w:r>
          </w:p>
        </w:tc>
        <w:tc>
          <w:tcPr>
            <w:tcW w:w="0" w:type="auto"/>
            <w:shd w:val="clear" w:color="auto" w:fill="FFFFFF"/>
            <w:tcMar>
              <w:top w:w="150" w:type="dxa"/>
              <w:left w:w="240" w:type="dxa"/>
              <w:bottom w:w="150" w:type="dxa"/>
              <w:right w:w="240" w:type="dxa"/>
            </w:tcMar>
            <w:vAlign w:val="center"/>
            <w:hideMark/>
          </w:tcPr>
          <w:p w14:paraId="27A0D2B0"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透明的；坦率的</w:t>
            </w:r>
          </w:p>
        </w:tc>
        <w:tc>
          <w:tcPr>
            <w:tcW w:w="0" w:type="auto"/>
            <w:shd w:val="clear" w:color="auto" w:fill="FFFFFF"/>
            <w:tcMar>
              <w:top w:w="150" w:type="dxa"/>
              <w:left w:w="240" w:type="dxa"/>
              <w:bottom w:w="150" w:type="dxa"/>
              <w:right w:w="0" w:type="dxa"/>
            </w:tcMar>
            <w:vAlign w:val="center"/>
            <w:hideMark/>
          </w:tcPr>
          <w:p w14:paraId="5FBF6009"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The company maintains a transparent communication policy to keep all stakeholders informed.</w:t>
            </w:r>
          </w:p>
        </w:tc>
      </w:tr>
      <w:tr w:rsidR="00525DE8" w14:paraId="1EC81475" w14:textId="77777777">
        <w:tc>
          <w:tcPr>
            <w:tcW w:w="0" w:type="auto"/>
            <w:shd w:val="clear" w:color="auto" w:fill="FFFFFF"/>
            <w:tcMar>
              <w:top w:w="150" w:type="dxa"/>
              <w:left w:w="0" w:type="dxa"/>
              <w:bottom w:w="150" w:type="dxa"/>
              <w:right w:w="240" w:type="dxa"/>
            </w:tcMar>
            <w:vAlign w:val="center"/>
            <w:hideMark/>
          </w:tcPr>
          <w:p w14:paraId="5E31B7BC" w14:textId="1FD87F49" w:rsidR="00525DE8" w:rsidRDefault="00743AC4">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2</w:t>
            </w:r>
            <w:r w:rsidR="00525DE8">
              <w:rPr>
                <w:rFonts w:ascii="Segoe UI" w:eastAsia="宋体" w:hAnsi="Segoe UI" w:cs="Segoe UI"/>
                <w:color w:val="0F1115"/>
                <w:kern w:val="0"/>
                <w:sz w:val="15"/>
                <w:szCs w:val="15"/>
                <w14:ligatures w14:val="none"/>
              </w:rPr>
              <w:t>0</w:t>
            </w:r>
          </w:p>
        </w:tc>
        <w:tc>
          <w:tcPr>
            <w:tcW w:w="0" w:type="auto"/>
            <w:shd w:val="clear" w:color="auto" w:fill="FFFFFF"/>
            <w:tcMar>
              <w:top w:w="150" w:type="dxa"/>
              <w:left w:w="240" w:type="dxa"/>
              <w:bottom w:w="150" w:type="dxa"/>
              <w:right w:w="240" w:type="dxa"/>
            </w:tcMar>
            <w:vAlign w:val="center"/>
            <w:hideMark/>
          </w:tcPr>
          <w:p w14:paraId="34628B2D"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workload (n.)</w:t>
            </w:r>
          </w:p>
        </w:tc>
        <w:tc>
          <w:tcPr>
            <w:tcW w:w="0" w:type="auto"/>
            <w:shd w:val="clear" w:color="auto" w:fill="FFFFFF"/>
            <w:tcMar>
              <w:top w:w="150" w:type="dxa"/>
              <w:left w:w="240" w:type="dxa"/>
              <w:bottom w:w="150" w:type="dxa"/>
              <w:right w:w="240" w:type="dxa"/>
            </w:tcMar>
            <w:vAlign w:val="center"/>
            <w:hideMark/>
          </w:tcPr>
          <w:p w14:paraId="43821C0F"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hint="eastAsia"/>
                <w:color w:val="0F1115"/>
                <w:kern w:val="0"/>
                <w:sz w:val="15"/>
                <w:szCs w:val="15"/>
                <w14:ligatures w14:val="none"/>
              </w:rPr>
              <w:t>工作量；工作负担</w:t>
            </w:r>
          </w:p>
        </w:tc>
        <w:tc>
          <w:tcPr>
            <w:tcW w:w="0" w:type="auto"/>
            <w:shd w:val="clear" w:color="auto" w:fill="FFFFFF"/>
            <w:tcMar>
              <w:top w:w="150" w:type="dxa"/>
              <w:left w:w="240" w:type="dxa"/>
              <w:bottom w:w="150" w:type="dxa"/>
              <w:right w:w="0" w:type="dxa"/>
            </w:tcMar>
            <w:vAlign w:val="center"/>
            <w:hideMark/>
          </w:tcPr>
          <w:p w14:paraId="717B35B3" w14:textId="77777777" w:rsidR="00525DE8" w:rsidRDefault="00525DE8">
            <w:pPr>
              <w:widowControl/>
              <w:spacing w:line="375" w:lineRule="atLeast"/>
              <w:jc w:val="left"/>
              <w:rPr>
                <w:rFonts w:ascii="Segoe UI" w:eastAsia="宋体" w:hAnsi="Segoe UI" w:cs="Segoe UI"/>
                <w:color w:val="0F1115"/>
                <w:kern w:val="0"/>
                <w:sz w:val="15"/>
                <w:szCs w:val="15"/>
                <w14:ligatures w14:val="none"/>
              </w:rPr>
            </w:pPr>
            <w:r>
              <w:rPr>
                <w:rFonts w:ascii="Segoe UI" w:eastAsia="宋体" w:hAnsi="Segoe UI" w:cs="Segoe UI"/>
                <w:color w:val="0F1115"/>
                <w:kern w:val="0"/>
                <w:sz w:val="15"/>
                <w:szCs w:val="15"/>
                <w14:ligatures w14:val="none"/>
              </w:rPr>
              <w:t>Managers must ensure an even distribution of the workload to prevent employee burnout.</w:t>
            </w:r>
          </w:p>
        </w:tc>
      </w:tr>
    </w:tbl>
    <w:p w14:paraId="7CC58CDD" w14:textId="77777777" w:rsidR="00525DE8" w:rsidRDefault="00525DE8" w:rsidP="00525DE8">
      <w:pPr>
        <w:rPr>
          <w:sz w:val="18"/>
          <w:szCs w:val="18"/>
        </w:rPr>
      </w:pPr>
    </w:p>
    <w:p w14:paraId="41B9FB9D" w14:textId="0A91ED3C" w:rsidR="00525DE8" w:rsidRDefault="00525DE8" w:rsidP="00525DE8">
      <w:pPr>
        <w:rPr>
          <w:b/>
          <w:bCs/>
        </w:rPr>
      </w:pPr>
      <w:r>
        <w:rPr>
          <w:rFonts w:hint="eastAsia"/>
          <w:b/>
          <w:bCs/>
        </w:rPr>
        <w:t>Exercise</w:t>
      </w:r>
    </w:p>
    <w:p w14:paraId="16F67D4B" w14:textId="77777777" w:rsidR="00525DE8" w:rsidRDefault="00525DE8" w:rsidP="00525DE8">
      <w:pPr>
        <w:rPr>
          <w:b/>
          <w:bCs/>
        </w:rPr>
      </w:pPr>
    </w:p>
    <w:p w14:paraId="09317620" w14:textId="77777777" w:rsidR="00525DE8" w:rsidRDefault="00525DE8" w:rsidP="00525DE8">
      <w:pPr>
        <w:rPr>
          <w:b/>
          <w:bCs/>
        </w:rPr>
      </w:pPr>
      <w:r>
        <w:rPr>
          <w:rFonts w:hint="eastAsia"/>
          <w:b/>
          <w:bCs/>
        </w:rPr>
        <w:t>Part I Complete the following paragraph with the most suitable words from the box.</w:t>
      </w:r>
    </w:p>
    <w:p w14:paraId="498D4EDD" w14:textId="77777777" w:rsidR="00525DE8" w:rsidRDefault="00525DE8" w:rsidP="00525DE8">
      <w:pPr>
        <w:ind w:firstLineChars="200" w:firstLine="420"/>
        <w:rPr>
          <w:b/>
          <w:bCs/>
        </w:rPr>
      </w:pPr>
    </w:p>
    <w:p w14:paraId="4D1758B0" w14:textId="77777777" w:rsidR="00525DE8" w:rsidRDefault="00525DE8" w:rsidP="00525DE8">
      <w:pPr>
        <w:ind w:firstLineChars="200" w:firstLine="420"/>
      </w:pPr>
      <w:r>
        <w:rPr>
          <w:rFonts w:hint="eastAsia"/>
        </w:rPr>
        <w:t>applicant, competencies, differentiate, proactive, qualified, referee, tailor</w:t>
      </w:r>
    </w:p>
    <w:p w14:paraId="13B24111" w14:textId="77777777" w:rsidR="00525DE8" w:rsidRDefault="00525DE8" w:rsidP="00525DE8">
      <w:pPr>
        <w:ind w:firstLineChars="200" w:firstLine="420"/>
      </w:pPr>
    </w:p>
    <w:p w14:paraId="3876D695" w14:textId="77777777" w:rsidR="00525DE8" w:rsidRDefault="00525DE8" w:rsidP="00525DE8">
      <w:pPr>
        <w:ind w:firstLineChars="200" w:firstLine="420"/>
      </w:pPr>
      <w:r>
        <w:rPr>
          <w:rFonts w:hint="eastAsia"/>
        </w:rPr>
        <w:t>Preparing for a successful job interview requires more than just showing up. A smart job-seeker will carefully study the job description to understand the specific (1) ______________ the employer is looking for. It</w:t>
      </w:r>
      <w:proofErr w:type="gramStart"/>
      <w:r>
        <w:rPr>
          <w:rFonts w:hint="eastAsia"/>
        </w:rPr>
        <w:t>’</w:t>
      </w:r>
      <w:proofErr w:type="gramEnd"/>
      <w:r>
        <w:rPr>
          <w:rFonts w:hint="eastAsia"/>
        </w:rPr>
        <w:t xml:space="preserve">s crucial to (2) ______________ your answers to highlight how your unique experience aligns with the company’s needs. By doing this, you (3) ______________ yourself from other candidates who give generic responses. A truly impressive (4) </w:t>
      </w:r>
      <w:r>
        <w:rPr>
          <w:rFonts w:hint="eastAsia"/>
        </w:rPr>
        <w:lastRenderedPageBreak/>
        <w:t>______________ takes a (5) ______________ approach, preparing thoughtful questions to ask the interviewer, which demonstrates genuine interest and engagement.</w:t>
      </w:r>
    </w:p>
    <w:p w14:paraId="4212EED1" w14:textId="77777777" w:rsidR="00525DE8" w:rsidRDefault="00525DE8" w:rsidP="00525DE8">
      <w:pPr>
        <w:ind w:firstLineChars="200" w:firstLine="420"/>
      </w:pPr>
    </w:p>
    <w:p w14:paraId="6B6095D9" w14:textId="77777777" w:rsidR="00525DE8" w:rsidRDefault="00525DE8" w:rsidP="00525DE8">
      <w:r>
        <w:rPr>
          <w:rFonts w:hint="eastAsia"/>
          <w:b/>
          <w:bCs/>
        </w:rPr>
        <w:t>Part II Choose the best synonym for the underlined word in each sentence.</w:t>
      </w:r>
    </w:p>
    <w:p w14:paraId="7361A26F" w14:textId="77777777" w:rsidR="00525DE8" w:rsidRDefault="00525DE8" w:rsidP="00525DE8"/>
    <w:p w14:paraId="449C426C" w14:textId="2042F264" w:rsidR="00743AC4" w:rsidRDefault="00743AC4" w:rsidP="00743AC4">
      <w:r>
        <w:rPr>
          <w:rFonts w:hint="eastAsia"/>
        </w:rPr>
        <w:t xml:space="preserve">1. A successful manager should be </w:t>
      </w:r>
      <w:r w:rsidRPr="00743AC4">
        <w:rPr>
          <w:rFonts w:hint="eastAsia"/>
          <w:u w:val="single"/>
        </w:rPr>
        <w:t>proactive</w:t>
      </w:r>
      <w:r>
        <w:rPr>
          <w:rFonts w:hint="eastAsia"/>
        </w:rPr>
        <w:t xml:space="preserve"> in anticipating market trends.</w:t>
      </w:r>
    </w:p>
    <w:p w14:paraId="39ACF9C8" w14:textId="77777777" w:rsidR="00743AC4" w:rsidRDefault="00743AC4" w:rsidP="00743AC4">
      <w:pPr>
        <w:ind w:firstLineChars="200" w:firstLine="420"/>
      </w:pPr>
      <w:r>
        <w:rPr>
          <w:rFonts w:hint="eastAsia"/>
        </w:rPr>
        <w:t>A. reactive</w:t>
      </w:r>
    </w:p>
    <w:p w14:paraId="3BF7519C" w14:textId="77777777" w:rsidR="00743AC4" w:rsidRDefault="00743AC4" w:rsidP="00743AC4">
      <w:pPr>
        <w:ind w:firstLineChars="200" w:firstLine="420"/>
      </w:pPr>
      <w:r>
        <w:rPr>
          <w:rFonts w:hint="eastAsia"/>
        </w:rPr>
        <w:t>B. passive</w:t>
      </w:r>
    </w:p>
    <w:p w14:paraId="1A02B35A" w14:textId="77777777" w:rsidR="00743AC4" w:rsidRDefault="00743AC4" w:rsidP="00743AC4">
      <w:pPr>
        <w:ind w:firstLineChars="200" w:firstLine="420"/>
      </w:pPr>
      <w:r>
        <w:rPr>
          <w:rFonts w:hint="eastAsia"/>
        </w:rPr>
        <w:t>C. active</w:t>
      </w:r>
    </w:p>
    <w:p w14:paraId="74A749D3" w14:textId="77777777" w:rsidR="00743AC4" w:rsidRDefault="00743AC4" w:rsidP="00743AC4">
      <w:pPr>
        <w:ind w:firstLineChars="200" w:firstLine="420"/>
      </w:pPr>
      <w:r>
        <w:rPr>
          <w:rFonts w:hint="eastAsia"/>
        </w:rPr>
        <w:t>D. cautious</w:t>
      </w:r>
    </w:p>
    <w:p w14:paraId="64A9C93D" w14:textId="77777777" w:rsidR="00743AC4" w:rsidRDefault="00743AC4" w:rsidP="00525DE8"/>
    <w:p w14:paraId="66DFAE09" w14:textId="77777777" w:rsidR="00743AC4" w:rsidRDefault="00525DE8" w:rsidP="00743AC4">
      <w:r>
        <w:rPr>
          <w:rFonts w:hint="eastAsia"/>
        </w:rPr>
        <w:t xml:space="preserve">2. </w:t>
      </w:r>
      <w:r w:rsidR="00743AC4">
        <w:rPr>
          <w:rFonts w:hint="eastAsia"/>
        </w:rPr>
        <w:t xml:space="preserve">The company values its employees' </w:t>
      </w:r>
      <w:r w:rsidR="00743AC4" w:rsidRPr="00743AC4">
        <w:rPr>
          <w:rFonts w:hint="eastAsia"/>
          <w:u w:val="single"/>
        </w:rPr>
        <w:t>commitment</w:t>
      </w:r>
      <w:r w:rsidR="00743AC4">
        <w:rPr>
          <w:rFonts w:hint="eastAsia"/>
        </w:rPr>
        <w:t xml:space="preserve"> to continuous improvement.</w:t>
      </w:r>
    </w:p>
    <w:p w14:paraId="2E248582" w14:textId="77777777" w:rsidR="00743AC4" w:rsidRDefault="00743AC4" w:rsidP="00743AC4">
      <w:pPr>
        <w:ind w:firstLineChars="200" w:firstLine="420"/>
      </w:pPr>
      <w:r>
        <w:rPr>
          <w:rFonts w:hint="eastAsia"/>
        </w:rPr>
        <w:t>A. hesitation</w:t>
      </w:r>
    </w:p>
    <w:p w14:paraId="4A2297D4" w14:textId="77777777" w:rsidR="00743AC4" w:rsidRDefault="00743AC4" w:rsidP="00743AC4">
      <w:pPr>
        <w:ind w:firstLineChars="200" w:firstLine="420"/>
      </w:pPr>
      <w:r>
        <w:rPr>
          <w:rFonts w:hint="eastAsia"/>
        </w:rPr>
        <w:t>B. dedication</w:t>
      </w:r>
    </w:p>
    <w:p w14:paraId="2C27846C" w14:textId="77777777" w:rsidR="00743AC4" w:rsidRDefault="00743AC4" w:rsidP="00743AC4">
      <w:pPr>
        <w:ind w:firstLineChars="200" w:firstLine="420"/>
      </w:pPr>
      <w:r>
        <w:rPr>
          <w:rFonts w:hint="eastAsia"/>
        </w:rPr>
        <w:t>C. refusal</w:t>
      </w:r>
    </w:p>
    <w:p w14:paraId="15ACB7A5" w14:textId="030FE600" w:rsidR="00525DE8" w:rsidRDefault="00743AC4" w:rsidP="00743AC4">
      <w:pPr>
        <w:ind w:firstLineChars="200" w:firstLine="420"/>
      </w:pPr>
      <w:r>
        <w:rPr>
          <w:rFonts w:hint="eastAsia"/>
        </w:rPr>
        <w:t>D. indifference</w:t>
      </w:r>
    </w:p>
    <w:p w14:paraId="0EAEE179" w14:textId="77777777" w:rsidR="00743AC4" w:rsidRDefault="00743AC4" w:rsidP="00743AC4"/>
    <w:p w14:paraId="1E0E01AC" w14:textId="77777777" w:rsidR="00525DE8" w:rsidRDefault="00525DE8" w:rsidP="00525DE8">
      <w:r>
        <w:rPr>
          <w:rFonts w:hint="eastAsia"/>
        </w:rPr>
        <w:t xml:space="preserve">3. The company's human resources department is launching a new </w:t>
      </w:r>
      <w:r>
        <w:rPr>
          <w:rFonts w:hint="eastAsia"/>
          <w:u w:val="single"/>
        </w:rPr>
        <w:t>initiative</w:t>
      </w:r>
      <w:r>
        <w:rPr>
          <w:rFonts w:hint="eastAsia"/>
        </w:rPr>
        <w:t xml:space="preserve"> to improve employee well-being and mental health.</w:t>
      </w:r>
    </w:p>
    <w:p w14:paraId="1A62D6F6" w14:textId="77777777" w:rsidR="00525DE8" w:rsidRDefault="00525DE8" w:rsidP="00525DE8">
      <w:pPr>
        <w:ind w:firstLineChars="200" w:firstLine="420"/>
      </w:pPr>
      <w:r>
        <w:rPr>
          <w:rFonts w:hint="eastAsia"/>
        </w:rPr>
        <w:t>A. scheme</w:t>
      </w:r>
    </w:p>
    <w:p w14:paraId="5CDD6D0A" w14:textId="77777777" w:rsidR="00525DE8" w:rsidRDefault="00525DE8" w:rsidP="00525DE8">
      <w:pPr>
        <w:ind w:firstLineChars="200" w:firstLine="420"/>
      </w:pPr>
      <w:r>
        <w:rPr>
          <w:rFonts w:hint="eastAsia"/>
        </w:rPr>
        <w:t>B. problem</w:t>
      </w:r>
    </w:p>
    <w:p w14:paraId="35ACF206" w14:textId="77777777" w:rsidR="00525DE8" w:rsidRDefault="00525DE8" w:rsidP="00525DE8">
      <w:pPr>
        <w:ind w:firstLineChars="200" w:firstLine="420"/>
      </w:pPr>
      <w:r>
        <w:rPr>
          <w:rFonts w:hint="eastAsia"/>
        </w:rPr>
        <w:t>C. product</w:t>
      </w:r>
    </w:p>
    <w:p w14:paraId="46CD9E68" w14:textId="77777777" w:rsidR="00525DE8" w:rsidRDefault="00525DE8" w:rsidP="00525DE8">
      <w:pPr>
        <w:ind w:firstLineChars="200" w:firstLine="420"/>
      </w:pPr>
      <w:r>
        <w:rPr>
          <w:rFonts w:hint="eastAsia"/>
        </w:rPr>
        <w:t>D. meeting</w:t>
      </w:r>
    </w:p>
    <w:p w14:paraId="5942C788" w14:textId="77777777" w:rsidR="00525DE8" w:rsidRDefault="00525DE8" w:rsidP="00525DE8">
      <w:pPr>
        <w:ind w:firstLineChars="200" w:firstLine="420"/>
      </w:pPr>
    </w:p>
    <w:p w14:paraId="71ED9EBE" w14:textId="77777777" w:rsidR="00525DE8" w:rsidRDefault="00525DE8" w:rsidP="00525DE8">
      <w:r>
        <w:rPr>
          <w:rFonts w:hint="eastAsia"/>
        </w:rPr>
        <w:t>4. The new manager</w:t>
      </w:r>
      <w:proofErr w:type="gramStart"/>
      <w:r>
        <w:rPr>
          <w:rFonts w:hint="eastAsia"/>
        </w:rPr>
        <w:t>’</w:t>
      </w:r>
      <w:proofErr w:type="gramEnd"/>
      <w:r>
        <w:rPr>
          <w:rFonts w:hint="eastAsia"/>
        </w:rPr>
        <w:t xml:space="preserve">s open-door policy fosters a more </w:t>
      </w:r>
      <w:r>
        <w:rPr>
          <w:rFonts w:hint="eastAsia"/>
          <w:u w:val="single"/>
        </w:rPr>
        <w:t>transparent</w:t>
      </w:r>
      <w:r>
        <w:rPr>
          <w:rFonts w:hint="eastAsia"/>
        </w:rPr>
        <w:t xml:space="preserve"> and trusting relationship with her team.</w:t>
      </w:r>
    </w:p>
    <w:p w14:paraId="43EFE645" w14:textId="77777777" w:rsidR="00525DE8" w:rsidRDefault="00525DE8" w:rsidP="00525DE8">
      <w:pPr>
        <w:ind w:firstLineChars="200" w:firstLine="420"/>
      </w:pPr>
      <w:r>
        <w:rPr>
          <w:rFonts w:hint="eastAsia"/>
        </w:rPr>
        <w:t>A. secret</w:t>
      </w:r>
    </w:p>
    <w:p w14:paraId="6561B9A9" w14:textId="77777777" w:rsidR="00525DE8" w:rsidRDefault="00525DE8" w:rsidP="00525DE8">
      <w:pPr>
        <w:ind w:firstLineChars="200" w:firstLine="420"/>
      </w:pPr>
      <w:r>
        <w:rPr>
          <w:rFonts w:hint="eastAsia"/>
        </w:rPr>
        <w:t>B. confusing</w:t>
      </w:r>
    </w:p>
    <w:p w14:paraId="711C6501" w14:textId="77777777" w:rsidR="00525DE8" w:rsidRDefault="00525DE8" w:rsidP="00525DE8">
      <w:pPr>
        <w:ind w:firstLineChars="200" w:firstLine="420"/>
      </w:pPr>
      <w:r>
        <w:rPr>
          <w:rFonts w:hint="eastAsia"/>
        </w:rPr>
        <w:t>C. expensive</w:t>
      </w:r>
    </w:p>
    <w:p w14:paraId="695BC4AE" w14:textId="77777777" w:rsidR="00525DE8" w:rsidRDefault="00525DE8" w:rsidP="00525DE8">
      <w:pPr>
        <w:ind w:firstLineChars="200" w:firstLine="420"/>
      </w:pPr>
      <w:r>
        <w:rPr>
          <w:rFonts w:hint="eastAsia"/>
        </w:rPr>
        <w:t>D. candid</w:t>
      </w:r>
    </w:p>
    <w:p w14:paraId="00954804" w14:textId="77777777" w:rsidR="00525DE8" w:rsidRDefault="00525DE8" w:rsidP="00525DE8">
      <w:pPr>
        <w:ind w:firstLineChars="200" w:firstLine="420"/>
      </w:pPr>
    </w:p>
    <w:p w14:paraId="79F87E24" w14:textId="77777777" w:rsidR="00525DE8" w:rsidRDefault="00525DE8" w:rsidP="00525DE8">
      <w:r>
        <w:rPr>
          <w:rFonts w:hint="eastAsia"/>
        </w:rPr>
        <w:t xml:space="preserve">5. In a globalized economy, the ability to work in a </w:t>
      </w:r>
      <w:r>
        <w:rPr>
          <w:rFonts w:hint="eastAsia"/>
          <w:u w:val="single"/>
        </w:rPr>
        <w:t>collaborative</w:t>
      </w:r>
      <w:r>
        <w:rPr>
          <w:rFonts w:hint="eastAsia"/>
        </w:rPr>
        <w:t xml:space="preserve"> international team is a highly prized asset.</w:t>
      </w:r>
    </w:p>
    <w:p w14:paraId="4D0C303A" w14:textId="77777777" w:rsidR="00525DE8" w:rsidRDefault="00525DE8" w:rsidP="00525DE8">
      <w:pPr>
        <w:ind w:firstLineChars="200" w:firstLine="420"/>
      </w:pPr>
      <w:r>
        <w:rPr>
          <w:rFonts w:hint="eastAsia"/>
        </w:rPr>
        <w:t>A. competitive</w:t>
      </w:r>
    </w:p>
    <w:p w14:paraId="67A2FDE8" w14:textId="77777777" w:rsidR="00525DE8" w:rsidRDefault="00525DE8" w:rsidP="00525DE8">
      <w:pPr>
        <w:ind w:firstLineChars="200" w:firstLine="420"/>
      </w:pPr>
      <w:r>
        <w:rPr>
          <w:rFonts w:hint="eastAsia"/>
        </w:rPr>
        <w:t>B. cooperative</w:t>
      </w:r>
    </w:p>
    <w:p w14:paraId="72F38924" w14:textId="77777777" w:rsidR="00525DE8" w:rsidRDefault="00525DE8" w:rsidP="00525DE8">
      <w:pPr>
        <w:ind w:firstLineChars="200" w:firstLine="420"/>
      </w:pPr>
      <w:r>
        <w:rPr>
          <w:rFonts w:hint="eastAsia"/>
        </w:rPr>
        <w:t>C. independent</w:t>
      </w:r>
    </w:p>
    <w:p w14:paraId="03E11E72" w14:textId="77777777" w:rsidR="00525DE8" w:rsidRDefault="00525DE8" w:rsidP="00525DE8">
      <w:pPr>
        <w:ind w:firstLineChars="200" w:firstLine="420"/>
      </w:pPr>
      <w:r>
        <w:rPr>
          <w:rFonts w:hint="eastAsia"/>
        </w:rPr>
        <w:t>D. solitary</w:t>
      </w:r>
    </w:p>
    <w:p w14:paraId="6E59B256" w14:textId="77777777" w:rsidR="00525DE8" w:rsidRDefault="00525DE8" w:rsidP="00525DE8">
      <w:pPr>
        <w:ind w:firstLineChars="200" w:firstLine="420"/>
      </w:pPr>
    </w:p>
    <w:p w14:paraId="021B6C8E" w14:textId="77777777" w:rsidR="00525DE8" w:rsidRDefault="00525DE8" w:rsidP="00525DE8">
      <w:r>
        <w:rPr>
          <w:rFonts w:hint="eastAsia"/>
          <w:b/>
          <w:bCs/>
        </w:rPr>
        <w:t xml:space="preserve">Part III Translate the following paragraph into English, using the words or expressions given. </w:t>
      </w:r>
    </w:p>
    <w:p w14:paraId="712038DB" w14:textId="77777777" w:rsidR="00525DE8" w:rsidRDefault="00525DE8" w:rsidP="00525DE8">
      <w:pPr>
        <w:ind w:firstLineChars="200" w:firstLine="420"/>
      </w:pPr>
    </w:p>
    <w:p w14:paraId="7C322F61" w14:textId="77777777" w:rsidR="00525DE8" w:rsidRDefault="00525DE8" w:rsidP="00525DE8">
      <w:pPr>
        <w:ind w:firstLineChars="200" w:firstLine="420"/>
      </w:pPr>
      <w:r>
        <w:rPr>
          <w:rFonts w:hint="eastAsia"/>
        </w:rPr>
        <w:t>一份精心准备的求职申请不仅仅是列出工作经历。在当今多元化的劳动力市场中，面试</w:t>
      </w:r>
      <w:proofErr w:type="gramStart"/>
      <w:r>
        <w:rPr>
          <w:rFonts w:hint="eastAsia"/>
        </w:rPr>
        <w:t>官希望</w:t>
      </w:r>
      <w:proofErr w:type="gramEnd"/>
      <w:r>
        <w:rPr>
          <w:rFonts w:hint="eastAsia"/>
        </w:rPr>
        <w:t xml:space="preserve">评估你的软技能，尤其是人际交往能力。讨论你过往经历时，要清晰地展示你的核心优势，并表达你对这个行业真正的热忱与投入。这样的应聘者总能给人留下最深刻的印象。 </w:t>
      </w:r>
      <w:r>
        <w:rPr>
          <w:rFonts w:hint="eastAsia"/>
        </w:rPr>
        <w:lastRenderedPageBreak/>
        <w:t>（application, commitment, interpersonal, strengths, workforce）</w:t>
      </w:r>
    </w:p>
    <w:p w14:paraId="2C509CE4" w14:textId="77777777" w:rsidR="00525DE8" w:rsidRDefault="00525DE8" w:rsidP="00525DE8">
      <w:pPr>
        <w:ind w:firstLineChars="200" w:firstLine="420"/>
      </w:pPr>
    </w:p>
    <w:p w14:paraId="2B9FAC06" w14:textId="77777777" w:rsidR="00525DE8" w:rsidRDefault="00525DE8" w:rsidP="00525DE8">
      <w:r>
        <w:rPr>
          <w:rFonts w:hint="eastAsia"/>
          <w:b/>
          <w:bCs/>
        </w:rPr>
        <w:t>Part IV Discussion Questions</w:t>
      </w:r>
      <w:r>
        <w:rPr>
          <w:rFonts w:hint="eastAsia"/>
        </w:rPr>
        <w:t xml:space="preserve"> </w:t>
      </w:r>
    </w:p>
    <w:p w14:paraId="279729D0" w14:textId="77777777" w:rsidR="00525DE8" w:rsidRDefault="00525DE8" w:rsidP="00525DE8">
      <w:pPr>
        <w:ind w:firstLineChars="200" w:firstLine="420"/>
      </w:pPr>
    </w:p>
    <w:p w14:paraId="6D2BDCE9" w14:textId="77777777" w:rsidR="00525DE8" w:rsidRDefault="00525DE8" w:rsidP="00525DE8">
      <w:pPr>
        <w:pStyle w:val="a9"/>
        <w:numPr>
          <w:ilvl w:val="0"/>
          <w:numId w:val="6"/>
        </w:numPr>
      </w:pPr>
      <w:r>
        <w:rPr>
          <w:rFonts w:hint="eastAsia"/>
        </w:rPr>
        <w:t>The article emphasizes tailoring your cover letter. Why is a generic, one-size-fits-all approach so ineffective in today</w:t>
      </w:r>
      <w:proofErr w:type="gramStart"/>
      <w:r>
        <w:rPr>
          <w:rFonts w:hint="eastAsia"/>
        </w:rPr>
        <w:t>‘</w:t>
      </w:r>
      <w:proofErr w:type="gramEnd"/>
      <w:r>
        <w:rPr>
          <w:rFonts w:hint="eastAsia"/>
        </w:rPr>
        <w:t>s job market?</w:t>
      </w:r>
    </w:p>
    <w:p w14:paraId="46C6DA5E" w14:textId="77777777" w:rsidR="00525DE8" w:rsidRDefault="00525DE8" w:rsidP="00525DE8">
      <w:pPr>
        <w:pStyle w:val="a9"/>
        <w:numPr>
          <w:ilvl w:val="0"/>
          <w:numId w:val="6"/>
        </w:numPr>
      </w:pPr>
      <w:r>
        <w:rPr>
          <w:rFonts w:hint="eastAsia"/>
        </w:rPr>
        <w:t>The author advises using a “strong hook” in your opening paragraph. In what other professional situations is it important to grab your audience</w:t>
      </w:r>
      <w:proofErr w:type="gramStart"/>
      <w:r>
        <w:rPr>
          <w:rFonts w:hint="eastAsia"/>
        </w:rPr>
        <w:t>’</w:t>
      </w:r>
      <w:proofErr w:type="gramEnd"/>
      <w:r>
        <w:rPr>
          <w:rFonts w:hint="eastAsia"/>
        </w:rPr>
        <w:t>s attention immediately?</w:t>
      </w:r>
    </w:p>
    <w:p w14:paraId="55B42E93" w14:textId="77777777" w:rsidR="00525DE8" w:rsidRDefault="00525DE8" w:rsidP="00525DE8">
      <w:pPr>
        <w:pStyle w:val="a9"/>
        <w:numPr>
          <w:ilvl w:val="0"/>
          <w:numId w:val="6"/>
        </w:numPr>
      </w:pPr>
      <w:r>
        <w:rPr>
          <w:rFonts w:hint="eastAsia"/>
        </w:rPr>
        <w:t>Discuss the importance of providing “hard numbers” or concrete examples of your achievements. Why is this more persuasive than simply listing your duties?</w:t>
      </w:r>
    </w:p>
    <w:p w14:paraId="7C6BA2DA" w14:textId="77777777" w:rsidR="00525DE8" w:rsidRDefault="00525DE8" w:rsidP="00525DE8">
      <w:pPr>
        <w:pStyle w:val="a9"/>
        <w:numPr>
          <w:ilvl w:val="0"/>
          <w:numId w:val="6"/>
        </w:numPr>
      </w:pPr>
      <w:r>
        <w:rPr>
          <w:rFonts w:hint="eastAsia"/>
        </w:rPr>
        <w:t>The passage warns against “apologizing or underselling yourself.” Why might candidates, especially freshers, fall into this trap, and how can they avoid it?</w:t>
      </w:r>
    </w:p>
    <w:p w14:paraId="48538326" w14:textId="77777777" w:rsidR="00525DE8" w:rsidRDefault="00525DE8" w:rsidP="00525DE8">
      <w:pPr>
        <w:pStyle w:val="a9"/>
        <w:numPr>
          <w:ilvl w:val="0"/>
          <w:numId w:val="6"/>
        </w:numPr>
      </w:pPr>
      <w:r>
        <w:rPr>
          <w:rFonts w:hint="eastAsia"/>
        </w:rPr>
        <w:t>The author mentions that proofreading demonstrates attention to detail. Can you think of a time in a professional or academic setting where a small error had a big negative impact?</w:t>
      </w:r>
    </w:p>
    <w:p w14:paraId="52BC4181" w14:textId="3C356BD1" w:rsidR="00CB29A7" w:rsidRDefault="00CB29A7">
      <w:pPr>
        <w:widowControl/>
        <w:jc w:val="left"/>
      </w:pPr>
      <w:r>
        <w:rPr>
          <w:rFonts w:hint="eastAsia"/>
        </w:rPr>
        <w:br w:type="page"/>
      </w:r>
    </w:p>
    <w:p w14:paraId="7BDFE2ED" w14:textId="3D24270B" w:rsidR="00850444" w:rsidRPr="0058199D" w:rsidRDefault="00850444" w:rsidP="00AC4C91">
      <w:pPr>
        <w:rPr>
          <w:b/>
          <w:bCs/>
        </w:rPr>
      </w:pPr>
      <w:r w:rsidRPr="0058199D">
        <w:rPr>
          <w:rFonts w:hint="eastAsia"/>
          <w:b/>
          <w:bCs/>
        </w:rPr>
        <w:lastRenderedPageBreak/>
        <w:t>Keys</w:t>
      </w:r>
      <w:r w:rsidR="00AC4C91" w:rsidRPr="0058199D">
        <w:rPr>
          <w:rFonts w:hint="eastAsia"/>
          <w:b/>
          <w:bCs/>
        </w:rPr>
        <w:t>：</w:t>
      </w:r>
    </w:p>
    <w:p w14:paraId="57119529" w14:textId="5673E143" w:rsidR="00850444" w:rsidRPr="0058199D" w:rsidRDefault="00850444" w:rsidP="0058199D">
      <w:pPr>
        <w:rPr>
          <w:b/>
          <w:bCs/>
        </w:rPr>
      </w:pPr>
      <w:r w:rsidRPr="0058199D">
        <w:rPr>
          <w:rFonts w:hint="eastAsia"/>
          <w:b/>
          <w:bCs/>
        </w:rPr>
        <w:t xml:space="preserve">Part I </w:t>
      </w:r>
    </w:p>
    <w:p w14:paraId="46DFB1F8" w14:textId="1D16D65E" w:rsidR="00850444" w:rsidRDefault="00850444" w:rsidP="0058199D">
      <w:pPr>
        <w:pStyle w:val="a9"/>
        <w:numPr>
          <w:ilvl w:val="0"/>
          <w:numId w:val="2"/>
        </w:numPr>
      </w:pPr>
      <w:r>
        <w:rPr>
          <w:rFonts w:hint="eastAsia"/>
        </w:rPr>
        <w:t>competencies</w:t>
      </w:r>
    </w:p>
    <w:p w14:paraId="406511CB" w14:textId="5C6DED54" w:rsidR="00850444" w:rsidRDefault="00850444" w:rsidP="0058199D">
      <w:pPr>
        <w:pStyle w:val="a9"/>
        <w:numPr>
          <w:ilvl w:val="0"/>
          <w:numId w:val="2"/>
        </w:numPr>
      </w:pPr>
      <w:r>
        <w:rPr>
          <w:rFonts w:hint="eastAsia"/>
        </w:rPr>
        <w:t>tailor</w:t>
      </w:r>
    </w:p>
    <w:p w14:paraId="41E9B733" w14:textId="73993053" w:rsidR="00850444" w:rsidRDefault="00850444" w:rsidP="0058199D">
      <w:pPr>
        <w:pStyle w:val="a9"/>
        <w:numPr>
          <w:ilvl w:val="0"/>
          <w:numId w:val="2"/>
        </w:numPr>
      </w:pPr>
      <w:r>
        <w:rPr>
          <w:rFonts w:hint="eastAsia"/>
        </w:rPr>
        <w:t>differentiate</w:t>
      </w:r>
    </w:p>
    <w:p w14:paraId="50FC354B" w14:textId="6DDD2543" w:rsidR="00850444" w:rsidRDefault="00850444" w:rsidP="0058199D">
      <w:pPr>
        <w:pStyle w:val="a9"/>
        <w:numPr>
          <w:ilvl w:val="0"/>
          <w:numId w:val="2"/>
        </w:numPr>
      </w:pPr>
      <w:r>
        <w:rPr>
          <w:rFonts w:hint="eastAsia"/>
        </w:rPr>
        <w:t>applicant</w:t>
      </w:r>
    </w:p>
    <w:p w14:paraId="5BC585A0" w14:textId="3ECA9E3E" w:rsidR="00850444" w:rsidRDefault="00850444" w:rsidP="0058199D">
      <w:pPr>
        <w:pStyle w:val="a9"/>
        <w:numPr>
          <w:ilvl w:val="0"/>
          <w:numId w:val="2"/>
        </w:numPr>
      </w:pPr>
      <w:r>
        <w:rPr>
          <w:rFonts w:hint="eastAsia"/>
        </w:rPr>
        <w:t>proactive</w:t>
      </w:r>
    </w:p>
    <w:p w14:paraId="43A43EBD" w14:textId="77777777" w:rsidR="00850444" w:rsidRDefault="00850444" w:rsidP="00850444">
      <w:pPr>
        <w:ind w:firstLineChars="200" w:firstLine="420"/>
      </w:pPr>
    </w:p>
    <w:p w14:paraId="0F07BCEB" w14:textId="1140BAC2" w:rsidR="00850444" w:rsidRPr="0058199D" w:rsidRDefault="00850444" w:rsidP="0058199D">
      <w:pPr>
        <w:rPr>
          <w:b/>
          <w:bCs/>
        </w:rPr>
      </w:pPr>
      <w:r w:rsidRPr="0058199D">
        <w:rPr>
          <w:rFonts w:hint="eastAsia"/>
          <w:b/>
          <w:bCs/>
        </w:rPr>
        <w:t xml:space="preserve">Part II </w:t>
      </w:r>
    </w:p>
    <w:p w14:paraId="36E73832" w14:textId="77777777" w:rsidR="00850444" w:rsidRDefault="00850444" w:rsidP="00850444">
      <w:pPr>
        <w:ind w:firstLineChars="200" w:firstLine="420"/>
      </w:pPr>
    </w:p>
    <w:p w14:paraId="5F63B22D" w14:textId="1A8F5F60" w:rsidR="00850444" w:rsidRDefault="00CB29A7" w:rsidP="0058199D">
      <w:pPr>
        <w:pStyle w:val="a9"/>
        <w:numPr>
          <w:ilvl w:val="0"/>
          <w:numId w:val="3"/>
        </w:numPr>
      </w:pPr>
      <w:r>
        <w:rPr>
          <w:rFonts w:hint="eastAsia"/>
        </w:rPr>
        <w:t xml:space="preserve">C. active </w:t>
      </w:r>
      <w:r w:rsidR="00850444">
        <w:rPr>
          <w:rFonts w:hint="eastAsia"/>
        </w:rPr>
        <w:t>(</w:t>
      </w:r>
      <w:r>
        <w:rPr>
          <w:rFonts w:hint="eastAsia"/>
        </w:rPr>
        <w:t>active更接近proactive的意思，</w:t>
      </w:r>
      <w:r w:rsidRPr="00CB29A7">
        <w:rPr>
          <w:rFonts w:hint="eastAsia"/>
        </w:rPr>
        <w:t>主动的，积极的</w:t>
      </w:r>
      <w:r w:rsidR="00850444">
        <w:rPr>
          <w:rFonts w:hint="eastAsia"/>
        </w:rPr>
        <w:t>)</w:t>
      </w:r>
    </w:p>
    <w:p w14:paraId="27C3797D" w14:textId="7208BEFB" w:rsidR="00850444" w:rsidRDefault="00CB29A7" w:rsidP="0058199D">
      <w:pPr>
        <w:pStyle w:val="a9"/>
        <w:numPr>
          <w:ilvl w:val="0"/>
          <w:numId w:val="3"/>
        </w:numPr>
      </w:pPr>
      <w:r>
        <w:rPr>
          <w:rFonts w:hint="eastAsia"/>
        </w:rPr>
        <w:t>B</w:t>
      </w:r>
      <w:r w:rsidR="00850444">
        <w:rPr>
          <w:rFonts w:hint="eastAsia"/>
        </w:rPr>
        <w:t xml:space="preserve">. </w:t>
      </w:r>
      <w:r>
        <w:rPr>
          <w:rFonts w:hint="eastAsia"/>
        </w:rPr>
        <w:t>dedication (dedication更接近commitment的意思</w:t>
      </w:r>
      <w:r w:rsidRPr="00CB29A7">
        <w:rPr>
          <w:rFonts w:hint="eastAsia"/>
        </w:rPr>
        <w:t>承诺，投入，奉献</w:t>
      </w:r>
      <w:r w:rsidR="00850444">
        <w:rPr>
          <w:rFonts w:hint="eastAsia"/>
        </w:rPr>
        <w:t>)</w:t>
      </w:r>
    </w:p>
    <w:p w14:paraId="755FCC36" w14:textId="42FAF5C3" w:rsidR="00850444" w:rsidRDefault="0058199D" w:rsidP="00850444">
      <w:pPr>
        <w:ind w:firstLineChars="200" w:firstLine="420"/>
      </w:pPr>
      <w:r>
        <w:rPr>
          <w:rFonts w:hint="eastAsia"/>
        </w:rPr>
        <w:t xml:space="preserve">3.  </w:t>
      </w:r>
      <w:r w:rsidR="00850444">
        <w:rPr>
          <w:rFonts w:hint="eastAsia"/>
        </w:rPr>
        <w:t>A. scheme (initiative 在此语境下指一项新计划或方案 scheme)</w:t>
      </w:r>
    </w:p>
    <w:p w14:paraId="296ECCE6" w14:textId="3D89E021" w:rsidR="00850444" w:rsidRDefault="0058199D" w:rsidP="00850444">
      <w:pPr>
        <w:ind w:firstLineChars="200" w:firstLine="420"/>
      </w:pPr>
      <w:r>
        <w:rPr>
          <w:rFonts w:hint="eastAsia"/>
        </w:rPr>
        <w:t xml:space="preserve">4.  </w:t>
      </w:r>
      <w:r w:rsidR="00850444">
        <w:rPr>
          <w:rFonts w:hint="eastAsia"/>
        </w:rPr>
        <w:t>D. candid (transparent 透明的，引申为坦率的，与 candid 同义)</w:t>
      </w:r>
    </w:p>
    <w:p w14:paraId="08659EF5" w14:textId="21C9BBF9" w:rsidR="00850444" w:rsidRDefault="0058199D" w:rsidP="00850444">
      <w:pPr>
        <w:ind w:firstLineChars="200" w:firstLine="420"/>
      </w:pPr>
      <w:r>
        <w:rPr>
          <w:rFonts w:hint="eastAsia"/>
        </w:rPr>
        <w:t xml:space="preserve">5.  </w:t>
      </w:r>
      <w:r w:rsidR="00850444">
        <w:rPr>
          <w:rFonts w:hint="eastAsia"/>
        </w:rPr>
        <w:t>B. cooperative (collaborative 合作的，与 cooperative 同义)</w:t>
      </w:r>
    </w:p>
    <w:p w14:paraId="3D8FC10B" w14:textId="77777777" w:rsidR="00850444" w:rsidRDefault="00850444" w:rsidP="00850444">
      <w:pPr>
        <w:ind w:firstLineChars="200" w:firstLine="420"/>
      </w:pPr>
    </w:p>
    <w:p w14:paraId="4EEDAAFF" w14:textId="533D001F" w:rsidR="00850444" w:rsidRDefault="00850444" w:rsidP="0058199D">
      <w:r w:rsidRPr="0058199D">
        <w:rPr>
          <w:rFonts w:hint="eastAsia"/>
          <w:b/>
          <w:bCs/>
        </w:rPr>
        <w:t xml:space="preserve">Part III </w:t>
      </w:r>
    </w:p>
    <w:p w14:paraId="0EC5D6FA" w14:textId="77777777" w:rsidR="00850444" w:rsidRDefault="00850444" w:rsidP="00850444">
      <w:pPr>
        <w:ind w:firstLineChars="200" w:firstLine="420"/>
      </w:pPr>
      <w:r>
        <w:rPr>
          <w:rFonts w:hint="eastAsia"/>
        </w:rPr>
        <w:t>A well-prepared job application is more than just a list of work experience. In today</w:t>
      </w:r>
      <w:proofErr w:type="gramStart"/>
      <w:r>
        <w:rPr>
          <w:rFonts w:hint="eastAsia"/>
        </w:rPr>
        <w:t>‘</w:t>
      </w:r>
      <w:proofErr w:type="gramEnd"/>
      <w:r>
        <w:rPr>
          <w:rFonts w:hint="eastAsia"/>
        </w:rPr>
        <w:t>s diverse workforce, interviewers want to assess your soft skills, especially your interpersonal abilities. When discussing your past experiences, you should clearly showcase your core strengths and express your genuine passion and commitment to the industry. It is this type of candidate who always leaves the most lasting impression.</w:t>
      </w:r>
    </w:p>
    <w:p w14:paraId="56D4DC3B" w14:textId="77777777" w:rsidR="00850444" w:rsidRDefault="00850444" w:rsidP="0058199D"/>
    <w:p w14:paraId="3F11B21A" w14:textId="479CD5F4" w:rsidR="00850444" w:rsidRDefault="00850444" w:rsidP="0058199D">
      <w:r w:rsidRPr="0058199D">
        <w:rPr>
          <w:rFonts w:hint="eastAsia"/>
          <w:b/>
          <w:bCs/>
        </w:rPr>
        <w:t xml:space="preserve">Part IV </w:t>
      </w:r>
    </w:p>
    <w:p w14:paraId="5176B470" w14:textId="35F58A6C" w:rsidR="00850444" w:rsidRDefault="00850444" w:rsidP="0058199D">
      <w:pPr>
        <w:pStyle w:val="a9"/>
        <w:numPr>
          <w:ilvl w:val="0"/>
          <w:numId w:val="5"/>
        </w:numPr>
      </w:pPr>
      <w:r>
        <w:rPr>
          <w:rFonts w:hint="eastAsia"/>
        </w:rPr>
        <w:t>Why is a generic approach ineffective?</w:t>
      </w:r>
    </w:p>
    <w:p w14:paraId="51F51656" w14:textId="77777777" w:rsidR="00850444" w:rsidRDefault="00850444" w:rsidP="00850444">
      <w:pPr>
        <w:ind w:firstLineChars="200" w:firstLine="420"/>
      </w:pPr>
      <w:r>
        <w:rPr>
          <w:rFonts w:hint="eastAsia"/>
        </w:rPr>
        <w:t xml:space="preserve">A generic cover letter is ineffective because it fails to show the employer that you understand their specific needs. [explanation] Hiring managers can easily spot a template that has been sent to hundreds of companies, which suggests a lack of genuine interest. [example] For instance, if an ad asks for project management skills and your letter </w:t>
      </w:r>
      <w:proofErr w:type="spellStart"/>
      <w:r>
        <w:rPr>
          <w:rFonts w:hint="eastAsia"/>
        </w:rPr>
        <w:t>doesn</w:t>
      </w:r>
      <w:proofErr w:type="spellEnd"/>
      <w:proofErr w:type="gramStart"/>
      <w:r>
        <w:rPr>
          <w:rFonts w:hint="eastAsia"/>
        </w:rPr>
        <w:t>‘</w:t>
      </w:r>
      <w:proofErr w:type="gramEnd"/>
      <w:r>
        <w:rPr>
          <w:rFonts w:hint="eastAsia"/>
        </w:rPr>
        <w:t xml:space="preserve">t mention them, you appear unqualified. [linking] Therefore, tailoring your letter is crucial to demonstrate your unique value and suitability for that </w:t>
      </w:r>
      <w:proofErr w:type="gramStart"/>
      <w:r>
        <w:rPr>
          <w:rFonts w:hint="eastAsia"/>
        </w:rPr>
        <w:t>particular role</w:t>
      </w:r>
      <w:proofErr w:type="gramEnd"/>
      <w:r>
        <w:rPr>
          <w:rFonts w:hint="eastAsia"/>
        </w:rPr>
        <w:t>.</w:t>
      </w:r>
    </w:p>
    <w:p w14:paraId="7ACA9ECC" w14:textId="6F2084D4" w:rsidR="00850444" w:rsidRDefault="00850444" w:rsidP="0058199D">
      <w:pPr>
        <w:pStyle w:val="a9"/>
        <w:numPr>
          <w:ilvl w:val="0"/>
          <w:numId w:val="5"/>
        </w:numPr>
      </w:pPr>
      <w:r>
        <w:rPr>
          <w:rFonts w:hint="eastAsia"/>
        </w:rPr>
        <w:t>Where else is grabbing attention immediately important?</w:t>
      </w:r>
    </w:p>
    <w:p w14:paraId="4A3AEF05" w14:textId="77777777" w:rsidR="00850444" w:rsidRDefault="00850444" w:rsidP="00850444">
      <w:pPr>
        <w:ind w:firstLineChars="200" w:firstLine="420"/>
      </w:pPr>
      <w:r>
        <w:rPr>
          <w:rFonts w:hint="eastAsia"/>
        </w:rPr>
        <w:t>Grabbing attention immediately is vital in many professional situations beyond cover letters. [explanation] For example, during a business presentation, the first few seconds determine whether the audience will stay engaged or start multitasking. [example] Starting with a surprising statistic or a compelling question can hook them instantly, just like a strong opening line in a letter. [linking] Ultimately, mastering this skill ensures your key message is heard and remembered in any competitive environment.</w:t>
      </w:r>
    </w:p>
    <w:p w14:paraId="110C291E" w14:textId="359AF836" w:rsidR="00850444" w:rsidRDefault="00850444" w:rsidP="0058199D">
      <w:pPr>
        <w:pStyle w:val="a9"/>
        <w:numPr>
          <w:ilvl w:val="0"/>
          <w:numId w:val="5"/>
        </w:numPr>
      </w:pPr>
      <w:r>
        <w:rPr>
          <w:rFonts w:hint="eastAsia"/>
        </w:rPr>
        <w:t>Why are “hard numbers” more persuasive?</w:t>
      </w:r>
    </w:p>
    <w:p w14:paraId="1A9225EA" w14:textId="77777777" w:rsidR="00850444" w:rsidRDefault="00850444" w:rsidP="00850444">
      <w:pPr>
        <w:ind w:firstLineChars="200" w:firstLine="420"/>
      </w:pPr>
      <w:r>
        <w:rPr>
          <w:rFonts w:hint="eastAsia"/>
        </w:rPr>
        <w:t xml:space="preserve">Providing “hard numbers” is more persuasive because it transforms a vague claim into concrete, verifiable proof of your impact. [explanation] Simply listing duties </w:t>
      </w:r>
      <w:proofErr w:type="spellStart"/>
      <w:r>
        <w:rPr>
          <w:rFonts w:hint="eastAsia"/>
        </w:rPr>
        <w:t>doesn</w:t>
      </w:r>
      <w:proofErr w:type="spellEnd"/>
      <w:proofErr w:type="gramStart"/>
      <w:r>
        <w:rPr>
          <w:rFonts w:hint="eastAsia"/>
        </w:rPr>
        <w:t>‘</w:t>
      </w:r>
      <w:proofErr w:type="gramEnd"/>
      <w:r>
        <w:rPr>
          <w:rFonts w:hint="eastAsia"/>
        </w:rPr>
        <w:t xml:space="preserve">t show your level of success, while numbers provide context and scale. [example] Saying “managed a team” is weak, but saying “managed a team of 15 people and increased sales by 20% in one quarter” is powerful and credible. [linking] In short, quantifying achievements gives </w:t>
      </w:r>
      <w:r>
        <w:rPr>
          <w:rFonts w:hint="eastAsia"/>
        </w:rPr>
        <w:lastRenderedPageBreak/>
        <w:t>employers clear evidence of what you can deliver for them.</w:t>
      </w:r>
    </w:p>
    <w:p w14:paraId="6FC70609" w14:textId="08F2C204" w:rsidR="00850444" w:rsidRDefault="00850444" w:rsidP="0058199D">
      <w:pPr>
        <w:pStyle w:val="a9"/>
        <w:numPr>
          <w:ilvl w:val="0"/>
          <w:numId w:val="5"/>
        </w:numPr>
      </w:pPr>
      <w:r>
        <w:rPr>
          <w:rFonts w:hint="eastAsia"/>
        </w:rPr>
        <w:t>Why do freshers undersell themselves, and how can they avoid it?</w:t>
      </w:r>
    </w:p>
    <w:p w14:paraId="413F77E3" w14:textId="77777777" w:rsidR="00850444" w:rsidRDefault="00850444" w:rsidP="00850444">
      <w:pPr>
        <w:ind w:firstLineChars="200" w:firstLine="420"/>
      </w:pPr>
      <w:r>
        <w:rPr>
          <w:rFonts w:hint="eastAsia"/>
        </w:rPr>
        <w:t>Freshers often undersell themselves because they lack experience and mistakenly equate confidence with arrogance. [explanation] They might focus on what they don</w:t>
      </w:r>
      <w:proofErr w:type="gramStart"/>
      <w:r>
        <w:rPr>
          <w:rFonts w:hint="eastAsia"/>
        </w:rPr>
        <w:t>‘</w:t>
      </w:r>
      <w:proofErr w:type="gramEnd"/>
      <w:r>
        <w:rPr>
          <w:rFonts w:hint="eastAsia"/>
        </w:rPr>
        <w:t>t know instead of highlighting their potential. [example] For instance, instead of apologizing for not having “10 years of experience,” a fresher should focus on their adaptability, fresh perspective, and eagerness to learn. [linking] By shifting the focus from gaps to their unique strengths and transferable skills, they can present themselves with confidence.</w:t>
      </w:r>
    </w:p>
    <w:p w14:paraId="4ECE167D" w14:textId="4BE3FF60" w:rsidR="00850444" w:rsidRDefault="00850444" w:rsidP="0058199D">
      <w:pPr>
        <w:pStyle w:val="a9"/>
        <w:numPr>
          <w:ilvl w:val="0"/>
          <w:numId w:val="5"/>
        </w:numPr>
      </w:pPr>
      <w:r>
        <w:rPr>
          <w:rFonts w:hint="eastAsia"/>
        </w:rPr>
        <w:t>Can a small error have a big negative impact?</w:t>
      </w:r>
    </w:p>
    <w:p w14:paraId="6BEA6235" w14:textId="5341A8AE" w:rsidR="00850444" w:rsidRDefault="00850444" w:rsidP="00850444">
      <w:pPr>
        <w:ind w:firstLineChars="200" w:firstLine="420"/>
      </w:pPr>
      <w:r>
        <w:rPr>
          <w:rFonts w:hint="eastAsia"/>
        </w:rPr>
        <w:t>Yes, a small error can absolutely have a disproportionately large negative impact, as it signals a lack of care and professionalism. [explanation] In many professional fields, attention to detail is not just a preference but a core requirement. [example] For instance, a financial analyst whose report contains a misplaced decimal point could cost the company thousands, or a missed comma in a contract could alter its entire legal meaning. [linking] Thus, a simple typo on an application can justifiably make an employer question your overall reliability and fitness for the job.</w:t>
      </w:r>
    </w:p>
    <w:sectPr w:rsidR="008504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76E222" w14:textId="77777777" w:rsidR="008C1BA6" w:rsidRDefault="008C1BA6" w:rsidP="00650B59">
      <w:r>
        <w:separator/>
      </w:r>
    </w:p>
  </w:endnote>
  <w:endnote w:type="continuationSeparator" w:id="0">
    <w:p w14:paraId="18F002E4" w14:textId="77777777" w:rsidR="008C1BA6" w:rsidRDefault="008C1BA6" w:rsidP="0065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E23B8" w14:textId="77777777" w:rsidR="008C1BA6" w:rsidRDefault="008C1BA6" w:rsidP="00650B59">
      <w:r>
        <w:separator/>
      </w:r>
    </w:p>
  </w:footnote>
  <w:footnote w:type="continuationSeparator" w:id="0">
    <w:p w14:paraId="4E14D805" w14:textId="77777777" w:rsidR="008C1BA6" w:rsidRDefault="008C1BA6" w:rsidP="00650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D7F6A"/>
    <w:multiLevelType w:val="hybridMultilevel"/>
    <w:tmpl w:val="8D324E9E"/>
    <w:lvl w:ilvl="0" w:tplc="CC62861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C572134"/>
    <w:multiLevelType w:val="hybridMultilevel"/>
    <w:tmpl w:val="F6FCA290"/>
    <w:lvl w:ilvl="0" w:tplc="8C262D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5B4EA3"/>
    <w:multiLevelType w:val="hybridMultilevel"/>
    <w:tmpl w:val="28B867FC"/>
    <w:lvl w:ilvl="0" w:tplc="93B64F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1C3596"/>
    <w:multiLevelType w:val="hybridMultilevel"/>
    <w:tmpl w:val="42B6C4DA"/>
    <w:lvl w:ilvl="0" w:tplc="756C12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5424F9C"/>
    <w:multiLevelType w:val="hybridMultilevel"/>
    <w:tmpl w:val="773EF346"/>
    <w:lvl w:ilvl="0" w:tplc="275EA63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A8656D3"/>
    <w:multiLevelType w:val="hybridMultilevel"/>
    <w:tmpl w:val="4CA8446C"/>
    <w:lvl w:ilvl="0" w:tplc="A0E630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F4186"/>
    <w:multiLevelType w:val="hybridMultilevel"/>
    <w:tmpl w:val="C55601FE"/>
    <w:lvl w:ilvl="0" w:tplc="4830A8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3F13B1C"/>
    <w:multiLevelType w:val="hybridMultilevel"/>
    <w:tmpl w:val="D25CC6E8"/>
    <w:lvl w:ilvl="0" w:tplc="EABCACC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7"/>
  </w:num>
  <w:num w:numId="2">
    <w:abstractNumId w:val="0"/>
  </w:num>
  <w:num w:numId="3">
    <w:abstractNumId w:val="6"/>
  </w:num>
  <w:num w:numId="4">
    <w:abstractNumId w:val="3"/>
  </w:num>
  <w:num w:numId="5">
    <w:abstractNumId w:val="4"/>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E2"/>
    <w:rsid w:val="00331BE8"/>
    <w:rsid w:val="00354EE2"/>
    <w:rsid w:val="00415B4C"/>
    <w:rsid w:val="00433FA4"/>
    <w:rsid w:val="004C7B92"/>
    <w:rsid w:val="00525DE8"/>
    <w:rsid w:val="0058199D"/>
    <w:rsid w:val="00650B59"/>
    <w:rsid w:val="006553D0"/>
    <w:rsid w:val="00743AC4"/>
    <w:rsid w:val="0078205E"/>
    <w:rsid w:val="00850444"/>
    <w:rsid w:val="008C1BA6"/>
    <w:rsid w:val="008F0A03"/>
    <w:rsid w:val="00912AA3"/>
    <w:rsid w:val="00951F80"/>
    <w:rsid w:val="009B200D"/>
    <w:rsid w:val="009B4F48"/>
    <w:rsid w:val="009F3175"/>
    <w:rsid w:val="00A11C79"/>
    <w:rsid w:val="00AC4C91"/>
    <w:rsid w:val="00BD0859"/>
    <w:rsid w:val="00C87532"/>
    <w:rsid w:val="00CB29A7"/>
    <w:rsid w:val="00CC0A40"/>
    <w:rsid w:val="00D67812"/>
    <w:rsid w:val="00E029E6"/>
    <w:rsid w:val="00E34276"/>
    <w:rsid w:val="00E4341F"/>
    <w:rsid w:val="00E543A2"/>
    <w:rsid w:val="00E84EEB"/>
    <w:rsid w:val="00EA5F91"/>
    <w:rsid w:val="00F11E25"/>
    <w:rsid w:val="00F23E97"/>
    <w:rsid w:val="00F51C7A"/>
    <w:rsid w:val="00FA5859"/>
    <w:rsid w:val="00FC0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FB215C"/>
  <w15:chartTrackingRefBased/>
  <w15:docId w15:val="{1919A6FB-D58D-446A-B27A-BDF4E24B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4E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4E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4E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E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E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4E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E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E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E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E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4E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4E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EE2"/>
    <w:rPr>
      <w:rFonts w:cstheme="majorBidi"/>
      <w:color w:val="0F4761" w:themeColor="accent1" w:themeShade="BF"/>
      <w:sz w:val="28"/>
      <w:szCs w:val="28"/>
    </w:rPr>
  </w:style>
  <w:style w:type="character" w:customStyle="1" w:styleId="50">
    <w:name w:val="标题 5 字符"/>
    <w:basedOn w:val="a0"/>
    <w:link w:val="5"/>
    <w:uiPriority w:val="9"/>
    <w:semiHidden/>
    <w:rsid w:val="00354EE2"/>
    <w:rPr>
      <w:rFonts w:cstheme="majorBidi"/>
      <w:color w:val="0F4761" w:themeColor="accent1" w:themeShade="BF"/>
      <w:sz w:val="24"/>
      <w:szCs w:val="24"/>
    </w:rPr>
  </w:style>
  <w:style w:type="character" w:customStyle="1" w:styleId="60">
    <w:name w:val="标题 6 字符"/>
    <w:basedOn w:val="a0"/>
    <w:link w:val="6"/>
    <w:uiPriority w:val="9"/>
    <w:semiHidden/>
    <w:rsid w:val="00354EE2"/>
    <w:rPr>
      <w:rFonts w:cstheme="majorBidi"/>
      <w:b/>
      <w:bCs/>
      <w:color w:val="0F4761" w:themeColor="accent1" w:themeShade="BF"/>
    </w:rPr>
  </w:style>
  <w:style w:type="character" w:customStyle="1" w:styleId="70">
    <w:name w:val="标题 7 字符"/>
    <w:basedOn w:val="a0"/>
    <w:link w:val="7"/>
    <w:uiPriority w:val="9"/>
    <w:semiHidden/>
    <w:rsid w:val="00354EE2"/>
    <w:rPr>
      <w:rFonts w:cstheme="majorBidi"/>
      <w:b/>
      <w:bCs/>
      <w:color w:val="595959" w:themeColor="text1" w:themeTint="A6"/>
    </w:rPr>
  </w:style>
  <w:style w:type="character" w:customStyle="1" w:styleId="80">
    <w:name w:val="标题 8 字符"/>
    <w:basedOn w:val="a0"/>
    <w:link w:val="8"/>
    <w:uiPriority w:val="9"/>
    <w:semiHidden/>
    <w:rsid w:val="00354EE2"/>
    <w:rPr>
      <w:rFonts w:cstheme="majorBidi"/>
      <w:color w:val="595959" w:themeColor="text1" w:themeTint="A6"/>
    </w:rPr>
  </w:style>
  <w:style w:type="character" w:customStyle="1" w:styleId="90">
    <w:name w:val="标题 9 字符"/>
    <w:basedOn w:val="a0"/>
    <w:link w:val="9"/>
    <w:uiPriority w:val="9"/>
    <w:semiHidden/>
    <w:rsid w:val="00354EE2"/>
    <w:rPr>
      <w:rFonts w:eastAsiaTheme="majorEastAsia" w:cstheme="majorBidi"/>
      <w:color w:val="595959" w:themeColor="text1" w:themeTint="A6"/>
    </w:rPr>
  </w:style>
  <w:style w:type="paragraph" w:styleId="a3">
    <w:name w:val="Title"/>
    <w:basedOn w:val="a"/>
    <w:next w:val="a"/>
    <w:link w:val="a4"/>
    <w:uiPriority w:val="10"/>
    <w:qFormat/>
    <w:rsid w:val="00354E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E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E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E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EE2"/>
    <w:pPr>
      <w:spacing w:before="160" w:after="160"/>
      <w:jc w:val="center"/>
    </w:pPr>
    <w:rPr>
      <w:i/>
      <w:iCs/>
      <w:color w:val="404040" w:themeColor="text1" w:themeTint="BF"/>
    </w:rPr>
  </w:style>
  <w:style w:type="character" w:customStyle="1" w:styleId="a8">
    <w:name w:val="引用 字符"/>
    <w:basedOn w:val="a0"/>
    <w:link w:val="a7"/>
    <w:uiPriority w:val="29"/>
    <w:rsid w:val="00354EE2"/>
    <w:rPr>
      <w:i/>
      <w:iCs/>
      <w:color w:val="404040" w:themeColor="text1" w:themeTint="BF"/>
    </w:rPr>
  </w:style>
  <w:style w:type="paragraph" w:styleId="a9">
    <w:name w:val="List Paragraph"/>
    <w:basedOn w:val="a"/>
    <w:uiPriority w:val="34"/>
    <w:qFormat/>
    <w:rsid w:val="00354EE2"/>
    <w:pPr>
      <w:ind w:left="720"/>
      <w:contextualSpacing/>
    </w:pPr>
  </w:style>
  <w:style w:type="character" w:styleId="aa">
    <w:name w:val="Intense Emphasis"/>
    <w:basedOn w:val="a0"/>
    <w:uiPriority w:val="21"/>
    <w:qFormat/>
    <w:rsid w:val="00354EE2"/>
    <w:rPr>
      <w:i/>
      <w:iCs/>
      <w:color w:val="0F4761" w:themeColor="accent1" w:themeShade="BF"/>
    </w:rPr>
  </w:style>
  <w:style w:type="paragraph" w:styleId="ab">
    <w:name w:val="Intense Quote"/>
    <w:basedOn w:val="a"/>
    <w:next w:val="a"/>
    <w:link w:val="ac"/>
    <w:uiPriority w:val="30"/>
    <w:qFormat/>
    <w:rsid w:val="00354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EE2"/>
    <w:rPr>
      <w:i/>
      <w:iCs/>
      <w:color w:val="0F4761" w:themeColor="accent1" w:themeShade="BF"/>
    </w:rPr>
  </w:style>
  <w:style w:type="character" w:styleId="ad">
    <w:name w:val="Intense Reference"/>
    <w:basedOn w:val="a0"/>
    <w:uiPriority w:val="32"/>
    <w:qFormat/>
    <w:rsid w:val="00354EE2"/>
    <w:rPr>
      <w:b/>
      <w:bCs/>
      <w:smallCaps/>
      <w:color w:val="0F4761" w:themeColor="accent1" w:themeShade="BF"/>
      <w:spacing w:val="5"/>
    </w:rPr>
  </w:style>
  <w:style w:type="paragraph" w:styleId="ae">
    <w:name w:val="header"/>
    <w:basedOn w:val="a"/>
    <w:link w:val="af"/>
    <w:uiPriority w:val="99"/>
    <w:unhideWhenUsed/>
    <w:rsid w:val="00650B59"/>
    <w:pPr>
      <w:tabs>
        <w:tab w:val="center" w:pos="4153"/>
        <w:tab w:val="right" w:pos="8306"/>
      </w:tabs>
      <w:snapToGrid w:val="0"/>
      <w:jc w:val="center"/>
    </w:pPr>
    <w:rPr>
      <w:sz w:val="18"/>
      <w:szCs w:val="18"/>
    </w:rPr>
  </w:style>
  <w:style w:type="character" w:customStyle="1" w:styleId="af">
    <w:name w:val="页眉 字符"/>
    <w:basedOn w:val="a0"/>
    <w:link w:val="ae"/>
    <w:uiPriority w:val="99"/>
    <w:rsid w:val="00650B59"/>
    <w:rPr>
      <w:sz w:val="18"/>
      <w:szCs w:val="18"/>
    </w:rPr>
  </w:style>
  <w:style w:type="paragraph" w:styleId="af0">
    <w:name w:val="footer"/>
    <w:basedOn w:val="a"/>
    <w:link w:val="af1"/>
    <w:uiPriority w:val="99"/>
    <w:unhideWhenUsed/>
    <w:rsid w:val="00650B59"/>
    <w:pPr>
      <w:tabs>
        <w:tab w:val="center" w:pos="4153"/>
        <w:tab w:val="right" w:pos="8306"/>
      </w:tabs>
      <w:snapToGrid w:val="0"/>
      <w:jc w:val="left"/>
    </w:pPr>
    <w:rPr>
      <w:sz w:val="18"/>
      <w:szCs w:val="18"/>
    </w:rPr>
  </w:style>
  <w:style w:type="character" w:customStyle="1" w:styleId="af1">
    <w:name w:val="页脚 字符"/>
    <w:basedOn w:val="a0"/>
    <w:link w:val="af0"/>
    <w:uiPriority w:val="99"/>
    <w:rsid w:val="00650B59"/>
    <w:rPr>
      <w:sz w:val="18"/>
      <w:szCs w:val="18"/>
    </w:rPr>
  </w:style>
  <w:style w:type="character" w:styleId="af2">
    <w:name w:val="Strong"/>
    <w:basedOn w:val="a0"/>
    <w:qFormat/>
    <w:rsid w:val="00AC4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3125</Words>
  <Characters>17818</Characters>
  <Application>Microsoft Office Word</Application>
  <DocSecurity>0</DocSecurity>
  <Lines>148</Lines>
  <Paragraphs>41</Paragraphs>
  <ScaleCrop>false</ScaleCrop>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liu</dc:creator>
  <cp:keywords/>
  <dc:description/>
  <cp:lastModifiedBy>江晓燕</cp:lastModifiedBy>
  <cp:revision>3</cp:revision>
  <dcterms:created xsi:type="dcterms:W3CDTF">2026-04-13T14:02:00Z</dcterms:created>
  <dcterms:modified xsi:type="dcterms:W3CDTF">2026-04-13T14:03:00Z</dcterms:modified>
</cp:coreProperties>
</file>