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0E6B2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420"/>
        <w:jc w:val="center"/>
        <w:rPr>
          <w:rFonts w:hint="eastAsia" w:ascii="仿宋" w:hAnsi="仿宋" w:eastAsia="仿宋" w:cs="仿宋"/>
          <w:b/>
          <w:bCs/>
          <w:kern w:val="2"/>
          <w:sz w:val="30"/>
          <w:szCs w:val="30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30"/>
          <w:szCs w:val="30"/>
          <w:lang w:val="en-US" w:eastAsia="zh-CN" w:bidi="ar-SA"/>
        </w:rPr>
        <w:t>福州大学2021年大学生劳动教育实践基地立项建设名单</w:t>
      </w:r>
    </w:p>
    <w:tbl>
      <w:tblPr>
        <w:tblStyle w:val="3"/>
        <w:tblW w:w="9138" w:type="dxa"/>
        <w:jc w:val="center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1"/>
        <w:gridCol w:w="1298"/>
        <w:gridCol w:w="6083"/>
        <w:gridCol w:w="1006"/>
      </w:tblGrid>
      <w:tr w14:paraId="2E930F4E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4" w:hRule="atLeast"/>
          <w:jc w:val="center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7A94E6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80" w:lineRule="atLeast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序号</w:t>
            </w:r>
          </w:p>
        </w:tc>
        <w:tc>
          <w:tcPr>
            <w:tcW w:w="1298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B6A4FB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80" w:lineRule="atLeast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学院</w:t>
            </w:r>
          </w:p>
        </w:tc>
        <w:tc>
          <w:tcPr>
            <w:tcW w:w="6083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FB52ED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80" w:lineRule="atLeast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基地名称</w:t>
            </w:r>
          </w:p>
        </w:tc>
        <w:tc>
          <w:tcPr>
            <w:tcW w:w="1006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76420B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80" w:lineRule="atLeast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项目</w:t>
            </w:r>
          </w:p>
          <w:p w14:paraId="28B48C2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80" w:lineRule="atLeast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负责人</w:t>
            </w:r>
          </w:p>
        </w:tc>
      </w:tr>
      <w:tr w14:paraId="0F1AD16D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9" w:hRule="atLeast"/>
          <w:jc w:val="center"/>
        </w:trPr>
        <w:tc>
          <w:tcPr>
            <w:tcW w:w="0" w:type="auto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4ECE32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1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97283D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电气</w:t>
            </w:r>
          </w:p>
        </w:tc>
        <w:tc>
          <w:tcPr>
            <w:tcW w:w="608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12BB98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福州大学--福州风轻扬农场劳动教育实践基地</w:t>
            </w:r>
          </w:p>
        </w:tc>
        <w:tc>
          <w:tcPr>
            <w:tcW w:w="100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BA79FB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王武</w:t>
            </w:r>
          </w:p>
        </w:tc>
      </w:tr>
      <w:tr w14:paraId="5C228AF8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5" w:hRule="atLeast"/>
          <w:jc w:val="center"/>
        </w:trPr>
        <w:tc>
          <w:tcPr>
            <w:tcW w:w="0" w:type="auto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F53209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2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B38018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计算机与大数据</w:t>
            </w:r>
          </w:p>
        </w:tc>
        <w:tc>
          <w:tcPr>
            <w:tcW w:w="608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E93302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福州大学计算机技术劳动教育实践基地</w:t>
            </w:r>
          </w:p>
        </w:tc>
        <w:tc>
          <w:tcPr>
            <w:tcW w:w="100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269107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谢伙生</w:t>
            </w:r>
          </w:p>
        </w:tc>
      </w:tr>
      <w:tr w14:paraId="5E438C20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0" w:type="auto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638D18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3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FD0A50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土木</w:t>
            </w:r>
          </w:p>
        </w:tc>
        <w:tc>
          <w:tcPr>
            <w:tcW w:w="608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5CA194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福州大学--路港集团大学生劳动教育实践基地</w:t>
            </w:r>
          </w:p>
        </w:tc>
        <w:tc>
          <w:tcPr>
            <w:tcW w:w="100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A868AA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王志滨</w:t>
            </w:r>
          </w:p>
        </w:tc>
      </w:tr>
      <w:tr w14:paraId="6777723F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9" w:hRule="atLeast"/>
          <w:jc w:val="center"/>
        </w:trPr>
        <w:tc>
          <w:tcPr>
            <w:tcW w:w="0" w:type="auto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F054DD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4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754953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经管</w:t>
            </w:r>
          </w:p>
        </w:tc>
        <w:tc>
          <w:tcPr>
            <w:tcW w:w="608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0C0C72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福州大学远志班创蔚来劳动教育实践基地</w:t>
            </w:r>
          </w:p>
        </w:tc>
        <w:tc>
          <w:tcPr>
            <w:tcW w:w="100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1B7AAA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胡慧芳</w:t>
            </w:r>
          </w:p>
        </w:tc>
      </w:tr>
      <w:tr w14:paraId="72B62999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1" w:hRule="atLeast"/>
          <w:jc w:val="center"/>
        </w:trPr>
        <w:tc>
          <w:tcPr>
            <w:tcW w:w="0" w:type="auto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8CE023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5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D93BCA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物信</w:t>
            </w:r>
          </w:p>
        </w:tc>
        <w:tc>
          <w:tcPr>
            <w:tcW w:w="608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C10746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福州大学--捷联电子光电显示技术劳动教育实践基地</w:t>
            </w:r>
          </w:p>
        </w:tc>
        <w:tc>
          <w:tcPr>
            <w:tcW w:w="100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E17171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陈恩果</w:t>
            </w:r>
          </w:p>
        </w:tc>
      </w:tr>
      <w:tr w14:paraId="11A130E0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8" w:hRule="atLeast"/>
          <w:jc w:val="center"/>
        </w:trPr>
        <w:tc>
          <w:tcPr>
            <w:tcW w:w="0" w:type="auto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709DD2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6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C52A82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物信</w:t>
            </w:r>
          </w:p>
        </w:tc>
        <w:tc>
          <w:tcPr>
            <w:tcW w:w="608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86AA06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福州大学义务维修雷锋站劳动教育实践基地</w:t>
            </w:r>
          </w:p>
        </w:tc>
        <w:tc>
          <w:tcPr>
            <w:tcW w:w="100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E70173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张昂</w:t>
            </w:r>
          </w:p>
        </w:tc>
      </w:tr>
      <w:tr w14:paraId="11B9E057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6" w:hRule="atLeast"/>
          <w:jc w:val="center"/>
        </w:trPr>
        <w:tc>
          <w:tcPr>
            <w:tcW w:w="0" w:type="auto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988948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7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D91340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工艺美院</w:t>
            </w:r>
          </w:p>
        </w:tc>
        <w:tc>
          <w:tcPr>
            <w:tcW w:w="608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4F8B55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福州大学--厦门黄厝村陶瓷艺术劳动教育实践基地</w:t>
            </w:r>
          </w:p>
        </w:tc>
        <w:tc>
          <w:tcPr>
            <w:tcW w:w="100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7AB1E9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何月明</w:t>
            </w:r>
          </w:p>
        </w:tc>
      </w:tr>
      <w:tr w14:paraId="7A14FB76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6" w:hRule="atLeast"/>
          <w:jc w:val="center"/>
        </w:trPr>
        <w:tc>
          <w:tcPr>
            <w:tcW w:w="0" w:type="auto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A0E795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8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117C22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工艺美院</w:t>
            </w:r>
          </w:p>
        </w:tc>
        <w:tc>
          <w:tcPr>
            <w:tcW w:w="608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F1AF92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福州大学--德化县上涌镇曾坂村劳动教育实践基地</w:t>
            </w:r>
          </w:p>
        </w:tc>
        <w:tc>
          <w:tcPr>
            <w:tcW w:w="100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AADB3C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杨绍浩</w:t>
            </w:r>
          </w:p>
        </w:tc>
      </w:tr>
      <w:tr w14:paraId="45BA521A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1" w:hRule="atLeast"/>
          <w:jc w:val="center"/>
        </w:trPr>
        <w:tc>
          <w:tcPr>
            <w:tcW w:w="0" w:type="auto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B30D59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9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288E18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建筑</w:t>
            </w:r>
          </w:p>
        </w:tc>
        <w:tc>
          <w:tcPr>
            <w:tcW w:w="608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8261D0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福州大学生态建筑数字化建构劳动教育实践基地</w:t>
            </w:r>
          </w:p>
        </w:tc>
        <w:tc>
          <w:tcPr>
            <w:tcW w:w="100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F94F5D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陈德铭</w:t>
            </w:r>
          </w:p>
        </w:tc>
      </w:tr>
      <w:tr w14:paraId="4FC5017B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6" w:hRule="atLeast"/>
          <w:jc w:val="center"/>
        </w:trPr>
        <w:tc>
          <w:tcPr>
            <w:tcW w:w="0" w:type="auto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B8086A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10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EEA58D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人文</w:t>
            </w:r>
          </w:p>
        </w:tc>
        <w:tc>
          <w:tcPr>
            <w:tcW w:w="608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48F5C8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福州大学--宁德古田“金翼之家”大学生劳动教育实践基地</w:t>
            </w:r>
          </w:p>
        </w:tc>
        <w:tc>
          <w:tcPr>
            <w:tcW w:w="100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C3817A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何朝银</w:t>
            </w:r>
          </w:p>
        </w:tc>
      </w:tr>
      <w:tr w14:paraId="7A033258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4" w:hRule="atLeast"/>
          <w:jc w:val="center"/>
        </w:trPr>
        <w:tc>
          <w:tcPr>
            <w:tcW w:w="0" w:type="auto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227B62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11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38C989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先进制造（海洋）</w:t>
            </w:r>
          </w:p>
        </w:tc>
        <w:tc>
          <w:tcPr>
            <w:tcW w:w="608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5F0DED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福州大学科教融合劳动教育实践基地</w:t>
            </w:r>
          </w:p>
        </w:tc>
        <w:tc>
          <w:tcPr>
            <w:tcW w:w="100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C43E27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汪炳叔</w:t>
            </w:r>
          </w:p>
        </w:tc>
      </w:tr>
      <w:tr w14:paraId="147129C4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4" w:hRule="atLeast"/>
          <w:jc w:val="center"/>
        </w:trPr>
        <w:tc>
          <w:tcPr>
            <w:tcW w:w="0" w:type="auto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08597A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12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82BB6B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机电中心</w:t>
            </w:r>
          </w:p>
        </w:tc>
        <w:tc>
          <w:tcPr>
            <w:tcW w:w="608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DBDE73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福州大学机电工程劳动教育实践基地</w:t>
            </w:r>
          </w:p>
        </w:tc>
        <w:tc>
          <w:tcPr>
            <w:tcW w:w="100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6166F0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林瑞全</w:t>
            </w:r>
          </w:p>
        </w:tc>
      </w:tr>
    </w:tbl>
    <w:p w14:paraId="02714C6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90" w:lineRule="atLeast"/>
        <w:ind w:left="0" w:right="0" w:firstLine="420"/>
        <w:jc w:val="left"/>
        <w:rPr>
          <w:rFonts w:hint="eastAsia" w:ascii="仿宋" w:hAnsi="仿宋" w:eastAsia="仿宋" w:cs="仿宋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4"/>
          <w:szCs w:val="24"/>
          <w:shd w:val="clear" w:fill="FFFFFF"/>
        </w:rPr>
        <w:t> </w:t>
      </w:r>
    </w:p>
    <w:p w14:paraId="61342C8E">
      <w:pPr>
        <w:jc w:val="center"/>
        <w:rPr>
          <w:rFonts w:hint="eastAsia" w:ascii="仿宋" w:hAnsi="仿宋" w:eastAsia="仿宋" w:cs="仿宋"/>
          <w:b/>
          <w:bCs/>
          <w:sz w:val="30"/>
          <w:szCs w:val="30"/>
        </w:rPr>
      </w:pPr>
    </w:p>
    <w:p w14:paraId="2FCDC15B">
      <w:pPr>
        <w:jc w:val="center"/>
        <w:rPr>
          <w:rFonts w:hint="eastAsia" w:ascii="仿宋" w:hAnsi="仿宋" w:eastAsia="仿宋" w:cs="仿宋"/>
          <w:b/>
          <w:bCs/>
          <w:sz w:val="30"/>
          <w:szCs w:val="30"/>
        </w:rPr>
      </w:pPr>
    </w:p>
    <w:p w14:paraId="308D52FB">
      <w:pPr>
        <w:jc w:val="center"/>
        <w:rPr>
          <w:rFonts w:hint="eastAsia" w:ascii="仿宋" w:hAnsi="仿宋" w:eastAsia="仿宋" w:cs="仿宋"/>
          <w:b/>
          <w:bCs/>
          <w:sz w:val="30"/>
          <w:szCs w:val="30"/>
        </w:rPr>
      </w:pPr>
    </w:p>
    <w:p w14:paraId="6B6C8963">
      <w:pPr>
        <w:jc w:val="center"/>
        <w:rPr>
          <w:rFonts w:hint="eastAsia" w:ascii="仿宋" w:hAnsi="仿宋" w:eastAsia="仿宋" w:cs="仿宋"/>
          <w:b/>
          <w:bCs/>
          <w:sz w:val="30"/>
          <w:szCs w:val="30"/>
        </w:rPr>
      </w:pPr>
    </w:p>
    <w:p w14:paraId="66DC8EDB">
      <w:pPr>
        <w:jc w:val="center"/>
        <w:rPr>
          <w:rFonts w:hint="eastAsia" w:ascii="仿宋" w:hAnsi="仿宋" w:eastAsia="仿宋" w:cs="仿宋"/>
          <w:b/>
          <w:bCs/>
          <w:sz w:val="30"/>
          <w:szCs w:val="30"/>
        </w:rPr>
      </w:pPr>
    </w:p>
    <w:p w14:paraId="4420DC0E">
      <w:pPr>
        <w:jc w:val="center"/>
        <w:rPr>
          <w:rFonts w:hint="eastAsia" w:ascii="仿宋" w:hAnsi="仿宋" w:eastAsia="仿宋" w:cs="仿宋"/>
          <w:b/>
          <w:bCs/>
          <w:sz w:val="30"/>
          <w:szCs w:val="30"/>
        </w:rPr>
      </w:pPr>
      <w:r>
        <w:rPr>
          <w:rFonts w:hint="eastAsia" w:ascii="仿宋" w:hAnsi="仿宋" w:eastAsia="仿宋" w:cs="仿宋"/>
          <w:b/>
          <w:bCs/>
          <w:sz w:val="30"/>
          <w:szCs w:val="30"/>
        </w:rPr>
        <w:t>福州大学2022年大学生劳动教育实践基地立项建设名单</w:t>
      </w:r>
    </w:p>
    <w:tbl>
      <w:tblPr>
        <w:tblStyle w:val="3"/>
        <w:tblW w:w="877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"/>
        <w:gridCol w:w="1327"/>
        <w:gridCol w:w="5362"/>
        <w:gridCol w:w="1103"/>
      </w:tblGrid>
      <w:tr w14:paraId="4E0D6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1" w:hRule="atLeast"/>
          <w:jc w:val="center"/>
        </w:trPr>
        <w:tc>
          <w:tcPr>
            <w:tcW w:w="985" w:type="dxa"/>
            <w:noWrap w:val="0"/>
            <w:vAlign w:val="center"/>
          </w:tcPr>
          <w:p w14:paraId="354CBF1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序号</w:t>
            </w:r>
          </w:p>
        </w:tc>
        <w:tc>
          <w:tcPr>
            <w:tcW w:w="1327" w:type="dxa"/>
            <w:noWrap w:val="0"/>
            <w:vAlign w:val="center"/>
          </w:tcPr>
          <w:p w14:paraId="6F9AF5F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学院</w:t>
            </w:r>
          </w:p>
        </w:tc>
        <w:tc>
          <w:tcPr>
            <w:tcW w:w="5362" w:type="dxa"/>
            <w:noWrap w:val="0"/>
            <w:vAlign w:val="center"/>
          </w:tcPr>
          <w:p w14:paraId="4FAD261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基地名称</w:t>
            </w:r>
          </w:p>
        </w:tc>
        <w:tc>
          <w:tcPr>
            <w:tcW w:w="1103" w:type="dxa"/>
            <w:noWrap w:val="0"/>
            <w:vAlign w:val="center"/>
          </w:tcPr>
          <w:p w14:paraId="2B18D92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项目</w:t>
            </w:r>
          </w:p>
          <w:p w14:paraId="307CEE3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负责人</w:t>
            </w:r>
          </w:p>
        </w:tc>
      </w:tr>
      <w:tr w14:paraId="7031D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  <w:jc w:val="center"/>
        </w:trPr>
        <w:tc>
          <w:tcPr>
            <w:tcW w:w="985" w:type="dxa"/>
            <w:noWrap w:val="0"/>
            <w:vAlign w:val="center"/>
          </w:tcPr>
          <w:p w14:paraId="13AE004B">
            <w:pPr>
              <w:widowControl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1327" w:type="dxa"/>
            <w:noWrap w:val="0"/>
            <w:vAlign w:val="center"/>
          </w:tcPr>
          <w:p w14:paraId="0E9CB6A6">
            <w:pPr>
              <w:spacing w:line="240" w:lineRule="auto"/>
              <w:jc w:val="center"/>
              <w:rPr>
                <w:rFonts w:hint="eastAsia" w:ascii="仿宋" w:hAnsi="仿宋" w:eastAsia="仿宋" w:cs="仿宋"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sz w:val="24"/>
              </w:rPr>
              <w:t>机械</w:t>
            </w:r>
          </w:p>
        </w:tc>
        <w:tc>
          <w:tcPr>
            <w:tcW w:w="5362" w:type="dxa"/>
            <w:noWrap w:val="0"/>
            <w:vAlign w:val="center"/>
          </w:tcPr>
          <w:p w14:paraId="00610558">
            <w:pPr>
              <w:spacing w:line="240" w:lineRule="auto"/>
              <w:jc w:val="center"/>
              <w:rPr>
                <w:rFonts w:hint="eastAsia" w:ascii="仿宋" w:hAnsi="仿宋" w:eastAsia="仿宋" w:cs="仿宋"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sz w:val="24"/>
              </w:rPr>
              <w:t>福州大学—福州永泰幸福庄园劳动教育基地</w:t>
            </w:r>
          </w:p>
        </w:tc>
        <w:tc>
          <w:tcPr>
            <w:tcW w:w="1103" w:type="dxa"/>
            <w:noWrap w:val="0"/>
            <w:vAlign w:val="center"/>
          </w:tcPr>
          <w:p w14:paraId="5CD77EF5">
            <w:pPr>
              <w:spacing w:line="240" w:lineRule="auto"/>
              <w:jc w:val="center"/>
              <w:rPr>
                <w:rFonts w:hint="eastAsia" w:ascii="仿宋" w:hAnsi="仿宋" w:eastAsia="仿宋" w:cs="仿宋"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sz w:val="24"/>
              </w:rPr>
              <w:t>邓丽萍</w:t>
            </w:r>
          </w:p>
        </w:tc>
      </w:tr>
      <w:tr w14:paraId="69672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6" w:hRule="atLeast"/>
          <w:jc w:val="center"/>
        </w:trPr>
        <w:tc>
          <w:tcPr>
            <w:tcW w:w="985" w:type="dxa"/>
            <w:noWrap w:val="0"/>
            <w:vAlign w:val="center"/>
          </w:tcPr>
          <w:p w14:paraId="580FC4F6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327" w:type="dxa"/>
            <w:noWrap w:val="0"/>
            <w:vAlign w:val="center"/>
          </w:tcPr>
          <w:p w14:paraId="5D582FB6">
            <w:pPr>
              <w:spacing w:line="240" w:lineRule="auto"/>
              <w:jc w:val="center"/>
              <w:rPr>
                <w:rFonts w:hint="eastAsia" w:ascii="仿宋" w:hAnsi="仿宋" w:eastAsia="仿宋" w:cs="仿宋"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sz w:val="24"/>
              </w:rPr>
              <w:t>计数</w:t>
            </w:r>
          </w:p>
        </w:tc>
        <w:tc>
          <w:tcPr>
            <w:tcW w:w="5362" w:type="dxa"/>
            <w:noWrap w:val="0"/>
            <w:vAlign w:val="center"/>
          </w:tcPr>
          <w:p w14:paraId="6F752FB3">
            <w:pPr>
              <w:spacing w:line="240" w:lineRule="auto"/>
              <w:jc w:val="center"/>
              <w:rPr>
                <w:rFonts w:hint="eastAsia" w:ascii="仿宋" w:hAnsi="仿宋" w:eastAsia="仿宋" w:cs="仿宋"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sz w:val="24"/>
              </w:rPr>
              <w:t>福州大学躬行劳动教育基地</w:t>
            </w:r>
          </w:p>
        </w:tc>
        <w:tc>
          <w:tcPr>
            <w:tcW w:w="1103" w:type="dxa"/>
            <w:noWrap w:val="0"/>
            <w:vAlign w:val="center"/>
          </w:tcPr>
          <w:p w14:paraId="243CDA0E">
            <w:pPr>
              <w:spacing w:line="240" w:lineRule="auto"/>
              <w:jc w:val="center"/>
              <w:rPr>
                <w:rFonts w:hint="eastAsia" w:ascii="仿宋" w:hAnsi="仿宋" w:eastAsia="仿宋" w:cs="仿宋"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sz w:val="24"/>
              </w:rPr>
              <w:t>傅茂松</w:t>
            </w:r>
          </w:p>
        </w:tc>
      </w:tr>
      <w:tr w14:paraId="4B7D6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985" w:type="dxa"/>
            <w:noWrap w:val="0"/>
            <w:vAlign w:val="center"/>
          </w:tcPr>
          <w:p w14:paraId="1A844792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</w:t>
            </w:r>
          </w:p>
        </w:tc>
        <w:tc>
          <w:tcPr>
            <w:tcW w:w="1327" w:type="dxa"/>
            <w:noWrap w:val="0"/>
            <w:vAlign w:val="center"/>
          </w:tcPr>
          <w:p w14:paraId="5C368831">
            <w:pPr>
              <w:spacing w:line="240" w:lineRule="auto"/>
              <w:jc w:val="center"/>
              <w:rPr>
                <w:rFonts w:hint="eastAsia" w:ascii="仿宋" w:hAnsi="仿宋" w:eastAsia="仿宋" w:cs="仿宋"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sz w:val="24"/>
              </w:rPr>
              <w:t>化学</w:t>
            </w:r>
          </w:p>
        </w:tc>
        <w:tc>
          <w:tcPr>
            <w:tcW w:w="5362" w:type="dxa"/>
            <w:noWrap w:val="0"/>
            <w:vAlign w:val="center"/>
          </w:tcPr>
          <w:p w14:paraId="77A6E52E">
            <w:pPr>
              <w:spacing w:line="240" w:lineRule="auto"/>
              <w:jc w:val="center"/>
              <w:rPr>
                <w:rFonts w:hint="eastAsia" w:ascii="仿宋" w:hAnsi="仿宋" w:eastAsia="仿宋" w:cs="仿宋"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sz w:val="24"/>
              </w:rPr>
              <w:t>福州大学--福建仙芝楼生物科技有限公司劳动教育实践基地</w:t>
            </w:r>
          </w:p>
        </w:tc>
        <w:tc>
          <w:tcPr>
            <w:tcW w:w="1103" w:type="dxa"/>
            <w:noWrap w:val="0"/>
            <w:vAlign w:val="center"/>
          </w:tcPr>
          <w:p w14:paraId="62552F40">
            <w:pPr>
              <w:spacing w:line="240" w:lineRule="auto"/>
              <w:jc w:val="center"/>
              <w:rPr>
                <w:rFonts w:hint="eastAsia" w:ascii="仿宋" w:hAnsi="仿宋" w:eastAsia="仿宋" w:cs="仿宋"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sz w:val="24"/>
              </w:rPr>
              <w:t>陈宪</w:t>
            </w:r>
          </w:p>
        </w:tc>
      </w:tr>
      <w:tr w14:paraId="09A8D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  <w:jc w:val="center"/>
        </w:trPr>
        <w:tc>
          <w:tcPr>
            <w:tcW w:w="985" w:type="dxa"/>
            <w:noWrap w:val="0"/>
            <w:vAlign w:val="center"/>
          </w:tcPr>
          <w:p w14:paraId="62B2ABD8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4</w:t>
            </w:r>
          </w:p>
        </w:tc>
        <w:tc>
          <w:tcPr>
            <w:tcW w:w="1327" w:type="dxa"/>
            <w:noWrap w:val="0"/>
            <w:vAlign w:val="center"/>
          </w:tcPr>
          <w:p w14:paraId="475D0BE2">
            <w:pPr>
              <w:spacing w:line="240" w:lineRule="auto"/>
              <w:jc w:val="center"/>
              <w:rPr>
                <w:rFonts w:hint="eastAsia" w:ascii="仿宋" w:hAnsi="仿宋" w:eastAsia="仿宋" w:cs="仿宋"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sz w:val="24"/>
              </w:rPr>
              <w:t>石化</w:t>
            </w:r>
          </w:p>
        </w:tc>
        <w:tc>
          <w:tcPr>
            <w:tcW w:w="5362" w:type="dxa"/>
            <w:noWrap w:val="0"/>
            <w:vAlign w:val="center"/>
          </w:tcPr>
          <w:p w14:paraId="612D453B">
            <w:pPr>
              <w:spacing w:line="240" w:lineRule="auto"/>
              <w:jc w:val="center"/>
              <w:rPr>
                <w:rFonts w:hint="eastAsia" w:ascii="仿宋" w:hAnsi="仿宋" w:eastAsia="仿宋" w:cs="仿宋"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福州大学绿色化工实践劳动教育基地</w:t>
            </w:r>
          </w:p>
        </w:tc>
        <w:tc>
          <w:tcPr>
            <w:tcW w:w="1103" w:type="dxa"/>
            <w:noWrap w:val="0"/>
            <w:vAlign w:val="center"/>
          </w:tcPr>
          <w:p w14:paraId="41AD77A4">
            <w:pPr>
              <w:spacing w:line="240" w:lineRule="auto"/>
              <w:jc w:val="center"/>
              <w:rPr>
                <w:rFonts w:hint="eastAsia" w:ascii="仿宋" w:hAnsi="仿宋" w:eastAsia="仿宋" w:cs="仿宋"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sz w:val="24"/>
              </w:rPr>
              <w:t>侯琳熙</w:t>
            </w:r>
          </w:p>
        </w:tc>
      </w:tr>
      <w:tr w14:paraId="76DE5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  <w:jc w:val="center"/>
        </w:trPr>
        <w:tc>
          <w:tcPr>
            <w:tcW w:w="985" w:type="dxa"/>
            <w:noWrap w:val="0"/>
            <w:vAlign w:val="center"/>
          </w:tcPr>
          <w:p w14:paraId="151F277A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5</w:t>
            </w:r>
          </w:p>
        </w:tc>
        <w:tc>
          <w:tcPr>
            <w:tcW w:w="1327" w:type="dxa"/>
            <w:noWrap w:val="0"/>
            <w:vAlign w:val="center"/>
          </w:tcPr>
          <w:p w14:paraId="13263C9B">
            <w:pPr>
              <w:spacing w:line="240" w:lineRule="auto"/>
              <w:jc w:val="center"/>
              <w:rPr>
                <w:rFonts w:hint="eastAsia" w:ascii="仿宋" w:hAnsi="仿宋" w:eastAsia="仿宋" w:cs="仿宋"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sz w:val="24"/>
              </w:rPr>
              <w:t>环安</w:t>
            </w:r>
          </w:p>
        </w:tc>
        <w:tc>
          <w:tcPr>
            <w:tcW w:w="5362" w:type="dxa"/>
            <w:noWrap w:val="0"/>
            <w:vAlign w:val="center"/>
          </w:tcPr>
          <w:p w14:paraId="29B49329">
            <w:pPr>
              <w:spacing w:line="240" w:lineRule="auto"/>
              <w:jc w:val="center"/>
              <w:rPr>
                <w:rFonts w:hint="eastAsia" w:ascii="仿宋" w:hAnsi="仿宋" w:eastAsia="仿宋" w:cs="仿宋"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sz w:val="24"/>
              </w:rPr>
              <w:t>福州大学--福州上街消防救援训练劳动教育实践基地</w:t>
            </w:r>
          </w:p>
        </w:tc>
        <w:tc>
          <w:tcPr>
            <w:tcW w:w="1103" w:type="dxa"/>
            <w:noWrap w:val="0"/>
            <w:vAlign w:val="center"/>
          </w:tcPr>
          <w:p w14:paraId="46EA444A">
            <w:pPr>
              <w:spacing w:line="240" w:lineRule="auto"/>
              <w:jc w:val="center"/>
              <w:rPr>
                <w:rFonts w:hint="eastAsia" w:ascii="仿宋" w:hAnsi="仿宋" w:eastAsia="仿宋" w:cs="仿宋"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sz w:val="24"/>
              </w:rPr>
              <w:t>阳富强</w:t>
            </w:r>
          </w:p>
        </w:tc>
      </w:tr>
      <w:tr w14:paraId="155CD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  <w:jc w:val="center"/>
        </w:trPr>
        <w:tc>
          <w:tcPr>
            <w:tcW w:w="985" w:type="dxa"/>
            <w:noWrap w:val="0"/>
            <w:vAlign w:val="center"/>
          </w:tcPr>
          <w:p w14:paraId="7638BBD3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6</w:t>
            </w:r>
          </w:p>
        </w:tc>
        <w:tc>
          <w:tcPr>
            <w:tcW w:w="1327" w:type="dxa"/>
            <w:noWrap w:val="0"/>
            <w:vAlign w:val="center"/>
          </w:tcPr>
          <w:p w14:paraId="1A982915">
            <w:pPr>
              <w:spacing w:line="240" w:lineRule="auto"/>
              <w:jc w:val="center"/>
              <w:rPr>
                <w:rFonts w:hint="eastAsia" w:ascii="仿宋" w:hAnsi="仿宋" w:eastAsia="仿宋" w:cs="仿宋"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sz w:val="24"/>
              </w:rPr>
              <w:t>外语</w:t>
            </w:r>
          </w:p>
        </w:tc>
        <w:tc>
          <w:tcPr>
            <w:tcW w:w="5362" w:type="dxa"/>
            <w:noWrap w:val="0"/>
            <w:vAlign w:val="center"/>
          </w:tcPr>
          <w:p w14:paraId="235D21F8">
            <w:pPr>
              <w:spacing w:line="240" w:lineRule="auto"/>
              <w:jc w:val="center"/>
              <w:rPr>
                <w:rFonts w:hint="eastAsia" w:ascii="仿宋" w:hAnsi="仿宋" w:eastAsia="仿宋" w:cs="仿宋"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sz w:val="24"/>
              </w:rPr>
              <w:t>福州大学知行劳动教育基地</w:t>
            </w:r>
          </w:p>
        </w:tc>
        <w:tc>
          <w:tcPr>
            <w:tcW w:w="1103" w:type="dxa"/>
            <w:noWrap w:val="0"/>
            <w:vAlign w:val="center"/>
          </w:tcPr>
          <w:p w14:paraId="34C24991">
            <w:pPr>
              <w:spacing w:line="240" w:lineRule="auto"/>
              <w:jc w:val="center"/>
              <w:rPr>
                <w:rFonts w:hint="eastAsia" w:ascii="仿宋" w:hAnsi="仿宋" w:eastAsia="仿宋" w:cs="仿宋"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sz w:val="24"/>
              </w:rPr>
              <w:t>蓝荣聪</w:t>
            </w:r>
          </w:p>
        </w:tc>
      </w:tr>
      <w:tr w14:paraId="45BDE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9" w:hRule="atLeast"/>
          <w:jc w:val="center"/>
        </w:trPr>
        <w:tc>
          <w:tcPr>
            <w:tcW w:w="985" w:type="dxa"/>
            <w:noWrap w:val="0"/>
            <w:vAlign w:val="center"/>
          </w:tcPr>
          <w:p w14:paraId="15B623FA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7</w:t>
            </w:r>
          </w:p>
        </w:tc>
        <w:tc>
          <w:tcPr>
            <w:tcW w:w="1327" w:type="dxa"/>
            <w:noWrap w:val="0"/>
            <w:vAlign w:val="center"/>
          </w:tcPr>
          <w:p w14:paraId="4C8253A4">
            <w:pPr>
              <w:spacing w:line="240" w:lineRule="auto"/>
              <w:jc w:val="center"/>
              <w:rPr>
                <w:rFonts w:hint="eastAsia" w:ascii="仿宋" w:hAnsi="仿宋" w:eastAsia="仿宋" w:cs="仿宋"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sz w:val="24"/>
              </w:rPr>
              <w:t>人文</w:t>
            </w:r>
          </w:p>
        </w:tc>
        <w:tc>
          <w:tcPr>
            <w:tcW w:w="5362" w:type="dxa"/>
            <w:noWrap w:val="0"/>
            <w:vAlign w:val="center"/>
          </w:tcPr>
          <w:p w14:paraId="02700383">
            <w:pPr>
              <w:spacing w:line="240" w:lineRule="auto"/>
              <w:jc w:val="center"/>
              <w:rPr>
                <w:rFonts w:hint="eastAsia" w:ascii="仿宋" w:hAnsi="仿宋" w:eastAsia="仿宋" w:cs="仿宋"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sz w:val="24"/>
              </w:rPr>
              <w:t>福州大学耕读福山水劳动教育实践基地</w:t>
            </w:r>
          </w:p>
        </w:tc>
        <w:tc>
          <w:tcPr>
            <w:tcW w:w="1103" w:type="dxa"/>
            <w:noWrap w:val="0"/>
            <w:vAlign w:val="center"/>
          </w:tcPr>
          <w:p w14:paraId="3A8275CF">
            <w:pPr>
              <w:spacing w:line="240" w:lineRule="auto"/>
              <w:jc w:val="center"/>
              <w:rPr>
                <w:rFonts w:hint="eastAsia" w:ascii="仿宋" w:hAnsi="仿宋" w:eastAsia="仿宋" w:cs="仿宋"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sz w:val="24"/>
              </w:rPr>
              <w:t>王群</w:t>
            </w:r>
          </w:p>
        </w:tc>
      </w:tr>
      <w:tr w14:paraId="631BF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4" w:hRule="atLeast"/>
          <w:jc w:val="center"/>
        </w:trPr>
        <w:tc>
          <w:tcPr>
            <w:tcW w:w="985" w:type="dxa"/>
            <w:noWrap w:val="0"/>
            <w:vAlign w:val="center"/>
          </w:tcPr>
          <w:p w14:paraId="27B60FD3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8</w:t>
            </w:r>
          </w:p>
        </w:tc>
        <w:tc>
          <w:tcPr>
            <w:tcW w:w="1327" w:type="dxa"/>
            <w:noWrap w:val="0"/>
            <w:vAlign w:val="center"/>
          </w:tcPr>
          <w:p w14:paraId="3480DC1D">
            <w:pPr>
              <w:spacing w:line="240" w:lineRule="auto"/>
              <w:jc w:val="center"/>
              <w:rPr>
                <w:rFonts w:hint="eastAsia" w:ascii="仿宋" w:hAnsi="仿宋" w:eastAsia="仿宋" w:cs="仿宋"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sz w:val="24"/>
              </w:rPr>
              <w:t>建筑</w:t>
            </w:r>
          </w:p>
        </w:tc>
        <w:tc>
          <w:tcPr>
            <w:tcW w:w="5362" w:type="dxa"/>
            <w:noWrap w:val="0"/>
            <w:vAlign w:val="center"/>
          </w:tcPr>
          <w:p w14:paraId="055A4946">
            <w:pPr>
              <w:spacing w:line="240" w:lineRule="auto"/>
              <w:jc w:val="center"/>
              <w:rPr>
                <w:rFonts w:hint="eastAsia" w:ascii="仿宋" w:hAnsi="仿宋" w:eastAsia="仿宋" w:cs="仿宋"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sz w:val="24"/>
              </w:rPr>
              <w:t>福州大学—闽侯闽派建筑传承与创新劳动实践教育基地</w:t>
            </w:r>
          </w:p>
        </w:tc>
        <w:tc>
          <w:tcPr>
            <w:tcW w:w="1103" w:type="dxa"/>
            <w:noWrap w:val="0"/>
            <w:vAlign w:val="center"/>
          </w:tcPr>
          <w:p w14:paraId="17BBF754">
            <w:pPr>
              <w:spacing w:line="240" w:lineRule="auto"/>
              <w:jc w:val="center"/>
              <w:rPr>
                <w:rFonts w:hint="eastAsia" w:ascii="仿宋" w:hAnsi="仿宋" w:eastAsia="仿宋" w:cs="仿宋"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sz w:val="24"/>
              </w:rPr>
              <w:t>林志森</w:t>
            </w:r>
          </w:p>
        </w:tc>
      </w:tr>
    </w:tbl>
    <w:p w14:paraId="04490C48">
      <w:pPr>
        <w:pStyle w:val="2"/>
        <w:keepNext w:val="0"/>
        <w:keepLines w:val="0"/>
        <w:widowControl/>
        <w:suppressLineNumbers w:val="0"/>
        <w:spacing w:before="75" w:beforeAutospacing="0" w:after="75" w:afterAutospacing="0"/>
        <w:ind w:left="0" w:right="0"/>
        <w:jc w:val="center"/>
        <w:rPr>
          <w:rStyle w:val="5"/>
          <w:rFonts w:hint="eastAsia" w:ascii="仿宋" w:hAnsi="仿宋" w:eastAsia="仿宋" w:cs="仿宋"/>
          <w:sz w:val="31"/>
          <w:szCs w:val="31"/>
          <w:lang w:val="en-US" w:eastAsia="zh-CN"/>
        </w:rPr>
      </w:pPr>
    </w:p>
    <w:p w14:paraId="75BBCAF5">
      <w:pPr>
        <w:pStyle w:val="2"/>
        <w:keepNext w:val="0"/>
        <w:keepLines w:val="0"/>
        <w:widowControl/>
        <w:suppressLineNumbers w:val="0"/>
        <w:spacing w:before="75" w:beforeAutospacing="0" w:after="75" w:afterAutospacing="0"/>
        <w:ind w:left="0" w:right="0"/>
        <w:jc w:val="center"/>
        <w:rPr>
          <w:rStyle w:val="5"/>
          <w:rFonts w:hint="eastAsia" w:ascii="仿宋" w:hAnsi="仿宋" w:eastAsia="仿宋" w:cs="仿宋"/>
          <w:sz w:val="31"/>
          <w:szCs w:val="31"/>
          <w:lang w:val="en-US" w:eastAsia="zh-CN"/>
        </w:rPr>
      </w:pPr>
    </w:p>
    <w:p w14:paraId="48391658">
      <w:pPr>
        <w:pStyle w:val="2"/>
        <w:keepNext w:val="0"/>
        <w:keepLines w:val="0"/>
        <w:widowControl/>
        <w:suppressLineNumbers w:val="0"/>
        <w:spacing w:before="75" w:beforeAutospacing="0" w:after="75" w:afterAutospacing="0"/>
        <w:ind w:left="0" w:right="0"/>
        <w:jc w:val="center"/>
        <w:rPr>
          <w:rStyle w:val="5"/>
          <w:rFonts w:hint="eastAsia" w:ascii="仿宋" w:hAnsi="仿宋" w:eastAsia="仿宋" w:cs="仿宋"/>
          <w:sz w:val="31"/>
          <w:szCs w:val="31"/>
          <w:lang w:val="en-US" w:eastAsia="zh-CN"/>
        </w:rPr>
      </w:pPr>
    </w:p>
    <w:p w14:paraId="09DAAA64">
      <w:pPr>
        <w:pStyle w:val="2"/>
        <w:keepNext w:val="0"/>
        <w:keepLines w:val="0"/>
        <w:widowControl/>
        <w:suppressLineNumbers w:val="0"/>
        <w:spacing w:before="75" w:beforeAutospacing="0" w:after="75" w:afterAutospacing="0"/>
        <w:ind w:left="0" w:right="0"/>
        <w:jc w:val="center"/>
        <w:rPr>
          <w:rStyle w:val="5"/>
          <w:rFonts w:hint="eastAsia" w:ascii="仿宋" w:hAnsi="仿宋" w:eastAsia="仿宋" w:cs="仿宋"/>
          <w:sz w:val="31"/>
          <w:szCs w:val="31"/>
          <w:lang w:val="en-US" w:eastAsia="zh-CN"/>
        </w:rPr>
      </w:pPr>
    </w:p>
    <w:p w14:paraId="5D9DB64C">
      <w:pPr>
        <w:pStyle w:val="2"/>
        <w:keepNext w:val="0"/>
        <w:keepLines w:val="0"/>
        <w:widowControl/>
        <w:suppressLineNumbers w:val="0"/>
        <w:spacing w:before="75" w:beforeAutospacing="0" w:after="75" w:afterAutospacing="0"/>
        <w:ind w:left="0" w:right="0"/>
        <w:jc w:val="center"/>
        <w:rPr>
          <w:rStyle w:val="5"/>
          <w:rFonts w:hint="eastAsia" w:ascii="仿宋" w:hAnsi="仿宋" w:eastAsia="仿宋" w:cs="仿宋"/>
          <w:sz w:val="31"/>
          <w:szCs w:val="31"/>
          <w:lang w:val="en-US" w:eastAsia="zh-CN"/>
        </w:rPr>
      </w:pPr>
    </w:p>
    <w:p w14:paraId="2677AE43">
      <w:pPr>
        <w:pStyle w:val="2"/>
        <w:keepNext w:val="0"/>
        <w:keepLines w:val="0"/>
        <w:widowControl/>
        <w:suppressLineNumbers w:val="0"/>
        <w:spacing w:before="75" w:beforeAutospacing="0" w:after="75" w:afterAutospacing="0"/>
        <w:ind w:left="0" w:right="0"/>
        <w:jc w:val="center"/>
        <w:rPr>
          <w:rStyle w:val="5"/>
          <w:rFonts w:hint="eastAsia" w:ascii="仿宋" w:hAnsi="仿宋" w:eastAsia="仿宋" w:cs="仿宋"/>
          <w:sz w:val="31"/>
          <w:szCs w:val="31"/>
          <w:lang w:val="en-US" w:eastAsia="zh-CN"/>
        </w:rPr>
      </w:pPr>
    </w:p>
    <w:p w14:paraId="702791BA">
      <w:pPr>
        <w:pStyle w:val="2"/>
        <w:keepNext w:val="0"/>
        <w:keepLines w:val="0"/>
        <w:widowControl/>
        <w:suppressLineNumbers w:val="0"/>
        <w:spacing w:before="75" w:beforeAutospacing="0" w:after="75" w:afterAutospacing="0"/>
        <w:ind w:left="0" w:right="0"/>
        <w:jc w:val="center"/>
        <w:rPr>
          <w:rStyle w:val="5"/>
          <w:rFonts w:hint="eastAsia" w:ascii="仿宋" w:hAnsi="仿宋" w:eastAsia="仿宋" w:cs="仿宋"/>
          <w:sz w:val="31"/>
          <w:szCs w:val="31"/>
          <w:lang w:val="en-US" w:eastAsia="zh-CN"/>
        </w:rPr>
      </w:pPr>
    </w:p>
    <w:p w14:paraId="7095B344">
      <w:pPr>
        <w:pStyle w:val="2"/>
        <w:keepNext w:val="0"/>
        <w:keepLines w:val="0"/>
        <w:widowControl/>
        <w:suppressLineNumbers w:val="0"/>
        <w:spacing w:before="75" w:beforeAutospacing="0" w:after="75" w:afterAutospacing="0"/>
        <w:ind w:left="0" w:right="0"/>
        <w:jc w:val="center"/>
        <w:rPr>
          <w:rStyle w:val="5"/>
          <w:rFonts w:hint="eastAsia" w:ascii="仿宋" w:hAnsi="仿宋" w:eastAsia="仿宋" w:cs="仿宋"/>
          <w:sz w:val="31"/>
          <w:szCs w:val="31"/>
          <w:lang w:val="en-US" w:eastAsia="zh-CN"/>
        </w:rPr>
      </w:pPr>
    </w:p>
    <w:p w14:paraId="6A49C673">
      <w:pPr>
        <w:pStyle w:val="2"/>
        <w:keepNext w:val="0"/>
        <w:keepLines w:val="0"/>
        <w:widowControl/>
        <w:suppressLineNumbers w:val="0"/>
        <w:spacing w:before="75" w:beforeAutospacing="0" w:after="75" w:afterAutospacing="0"/>
        <w:ind w:left="0" w:right="0"/>
        <w:jc w:val="center"/>
        <w:rPr>
          <w:rStyle w:val="5"/>
          <w:rFonts w:hint="eastAsia" w:ascii="仿宋" w:hAnsi="仿宋" w:eastAsia="仿宋" w:cs="仿宋"/>
          <w:sz w:val="31"/>
          <w:szCs w:val="31"/>
          <w:lang w:val="en-US" w:eastAsia="zh-CN"/>
        </w:rPr>
      </w:pPr>
    </w:p>
    <w:p w14:paraId="0336A649">
      <w:pPr>
        <w:jc w:val="center"/>
        <w:rPr>
          <w:rFonts w:hint="eastAsia" w:ascii="仿宋" w:hAnsi="仿宋" w:eastAsia="仿宋" w:cs="仿宋"/>
          <w:b/>
          <w:bCs/>
          <w:sz w:val="30"/>
          <w:szCs w:val="30"/>
        </w:rPr>
      </w:pPr>
      <w:r>
        <w:rPr>
          <w:rFonts w:hint="eastAsia" w:ascii="仿宋" w:hAnsi="仿宋" w:eastAsia="仿宋" w:cs="仿宋"/>
          <w:b/>
          <w:bCs/>
          <w:sz w:val="30"/>
          <w:szCs w:val="30"/>
        </w:rPr>
        <w:t>福州大学202</w:t>
      </w:r>
      <w:r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  <w:t>5</w:t>
      </w:r>
      <w:r>
        <w:rPr>
          <w:rFonts w:hint="eastAsia" w:ascii="仿宋" w:hAnsi="仿宋" w:eastAsia="仿宋" w:cs="仿宋"/>
          <w:b/>
          <w:bCs/>
          <w:sz w:val="30"/>
          <w:szCs w:val="30"/>
        </w:rPr>
        <w:t>年大学生劳动教育</w:t>
      </w:r>
      <w:bookmarkStart w:id="0" w:name="_GoBack"/>
      <w:bookmarkEnd w:id="0"/>
      <w:r>
        <w:rPr>
          <w:rFonts w:hint="eastAsia" w:ascii="仿宋" w:hAnsi="仿宋" w:eastAsia="仿宋" w:cs="仿宋"/>
          <w:b/>
          <w:bCs/>
          <w:sz w:val="30"/>
          <w:szCs w:val="30"/>
        </w:rPr>
        <w:t>实践基地立项建设名单</w:t>
      </w:r>
    </w:p>
    <w:tbl>
      <w:tblPr>
        <w:tblStyle w:val="3"/>
        <w:tblW w:w="929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7"/>
        <w:gridCol w:w="2048"/>
        <w:gridCol w:w="5284"/>
        <w:gridCol w:w="1169"/>
      </w:tblGrid>
      <w:tr w14:paraId="36CE8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atLeast"/>
          <w:jc w:val="center"/>
        </w:trPr>
        <w:tc>
          <w:tcPr>
            <w:tcW w:w="797" w:type="dxa"/>
            <w:noWrap w:val="0"/>
            <w:vAlign w:val="center"/>
          </w:tcPr>
          <w:p w14:paraId="1D7CC42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序号</w:t>
            </w:r>
          </w:p>
        </w:tc>
        <w:tc>
          <w:tcPr>
            <w:tcW w:w="2048" w:type="dxa"/>
            <w:noWrap w:val="0"/>
            <w:vAlign w:val="center"/>
          </w:tcPr>
          <w:p w14:paraId="429403E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学院</w:t>
            </w:r>
          </w:p>
        </w:tc>
        <w:tc>
          <w:tcPr>
            <w:tcW w:w="5284" w:type="dxa"/>
            <w:noWrap w:val="0"/>
            <w:vAlign w:val="center"/>
          </w:tcPr>
          <w:p w14:paraId="51458FDD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基地名称</w:t>
            </w:r>
          </w:p>
        </w:tc>
        <w:tc>
          <w:tcPr>
            <w:tcW w:w="1169" w:type="dxa"/>
            <w:noWrap w:val="0"/>
            <w:vAlign w:val="center"/>
          </w:tcPr>
          <w:p w14:paraId="39DEF2A6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项目</w:t>
            </w:r>
          </w:p>
          <w:p w14:paraId="4CFC357D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负责人</w:t>
            </w:r>
          </w:p>
        </w:tc>
      </w:tr>
      <w:tr w14:paraId="5C97F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9" w:hRule="atLeast"/>
          <w:jc w:val="center"/>
        </w:trPr>
        <w:tc>
          <w:tcPr>
            <w:tcW w:w="797" w:type="dxa"/>
            <w:shd w:val="clear" w:color="auto" w:fill="auto"/>
            <w:noWrap w:val="0"/>
            <w:vAlign w:val="center"/>
          </w:tcPr>
          <w:p w14:paraId="71EE3C96">
            <w:pPr>
              <w:spacing w:line="240" w:lineRule="auto"/>
              <w:jc w:val="center"/>
              <w:rPr>
                <w:rFonts w:hint="eastAsia" w:ascii="仿宋" w:hAnsi="仿宋" w:eastAsia="仿宋" w:cs="仿宋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sz w:val="24"/>
              </w:rPr>
              <w:t>1</w:t>
            </w:r>
          </w:p>
        </w:tc>
        <w:tc>
          <w:tcPr>
            <w:tcW w:w="2048" w:type="dxa"/>
            <w:shd w:val="clear" w:color="auto" w:fill="auto"/>
            <w:noWrap w:val="0"/>
            <w:vAlign w:val="center"/>
          </w:tcPr>
          <w:p w14:paraId="2F17A06F">
            <w:pPr>
              <w:spacing w:line="240" w:lineRule="auto"/>
              <w:jc w:val="center"/>
              <w:rPr>
                <w:rFonts w:hint="eastAsia" w:ascii="仿宋" w:hAnsi="仿宋" w:eastAsia="仿宋" w:cs="仿宋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sz w:val="24"/>
              </w:rPr>
              <w:t>铜盘校区管理委员会、学生工作部（处）</w:t>
            </w:r>
          </w:p>
        </w:tc>
        <w:tc>
          <w:tcPr>
            <w:tcW w:w="5284" w:type="dxa"/>
            <w:shd w:val="clear" w:color="auto" w:fill="auto"/>
            <w:noWrap w:val="0"/>
            <w:vAlign w:val="center"/>
          </w:tcPr>
          <w:p w14:paraId="2C09127B">
            <w:pPr>
              <w:spacing w:line="240" w:lineRule="auto"/>
              <w:jc w:val="center"/>
              <w:rPr>
                <w:rFonts w:hint="eastAsia" w:ascii="仿宋" w:hAnsi="仿宋" w:eastAsia="仿宋" w:cs="仿宋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sz w:val="24"/>
              </w:rPr>
              <w:t>铜盘校区劳动教育实践基地</w:t>
            </w:r>
          </w:p>
        </w:tc>
        <w:tc>
          <w:tcPr>
            <w:tcW w:w="1169" w:type="dxa"/>
            <w:shd w:val="clear" w:color="auto" w:fill="auto"/>
            <w:noWrap w:val="0"/>
            <w:vAlign w:val="center"/>
          </w:tcPr>
          <w:p w14:paraId="4A18636D">
            <w:pPr>
              <w:spacing w:line="240" w:lineRule="auto"/>
              <w:jc w:val="center"/>
              <w:rPr>
                <w:rFonts w:hint="eastAsia" w:ascii="仿宋" w:hAnsi="仿宋" w:eastAsia="仿宋" w:cs="仿宋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sz w:val="24"/>
              </w:rPr>
              <w:t>谢芳成</w:t>
            </w:r>
          </w:p>
        </w:tc>
      </w:tr>
      <w:tr w14:paraId="4F2B2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1" w:hRule="atLeast"/>
          <w:jc w:val="center"/>
        </w:trPr>
        <w:tc>
          <w:tcPr>
            <w:tcW w:w="797" w:type="dxa"/>
            <w:shd w:val="clear" w:color="auto" w:fill="auto"/>
            <w:noWrap w:val="0"/>
            <w:vAlign w:val="center"/>
          </w:tcPr>
          <w:p w14:paraId="0CB948F2">
            <w:pPr>
              <w:spacing w:line="240" w:lineRule="auto"/>
              <w:jc w:val="center"/>
              <w:rPr>
                <w:rFonts w:hint="eastAsia" w:ascii="仿宋" w:hAnsi="仿宋" w:eastAsia="仿宋" w:cs="仿宋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sz w:val="24"/>
              </w:rPr>
              <w:t>2</w:t>
            </w:r>
          </w:p>
        </w:tc>
        <w:tc>
          <w:tcPr>
            <w:tcW w:w="2048" w:type="dxa"/>
            <w:shd w:val="clear" w:color="auto" w:fill="auto"/>
            <w:noWrap w:val="0"/>
            <w:vAlign w:val="center"/>
          </w:tcPr>
          <w:p w14:paraId="49769A8B">
            <w:pPr>
              <w:spacing w:line="240" w:lineRule="auto"/>
              <w:jc w:val="center"/>
              <w:rPr>
                <w:rFonts w:hint="eastAsia" w:ascii="仿宋" w:hAnsi="仿宋" w:eastAsia="仿宋" w:cs="仿宋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sz w:val="24"/>
              </w:rPr>
              <w:t>环境与安全工程学院</w:t>
            </w:r>
          </w:p>
        </w:tc>
        <w:tc>
          <w:tcPr>
            <w:tcW w:w="5284" w:type="dxa"/>
            <w:shd w:val="clear" w:color="auto" w:fill="auto"/>
            <w:noWrap w:val="0"/>
            <w:vAlign w:val="center"/>
          </w:tcPr>
          <w:p w14:paraId="62279331">
            <w:pPr>
              <w:spacing w:line="240" w:lineRule="auto"/>
              <w:jc w:val="center"/>
              <w:rPr>
                <w:rFonts w:hint="eastAsia" w:ascii="仿宋" w:hAnsi="仿宋" w:eastAsia="仿宋" w:cs="仿宋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sz w:val="24"/>
              </w:rPr>
              <w:t>“绿壤筑梦”劳动教育实践基地</w:t>
            </w:r>
          </w:p>
        </w:tc>
        <w:tc>
          <w:tcPr>
            <w:tcW w:w="1169" w:type="dxa"/>
            <w:shd w:val="clear" w:color="auto" w:fill="auto"/>
            <w:noWrap w:val="0"/>
            <w:vAlign w:val="center"/>
          </w:tcPr>
          <w:p w14:paraId="4BA35AF1">
            <w:pPr>
              <w:spacing w:line="240" w:lineRule="auto"/>
              <w:jc w:val="center"/>
              <w:rPr>
                <w:rFonts w:hint="eastAsia" w:ascii="仿宋" w:hAnsi="仿宋" w:eastAsia="仿宋" w:cs="仿宋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sz w:val="24"/>
              </w:rPr>
              <w:t>刘朝晖</w:t>
            </w:r>
          </w:p>
        </w:tc>
      </w:tr>
      <w:tr w14:paraId="43F46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  <w:jc w:val="center"/>
        </w:trPr>
        <w:tc>
          <w:tcPr>
            <w:tcW w:w="797" w:type="dxa"/>
            <w:shd w:val="clear" w:color="auto" w:fill="auto"/>
            <w:noWrap w:val="0"/>
            <w:vAlign w:val="center"/>
          </w:tcPr>
          <w:p w14:paraId="238686ED">
            <w:pPr>
              <w:spacing w:line="240" w:lineRule="auto"/>
              <w:jc w:val="center"/>
              <w:rPr>
                <w:rFonts w:hint="eastAsia" w:ascii="仿宋" w:hAnsi="仿宋" w:eastAsia="仿宋" w:cs="仿宋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sz w:val="24"/>
              </w:rPr>
              <w:t>3</w:t>
            </w:r>
          </w:p>
        </w:tc>
        <w:tc>
          <w:tcPr>
            <w:tcW w:w="2048" w:type="dxa"/>
            <w:shd w:val="clear" w:color="auto" w:fill="auto"/>
            <w:noWrap w:val="0"/>
            <w:vAlign w:val="center"/>
          </w:tcPr>
          <w:p w14:paraId="29EFD34A">
            <w:pPr>
              <w:spacing w:line="240" w:lineRule="auto"/>
              <w:jc w:val="center"/>
              <w:rPr>
                <w:rFonts w:hint="eastAsia" w:ascii="仿宋" w:hAnsi="仿宋" w:eastAsia="仿宋" w:cs="仿宋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sz w:val="24"/>
              </w:rPr>
              <w:t>紫金地质与矿业学院</w:t>
            </w:r>
          </w:p>
        </w:tc>
        <w:tc>
          <w:tcPr>
            <w:tcW w:w="5284" w:type="dxa"/>
            <w:shd w:val="clear" w:color="auto" w:fill="auto"/>
            <w:noWrap w:val="0"/>
            <w:vAlign w:val="center"/>
          </w:tcPr>
          <w:p w14:paraId="24DED735">
            <w:pPr>
              <w:spacing w:line="240" w:lineRule="auto"/>
              <w:jc w:val="center"/>
              <w:rPr>
                <w:rFonts w:hint="eastAsia" w:ascii="仿宋" w:hAnsi="仿宋" w:eastAsia="仿宋" w:cs="仿宋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sz w:val="24"/>
              </w:rPr>
              <w:t>紫金矿业集团劳动实践基地</w:t>
            </w:r>
          </w:p>
        </w:tc>
        <w:tc>
          <w:tcPr>
            <w:tcW w:w="1169" w:type="dxa"/>
            <w:shd w:val="clear" w:color="auto" w:fill="auto"/>
            <w:noWrap w:val="0"/>
            <w:vAlign w:val="center"/>
          </w:tcPr>
          <w:p w14:paraId="612013B3">
            <w:pPr>
              <w:spacing w:line="240" w:lineRule="auto"/>
              <w:jc w:val="center"/>
              <w:rPr>
                <w:rFonts w:hint="eastAsia" w:ascii="仿宋" w:hAnsi="仿宋" w:eastAsia="仿宋" w:cs="仿宋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sz w:val="24"/>
              </w:rPr>
              <w:t>张志雄</w:t>
            </w:r>
          </w:p>
        </w:tc>
      </w:tr>
      <w:tr w14:paraId="18A43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atLeast"/>
          <w:jc w:val="center"/>
        </w:trPr>
        <w:tc>
          <w:tcPr>
            <w:tcW w:w="797" w:type="dxa"/>
            <w:shd w:val="clear" w:color="auto" w:fill="auto"/>
            <w:noWrap w:val="0"/>
            <w:vAlign w:val="center"/>
          </w:tcPr>
          <w:p w14:paraId="18652F0E">
            <w:pPr>
              <w:spacing w:line="240" w:lineRule="auto"/>
              <w:jc w:val="center"/>
              <w:rPr>
                <w:rFonts w:hint="eastAsia" w:ascii="仿宋" w:hAnsi="仿宋" w:eastAsia="仿宋" w:cs="仿宋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sz w:val="24"/>
              </w:rPr>
              <w:t>4</w:t>
            </w:r>
          </w:p>
        </w:tc>
        <w:tc>
          <w:tcPr>
            <w:tcW w:w="2048" w:type="dxa"/>
            <w:shd w:val="clear" w:color="auto" w:fill="auto"/>
            <w:noWrap w:val="0"/>
            <w:vAlign w:val="center"/>
          </w:tcPr>
          <w:p w14:paraId="2B2B8328">
            <w:pPr>
              <w:spacing w:line="240" w:lineRule="auto"/>
              <w:jc w:val="center"/>
              <w:rPr>
                <w:rFonts w:hint="eastAsia" w:ascii="仿宋" w:hAnsi="仿宋" w:eastAsia="仿宋" w:cs="仿宋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sz w:val="24"/>
              </w:rPr>
              <w:t>厦门工艺美术学院</w:t>
            </w:r>
          </w:p>
        </w:tc>
        <w:tc>
          <w:tcPr>
            <w:tcW w:w="5284" w:type="dxa"/>
            <w:shd w:val="clear" w:color="auto" w:fill="auto"/>
            <w:noWrap w:val="0"/>
            <w:vAlign w:val="center"/>
          </w:tcPr>
          <w:p w14:paraId="66ECB121">
            <w:pPr>
              <w:spacing w:line="240" w:lineRule="auto"/>
              <w:jc w:val="center"/>
              <w:rPr>
                <w:rFonts w:hint="eastAsia" w:ascii="仿宋" w:hAnsi="仿宋" w:eastAsia="仿宋" w:cs="仿宋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sz w:val="24"/>
              </w:rPr>
              <w:t>“HOME+”服务创新劳动教育实践基地</w:t>
            </w:r>
          </w:p>
        </w:tc>
        <w:tc>
          <w:tcPr>
            <w:tcW w:w="1169" w:type="dxa"/>
            <w:shd w:val="clear" w:color="auto" w:fill="auto"/>
            <w:noWrap w:val="0"/>
            <w:vAlign w:val="center"/>
          </w:tcPr>
          <w:p w14:paraId="4E13FE3D">
            <w:pPr>
              <w:spacing w:line="240" w:lineRule="auto"/>
              <w:jc w:val="center"/>
              <w:rPr>
                <w:rFonts w:hint="eastAsia" w:ascii="仿宋" w:hAnsi="仿宋" w:eastAsia="仿宋" w:cs="仿宋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sz w:val="24"/>
              </w:rPr>
              <w:t>洪歆慧</w:t>
            </w:r>
          </w:p>
        </w:tc>
      </w:tr>
      <w:tr w14:paraId="297B3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  <w:jc w:val="center"/>
        </w:trPr>
        <w:tc>
          <w:tcPr>
            <w:tcW w:w="797" w:type="dxa"/>
            <w:shd w:val="clear" w:color="auto" w:fill="auto"/>
            <w:noWrap w:val="0"/>
            <w:vAlign w:val="center"/>
          </w:tcPr>
          <w:p w14:paraId="3937F969">
            <w:pPr>
              <w:spacing w:line="240" w:lineRule="auto"/>
              <w:jc w:val="center"/>
              <w:rPr>
                <w:rFonts w:hint="eastAsia" w:ascii="仿宋" w:hAnsi="仿宋" w:eastAsia="仿宋" w:cs="仿宋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sz w:val="24"/>
              </w:rPr>
              <w:t>5</w:t>
            </w:r>
          </w:p>
        </w:tc>
        <w:tc>
          <w:tcPr>
            <w:tcW w:w="2048" w:type="dxa"/>
            <w:shd w:val="clear" w:color="auto" w:fill="auto"/>
            <w:noWrap w:val="0"/>
            <w:vAlign w:val="center"/>
          </w:tcPr>
          <w:p w14:paraId="00244529">
            <w:pPr>
              <w:spacing w:line="240" w:lineRule="auto"/>
              <w:jc w:val="center"/>
              <w:rPr>
                <w:rFonts w:hint="eastAsia" w:ascii="仿宋" w:hAnsi="仿宋" w:eastAsia="仿宋" w:cs="仿宋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sz w:val="24"/>
              </w:rPr>
              <w:t>先进制造学院与海洋学院</w:t>
            </w:r>
          </w:p>
        </w:tc>
        <w:tc>
          <w:tcPr>
            <w:tcW w:w="5284" w:type="dxa"/>
            <w:shd w:val="clear" w:color="auto" w:fill="auto"/>
            <w:noWrap w:val="0"/>
            <w:vAlign w:val="center"/>
          </w:tcPr>
          <w:p w14:paraId="2B19EAD4">
            <w:pPr>
              <w:spacing w:line="240" w:lineRule="auto"/>
              <w:jc w:val="center"/>
              <w:rPr>
                <w:rFonts w:hint="eastAsia" w:ascii="仿宋" w:hAnsi="仿宋" w:eastAsia="仿宋" w:cs="仿宋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sz w:val="24"/>
              </w:rPr>
              <w:t>“智慧海洋+”大学生劳动教育实践基地</w:t>
            </w:r>
          </w:p>
        </w:tc>
        <w:tc>
          <w:tcPr>
            <w:tcW w:w="1169" w:type="dxa"/>
            <w:shd w:val="clear" w:color="auto" w:fill="auto"/>
            <w:noWrap w:val="0"/>
            <w:vAlign w:val="center"/>
          </w:tcPr>
          <w:p w14:paraId="5FF30AD0">
            <w:pPr>
              <w:spacing w:line="240" w:lineRule="auto"/>
              <w:jc w:val="center"/>
              <w:rPr>
                <w:rFonts w:hint="eastAsia" w:ascii="仿宋" w:hAnsi="仿宋" w:eastAsia="仿宋" w:cs="仿宋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sz w:val="24"/>
              </w:rPr>
              <w:t>张婷婷</w:t>
            </w:r>
          </w:p>
        </w:tc>
      </w:tr>
    </w:tbl>
    <w:p w14:paraId="58D72542">
      <w:pPr>
        <w:spacing w:line="240" w:lineRule="auto"/>
        <w:jc w:val="center"/>
        <w:rPr>
          <w:rFonts w:hint="eastAsia" w:ascii="仿宋" w:hAnsi="仿宋" w:eastAsia="仿宋" w:cs="仿宋"/>
          <w:bCs/>
          <w:sz w:val="24"/>
        </w:rPr>
      </w:pPr>
    </w:p>
    <w:sectPr>
      <w:pgSz w:w="11906" w:h="16838"/>
      <w:pgMar w:top="1440" w:right="1080" w:bottom="1440" w:left="108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5C0AD5"/>
    <w:rsid w:val="04555F00"/>
    <w:rsid w:val="5F5C0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664</Words>
  <Characters>684</Characters>
  <Lines>0</Lines>
  <Paragraphs>0</Paragraphs>
  <TotalTime>8</TotalTime>
  <ScaleCrop>false</ScaleCrop>
  <LinksUpToDate>false</LinksUpToDate>
  <CharactersWithSpaces>685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2025-09-17T06:48:00Z</dcterms:created>
  <dc:creator>PLATO</dc:creator>
  <cp:lastModifiedBy>PLATO</cp:lastModifiedBy>
  <dcterms:modified xsi:type="dcterms:W3CDTF">2025-09-17T07:15:45Z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C98BA9DCCCEF44978AD47A4B6112EA09_13</vt:lpwstr>
  </property>
  <property fmtid="{D5CDD505-2E9C-101B-9397-08002B2CF9AE}" pid="4" name="KSOTemplateDocerSaveRecord">
    <vt:lpwstr>eyJoZGlkIjoiMzNmOWRhNTBlMGEwNTkyZjgwNzM4MmIwODgwYWFjMWQiLCJ1c2VySWQiOiI5NjE2ODczMDYifQ==</vt:lpwstr>
  </property>
</Properties>
</file>