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02B" w:rsidRDefault="00F5402B" w:rsidP="00F5402B">
      <w:pPr>
        <w:spacing w:after="0" w:line="240" w:lineRule="auto"/>
      </w:pPr>
      <w:r>
        <w:t>Dear Chris, Chris, Andrew, and Jeffrey,</w:t>
      </w:r>
    </w:p>
    <w:p w:rsidR="00F5402B" w:rsidRDefault="00F5402B" w:rsidP="00F5402B">
      <w:pPr>
        <w:spacing w:after="0" w:line="240" w:lineRule="auto"/>
      </w:pPr>
    </w:p>
    <w:p w:rsidR="00F5402B" w:rsidRDefault="00F5402B" w:rsidP="00F5402B">
      <w:pPr>
        <w:spacing w:after="0" w:line="240" w:lineRule="auto"/>
      </w:pPr>
      <w:r>
        <w:t>T</w:t>
      </w:r>
      <w:r w:rsidRPr="00F5402B">
        <w:t>hank you for your team</w:t>
      </w:r>
      <w:r>
        <w:t>’</w:t>
      </w:r>
      <w:r w:rsidRPr="00F5402B">
        <w:t>s amazing work on this project!  Below please find some of the information we discussed, but please contact me anytime should you need any additional information.</w:t>
      </w:r>
    </w:p>
    <w:p w:rsidR="00746EC5" w:rsidRDefault="00746EC5" w:rsidP="00F5402B">
      <w:pPr>
        <w:spacing w:after="0" w:line="240" w:lineRule="auto"/>
      </w:pPr>
    </w:p>
    <w:p w:rsidR="00746EC5" w:rsidRPr="00746EC5" w:rsidRDefault="00746EC5" w:rsidP="00F5402B">
      <w:pPr>
        <w:spacing w:after="0" w:line="240" w:lineRule="auto"/>
        <w:rPr>
          <w:b/>
        </w:rPr>
      </w:pPr>
      <w:r w:rsidRPr="00746EC5">
        <w:rPr>
          <w:b/>
        </w:rPr>
        <w:t>General C</w:t>
      </w:r>
      <w:r w:rsidR="004D54ED">
        <w:rPr>
          <w:b/>
        </w:rPr>
        <w:t>omments</w:t>
      </w:r>
    </w:p>
    <w:p w:rsidR="00746EC5" w:rsidRDefault="00746EC5" w:rsidP="00746EC5">
      <w:pPr>
        <w:pStyle w:val="ListParagraph"/>
        <w:numPr>
          <w:ilvl w:val="0"/>
          <w:numId w:val="7"/>
        </w:numPr>
        <w:spacing w:after="0" w:line="240" w:lineRule="auto"/>
      </w:pPr>
      <w:r>
        <w:t>Please use either “Title Case” or “Sentence case” throughout.</w:t>
      </w:r>
    </w:p>
    <w:p w:rsidR="00746EC5" w:rsidRPr="00746EC5" w:rsidRDefault="00746EC5" w:rsidP="00F42D47">
      <w:pPr>
        <w:pStyle w:val="ListParagraph"/>
        <w:numPr>
          <w:ilvl w:val="1"/>
          <w:numId w:val="7"/>
        </w:numPr>
      </w:pPr>
      <w:r>
        <w:t>For example, “</w:t>
      </w:r>
      <w:r w:rsidRPr="00746EC5">
        <w:t>Select article type:</w:t>
      </w:r>
      <w:r>
        <w:t>” is in “Sentence case” whereas “First Author” is in “Title Case.”</w:t>
      </w:r>
    </w:p>
    <w:p w:rsidR="00746EC5" w:rsidRDefault="00746EC5" w:rsidP="00F42D47">
      <w:pPr>
        <w:pStyle w:val="ListParagraph"/>
        <w:numPr>
          <w:ilvl w:val="1"/>
          <w:numId w:val="7"/>
        </w:numPr>
        <w:spacing w:after="0" w:line="240" w:lineRule="auto"/>
      </w:pPr>
      <w:r>
        <w:t>Either is fine, but one should be chosen, and it should be kept consistent throughout.</w:t>
      </w:r>
    </w:p>
    <w:p w:rsidR="00F42D47" w:rsidRDefault="00F42D47" w:rsidP="00F42D47">
      <w:pPr>
        <w:pStyle w:val="ListParagraph"/>
        <w:numPr>
          <w:ilvl w:val="0"/>
          <w:numId w:val="7"/>
        </w:numPr>
        <w:spacing w:after="0" w:line="240" w:lineRule="auto"/>
      </w:pPr>
      <w:r>
        <w:t>A unique ID number for each submission could be handy, if possible.</w:t>
      </w:r>
    </w:p>
    <w:p w:rsidR="00F42D47" w:rsidRDefault="00F42D47" w:rsidP="00F42D47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Our current ID numbers look as follows: </w:t>
      </w:r>
      <w:r w:rsidRPr="008414B5">
        <w:rPr>
          <w:b/>
        </w:rPr>
        <w:t>JBIN-14-00127R2</w:t>
      </w:r>
    </w:p>
    <w:p w:rsidR="00F42D47" w:rsidRDefault="00F42D47" w:rsidP="00F42D47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The “JBIN” identifies the paper as submitted to the </w:t>
      </w:r>
      <w:r w:rsidRPr="00F42D47">
        <w:rPr>
          <w:i/>
        </w:rPr>
        <w:t>Journal of Bioethical Inquiry</w:t>
      </w:r>
      <w:r>
        <w:t>.</w:t>
      </w:r>
    </w:p>
    <w:p w:rsidR="00F42D47" w:rsidRDefault="00F42D47" w:rsidP="00F42D47">
      <w:pPr>
        <w:pStyle w:val="ListParagraph"/>
        <w:numPr>
          <w:ilvl w:val="1"/>
          <w:numId w:val="7"/>
        </w:numPr>
        <w:spacing w:after="0" w:line="240" w:lineRule="auto"/>
      </w:pPr>
      <w:r>
        <w:t>The “14” refers to the year the paper was first submitted. (This — or even the full date of submission — is very handy, as we can keep track of how long a paper has been in the system.)</w:t>
      </w:r>
    </w:p>
    <w:p w:rsidR="00F42D47" w:rsidRDefault="00F42D47" w:rsidP="00F42D47">
      <w:pPr>
        <w:pStyle w:val="ListParagraph"/>
        <w:numPr>
          <w:ilvl w:val="1"/>
          <w:numId w:val="7"/>
        </w:numPr>
        <w:spacing w:after="0" w:line="240" w:lineRule="auto"/>
      </w:pPr>
      <w:r>
        <w:t>The “00127” is just the automatic (sequential) number.</w:t>
      </w:r>
    </w:p>
    <w:p w:rsidR="00F42D47" w:rsidRDefault="00F42D47" w:rsidP="00F42D47">
      <w:pPr>
        <w:pStyle w:val="ListParagraph"/>
        <w:numPr>
          <w:ilvl w:val="1"/>
          <w:numId w:val="7"/>
        </w:numPr>
        <w:spacing w:after="0" w:line="240" w:lineRule="auto"/>
      </w:pPr>
      <w:r>
        <w:t>The “R” indicates that it is a revision; the “2” indicates that this is the second revision.</w:t>
      </w:r>
      <w:r w:rsidR="008414B5">
        <w:t xml:space="preserve"> Thus, this paper has been through two rounds of peer review.</w:t>
      </w:r>
    </w:p>
    <w:p w:rsidR="00F42D47" w:rsidRDefault="00F42D47" w:rsidP="00F42D47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We don’t have to use the same system.  It </w:t>
      </w:r>
      <w:r w:rsidR="003B3F09">
        <w:t>would be</w:t>
      </w:r>
      <w:r>
        <w:t xml:space="preserve"> nice to have at least:</w:t>
      </w:r>
    </w:p>
    <w:p w:rsidR="00F42D47" w:rsidRDefault="00F42D47" w:rsidP="00F42D47">
      <w:pPr>
        <w:pStyle w:val="ListParagraph"/>
        <w:numPr>
          <w:ilvl w:val="1"/>
          <w:numId w:val="7"/>
        </w:numPr>
        <w:spacing w:after="0" w:line="240" w:lineRule="auto"/>
      </w:pPr>
      <w:r>
        <w:t>JBIN or JBI in the ID, so authors remember where they submitted the paper.</w:t>
      </w:r>
    </w:p>
    <w:p w:rsidR="00F42D47" w:rsidRDefault="00F42D47" w:rsidP="00F42D47">
      <w:pPr>
        <w:pStyle w:val="ListParagraph"/>
        <w:numPr>
          <w:ilvl w:val="1"/>
          <w:numId w:val="7"/>
        </w:numPr>
        <w:spacing w:after="0" w:line="240" w:lineRule="auto"/>
      </w:pPr>
      <w:r>
        <w:t>Some kind of date.  If an automatic date or date/time can be generated, this could be used as the unique ID (with no need for a sequential number).</w:t>
      </w:r>
    </w:p>
    <w:p w:rsidR="00F5402B" w:rsidRDefault="00F5402B" w:rsidP="00F5402B">
      <w:pPr>
        <w:spacing w:after="0" w:line="240" w:lineRule="auto"/>
      </w:pPr>
    </w:p>
    <w:p w:rsidR="00271D81" w:rsidRPr="00271D81" w:rsidRDefault="00271D81" w:rsidP="00271D81">
      <w:pPr>
        <w:spacing w:after="0" w:line="240" w:lineRule="auto"/>
        <w:rPr>
          <w:b/>
        </w:rPr>
      </w:pPr>
      <w:r w:rsidRPr="00271D81">
        <w:rPr>
          <w:b/>
        </w:rPr>
        <w:t>What Information Should Be Included in the E-mail Notification of a New Submission</w:t>
      </w:r>
    </w:p>
    <w:p w:rsidR="00271D81" w:rsidRDefault="00271D81" w:rsidP="00271D81">
      <w:pPr>
        <w:pStyle w:val="ListParagraph"/>
        <w:numPr>
          <w:ilvl w:val="0"/>
          <w:numId w:val="8"/>
        </w:numPr>
        <w:spacing w:after="0" w:line="240" w:lineRule="auto"/>
      </w:pPr>
      <w:r>
        <w:t>Automated unique ID number (as possible)</w:t>
      </w:r>
    </w:p>
    <w:p w:rsidR="00271D81" w:rsidRDefault="00271D81" w:rsidP="00271D81">
      <w:pPr>
        <w:pStyle w:val="ListParagraph"/>
        <w:numPr>
          <w:ilvl w:val="0"/>
          <w:numId w:val="8"/>
        </w:numPr>
        <w:spacing w:after="0" w:line="240" w:lineRule="auto"/>
      </w:pPr>
      <w:r>
        <w:t>Title of submission</w:t>
      </w:r>
    </w:p>
    <w:p w:rsidR="00271D81" w:rsidRDefault="00271D81" w:rsidP="00271D81">
      <w:pPr>
        <w:pStyle w:val="ListParagraph"/>
        <w:numPr>
          <w:ilvl w:val="0"/>
          <w:numId w:val="8"/>
        </w:numPr>
        <w:spacing w:after="0" w:line="240" w:lineRule="auto"/>
      </w:pPr>
      <w:r>
        <w:t>Abstract</w:t>
      </w:r>
    </w:p>
    <w:p w:rsidR="00271D81" w:rsidRDefault="00271D81" w:rsidP="00271D81">
      <w:pPr>
        <w:pStyle w:val="ListParagraph"/>
        <w:numPr>
          <w:ilvl w:val="0"/>
          <w:numId w:val="8"/>
        </w:numPr>
        <w:spacing w:after="0" w:line="240" w:lineRule="auto"/>
      </w:pPr>
      <w:r>
        <w:t>(We should leave out the name[s] of authors in this e-mail notification, as including names could potentially introduce bias into the review process.)</w:t>
      </w:r>
    </w:p>
    <w:p w:rsidR="00271D81" w:rsidRDefault="00271D81" w:rsidP="00271D81">
      <w:pPr>
        <w:spacing w:after="0" w:line="240" w:lineRule="auto"/>
      </w:pPr>
    </w:p>
    <w:p w:rsidR="00F5402B" w:rsidRPr="00746EC5" w:rsidRDefault="00271D81" w:rsidP="00271D81">
      <w:pPr>
        <w:spacing w:after="0" w:line="240" w:lineRule="auto"/>
        <w:rPr>
          <w:b/>
        </w:rPr>
      </w:pPr>
      <w:r w:rsidRPr="00746EC5">
        <w:rPr>
          <w:b/>
        </w:rPr>
        <w:t xml:space="preserve"> </w:t>
      </w:r>
      <w:r w:rsidR="00F5402B" w:rsidRPr="00746EC5">
        <w:rPr>
          <w:b/>
        </w:rPr>
        <w:t>“Please choose your role:” page</w:t>
      </w:r>
    </w:p>
    <w:p w:rsidR="00F5402B" w:rsidRDefault="00F5402B" w:rsidP="00746EC5">
      <w:pPr>
        <w:pStyle w:val="ListParagraph"/>
        <w:numPr>
          <w:ilvl w:val="0"/>
          <w:numId w:val="5"/>
        </w:numPr>
        <w:spacing w:after="0" w:line="240" w:lineRule="auto"/>
      </w:pPr>
      <w:r>
        <w:t>Please change “Chief Editor” to “Editor in Chief” (no hyphens in between)</w:t>
      </w:r>
    </w:p>
    <w:p w:rsidR="00F5402B" w:rsidRDefault="00F5402B" w:rsidP="00746EC5">
      <w:pPr>
        <w:pStyle w:val="ListParagraph"/>
        <w:numPr>
          <w:ilvl w:val="0"/>
          <w:numId w:val="5"/>
        </w:numPr>
        <w:spacing w:after="0" w:line="240" w:lineRule="auto"/>
      </w:pPr>
      <w:r>
        <w:t>Please change “Submitter” to “Author”</w:t>
      </w:r>
    </w:p>
    <w:p w:rsidR="00F5402B" w:rsidRDefault="00F5402B" w:rsidP="00F5402B">
      <w:pPr>
        <w:spacing w:after="0" w:line="240" w:lineRule="auto"/>
      </w:pPr>
    </w:p>
    <w:p w:rsidR="00F5402B" w:rsidRPr="0060058D" w:rsidRDefault="00746EC5" w:rsidP="00F5402B">
      <w:pPr>
        <w:spacing w:after="0" w:line="240" w:lineRule="auto"/>
        <w:rPr>
          <w:b/>
        </w:rPr>
      </w:pPr>
      <w:r w:rsidRPr="0060058D">
        <w:rPr>
          <w:b/>
        </w:rPr>
        <w:t>“Chief Editor” (“Editor in Chief”) page</w:t>
      </w:r>
    </w:p>
    <w:p w:rsidR="00746EC5" w:rsidRPr="0060058D" w:rsidRDefault="00746EC5" w:rsidP="00746EC5">
      <w:pPr>
        <w:pStyle w:val="ListParagraph"/>
        <w:numPr>
          <w:ilvl w:val="0"/>
          <w:numId w:val="6"/>
        </w:numPr>
        <w:spacing w:after="0" w:line="240" w:lineRule="auto"/>
      </w:pPr>
      <w:r w:rsidRPr="0060058D">
        <w:t>Please add a “Search” function</w:t>
      </w:r>
    </w:p>
    <w:p w:rsidR="00746EC5" w:rsidRPr="0060058D" w:rsidRDefault="00746EC5" w:rsidP="00746EC5">
      <w:pPr>
        <w:pStyle w:val="ListParagraph"/>
        <w:numPr>
          <w:ilvl w:val="0"/>
          <w:numId w:val="6"/>
        </w:numPr>
        <w:spacing w:after="0" w:line="240" w:lineRule="auto"/>
      </w:pPr>
      <w:r w:rsidRPr="0060058D">
        <w:t>A “Submit Final Decision” function may need to be added (?)</w:t>
      </w:r>
    </w:p>
    <w:p w:rsidR="00746EC5" w:rsidRPr="0060058D" w:rsidRDefault="00746EC5" w:rsidP="00746EC5">
      <w:pPr>
        <w:pStyle w:val="ListParagraph"/>
        <w:numPr>
          <w:ilvl w:val="1"/>
          <w:numId w:val="6"/>
        </w:numPr>
        <w:spacing w:after="0" w:line="240" w:lineRule="auto"/>
      </w:pPr>
      <w:r w:rsidRPr="0060058D">
        <w:t>The Editor in Chief usually submits a final decision on a paper based on the recommendations of the Associate Editor and the Peer Reviewers.</w:t>
      </w:r>
    </w:p>
    <w:p w:rsidR="00746EC5" w:rsidRPr="0060058D" w:rsidRDefault="00746EC5" w:rsidP="00746EC5">
      <w:pPr>
        <w:pStyle w:val="ListParagraph"/>
        <w:numPr>
          <w:ilvl w:val="1"/>
          <w:numId w:val="6"/>
        </w:numPr>
        <w:spacing w:after="0" w:line="240" w:lineRule="auto"/>
      </w:pPr>
      <w:r w:rsidRPr="0060058D">
        <w:t>This (1) creates a “record” in the system of the decision on a paper (whether the decision is to “Accept” or “Reject After Review” or to send it back to the authors for “</w:t>
      </w:r>
      <w:r w:rsidR="0028413C" w:rsidRPr="0060058D">
        <w:t>Major Revisions</w:t>
      </w:r>
      <w:r w:rsidRPr="0060058D">
        <w:t>”</w:t>
      </w:r>
      <w:r w:rsidR="0028413C" w:rsidRPr="0060058D">
        <w:t xml:space="preserve"> and another round of review,</w:t>
      </w:r>
      <w:r w:rsidRPr="0060058D">
        <w:t xml:space="preserve"> etc.).</w:t>
      </w:r>
    </w:p>
    <w:p w:rsidR="00746EC5" w:rsidRPr="0060058D" w:rsidRDefault="00746EC5" w:rsidP="00746EC5">
      <w:pPr>
        <w:pStyle w:val="ListParagraph"/>
        <w:numPr>
          <w:ilvl w:val="1"/>
          <w:numId w:val="6"/>
        </w:numPr>
        <w:spacing w:after="0" w:line="240" w:lineRule="auto"/>
      </w:pPr>
      <w:r w:rsidRPr="0060058D">
        <w:t xml:space="preserve">This then (2) calls up an e-mail template </w:t>
      </w:r>
      <w:r w:rsidR="0028413C" w:rsidRPr="0060058D">
        <w:t>(</w:t>
      </w:r>
      <w:r w:rsidRPr="0060058D">
        <w:t>that includes the Peer Reviewer comments</w:t>
      </w:r>
      <w:r w:rsidR="0028413C" w:rsidRPr="0060058D">
        <w:t>)</w:t>
      </w:r>
      <w:r w:rsidRPr="0060058D">
        <w:t xml:space="preserve"> that the Editor in Chief can send to the authors notifying them of the status of their manuscript.  (Please see attached e-mail templates.)</w:t>
      </w:r>
    </w:p>
    <w:p w:rsidR="00746EC5" w:rsidRDefault="00746EC5" w:rsidP="00F5402B">
      <w:pPr>
        <w:spacing w:after="0" w:line="240" w:lineRule="auto"/>
      </w:pPr>
    </w:p>
    <w:p w:rsidR="00746EC5" w:rsidRPr="0060058D" w:rsidRDefault="00746EC5" w:rsidP="00746EC5">
      <w:pPr>
        <w:spacing w:after="0" w:line="240" w:lineRule="auto"/>
        <w:rPr>
          <w:b/>
        </w:rPr>
      </w:pPr>
      <w:r w:rsidRPr="0060058D">
        <w:rPr>
          <w:b/>
        </w:rPr>
        <w:lastRenderedPageBreak/>
        <w:t>“Managing Editor” page</w:t>
      </w:r>
    </w:p>
    <w:p w:rsidR="00746EC5" w:rsidRPr="0060058D" w:rsidRDefault="00746EC5" w:rsidP="00746EC5">
      <w:pPr>
        <w:pStyle w:val="ListParagraph"/>
        <w:numPr>
          <w:ilvl w:val="0"/>
          <w:numId w:val="6"/>
        </w:numPr>
        <w:spacing w:after="0" w:line="240" w:lineRule="auto"/>
      </w:pPr>
      <w:r w:rsidRPr="0060058D">
        <w:t>Please add a “Search” function</w:t>
      </w:r>
    </w:p>
    <w:p w:rsidR="00746EC5" w:rsidRDefault="00746EC5" w:rsidP="00F5402B">
      <w:pPr>
        <w:spacing w:after="0" w:line="240" w:lineRule="auto"/>
      </w:pPr>
    </w:p>
    <w:p w:rsidR="00F5402B" w:rsidRPr="0028413C" w:rsidRDefault="00F5402B" w:rsidP="00F5402B">
      <w:pPr>
        <w:spacing w:after="0" w:line="240" w:lineRule="auto"/>
        <w:rPr>
          <w:b/>
        </w:rPr>
      </w:pPr>
      <w:r w:rsidRPr="0028413C">
        <w:rPr>
          <w:b/>
        </w:rPr>
        <w:t>Manuscript Submission Form</w:t>
      </w:r>
    </w:p>
    <w:p w:rsidR="00F5402B" w:rsidRDefault="0028413C" w:rsidP="0028413C">
      <w:pPr>
        <w:pStyle w:val="ListParagraph"/>
        <w:numPr>
          <w:ilvl w:val="0"/>
          <w:numId w:val="6"/>
        </w:numPr>
        <w:spacing w:after="0" w:line="240" w:lineRule="auto"/>
      </w:pPr>
      <w:r>
        <w:t>Please revise “</w:t>
      </w:r>
      <w:r w:rsidRPr="0028413C">
        <w:t>Select article type:</w:t>
      </w:r>
      <w:r>
        <w:t>” to be this list:</w:t>
      </w:r>
    </w:p>
    <w:p w:rsidR="0028413C" w:rsidRPr="00F5402B" w:rsidRDefault="0028413C" w:rsidP="0028413C">
      <w:pPr>
        <w:numPr>
          <w:ilvl w:val="1"/>
          <w:numId w:val="6"/>
        </w:numPr>
        <w:spacing w:after="0" w:line="240" w:lineRule="auto"/>
      </w:pPr>
      <w:r w:rsidRPr="00F5402B">
        <w:t>Original Research</w:t>
      </w:r>
    </w:p>
    <w:p w:rsidR="0028413C" w:rsidRPr="00F5402B" w:rsidRDefault="0028413C" w:rsidP="0028413C">
      <w:pPr>
        <w:numPr>
          <w:ilvl w:val="1"/>
          <w:numId w:val="6"/>
        </w:numPr>
        <w:spacing w:after="0" w:line="240" w:lineRule="auto"/>
      </w:pPr>
      <w:r w:rsidRPr="00F5402B">
        <w:t>Theoretical Article</w:t>
      </w:r>
    </w:p>
    <w:p w:rsidR="0028413C" w:rsidRPr="00F5402B" w:rsidRDefault="0028413C" w:rsidP="0028413C">
      <w:pPr>
        <w:numPr>
          <w:ilvl w:val="1"/>
          <w:numId w:val="6"/>
        </w:numPr>
        <w:spacing w:after="0" w:line="240" w:lineRule="auto"/>
      </w:pPr>
      <w:r w:rsidRPr="00F5402B">
        <w:t>Review Article</w:t>
      </w:r>
    </w:p>
    <w:p w:rsidR="0028413C" w:rsidRPr="00642B04" w:rsidRDefault="0028413C" w:rsidP="0028413C">
      <w:pPr>
        <w:numPr>
          <w:ilvl w:val="1"/>
          <w:numId w:val="6"/>
        </w:numPr>
        <w:spacing w:after="0" w:line="240" w:lineRule="auto"/>
      </w:pPr>
      <w:r w:rsidRPr="00642B04">
        <w:t>Meta-Analysis</w:t>
      </w:r>
    </w:p>
    <w:p w:rsidR="0028413C" w:rsidRPr="00F5402B" w:rsidRDefault="0028413C" w:rsidP="0028413C">
      <w:pPr>
        <w:numPr>
          <w:ilvl w:val="1"/>
          <w:numId w:val="6"/>
        </w:numPr>
        <w:spacing w:after="0" w:line="240" w:lineRule="auto"/>
      </w:pPr>
      <w:r w:rsidRPr="00F5402B">
        <w:t>Case Study or Applied Report</w:t>
      </w:r>
    </w:p>
    <w:p w:rsidR="0028413C" w:rsidRPr="00F5402B" w:rsidRDefault="0028413C" w:rsidP="0028413C">
      <w:pPr>
        <w:numPr>
          <w:ilvl w:val="1"/>
          <w:numId w:val="6"/>
        </w:numPr>
        <w:spacing w:after="0" w:line="240" w:lineRule="auto"/>
      </w:pPr>
      <w:r w:rsidRPr="00F5402B">
        <w:t>Response to an Article or Case</w:t>
      </w:r>
    </w:p>
    <w:p w:rsidR="0028413C" w:rsidRPr="00F5402B" w:rsidRDefault="0028413C" w:rsidP="0028413C">
      <w:pPr>
        <w:numPr>
          <w:ilvl w:val="1"/>
          <w:numId w:val="6"/>
        </w:numPr>
        <w:spacing w:after="0" w:line="240" w:lineRule="auto"/>
      </w:pPr>
      <w:r w:rsidRPr="00F5402B">
        <w:t>Recent Developments</w:t>
      </w:r>
    </w:p>
    <w:p w:rsidR="0028413C" w:rsidRPr="00F5402B" w:rsidRDefault="0028413C" w:rsidP="0028413C">
      <w:pPr>
        <w:numPr>
          <w:ilvl w:val="1"/>
          <w:numId w:val="6"/>
        </w:numPr>
        <w:spacing w:after="0" w:line="240" w:lineRule="auto"/>
      </w:pPr>
      <w:r w:rsidRPr="00F5402B">
        <w:t>Critical Perspectives</w:t>
      </w:r>
    </w:p>
    <w:p w:rsidR="0028413C" w:rsidRPr="00F5402B" w:rsidRDefault="0028413C" w:rsidP="0028413C">
      <w:pPr>
        <w:numPr>
          <w:ilvl w:val="1"/>
          <w:numId w:val="6"/>
        </w:numPr>
        <w:spacing w:after="0" w:line="240" w:lineRule="auto"/>
      </w:pPr>
      <w:r w:rsidRPr="00F5402B">
        <w:t>Editorial or Opinion</w:t>
      </w:r>
    </w:p>
    <w:p w:rsidR="0028413C" w:rsidRPr="00F5402B" w:rsidRDefault="0028413C" w:rsidP="0028413C">
      <w:pPr>
        <w:numPr>
          <w:ilvl w:val="1"/>
          <w:numId w:val="6"/>
        </w:numPr>
        <w:spacing w:after="0" w:line="240" w:lineRule="auto"/>
      </w:pPr>
      <w:r w:rsidRPr="00F5402B">
        <w:t>Letter to the Editor</w:t>
      </w:r>
    </w:p>
    <w:p w:rsidR="0028413C" w:rsidRPr="00F5402B" w:rsidRDefault="0028413C" w:rsidP="0028413C">
      <w:pPr>
        <w:numPr>
          <w:ilvl w:val="1"/>
          <w:numId w:val="6"/>
        </w:numPr>
        <w:spacing w:after="0" w:line="240" w:lineRule="auto"/>
      </w:pPr>
      <w:r w:rsidRPr="00F5402B">
        <w:t>Book, Film, or Art Review</w:t>
      </w:r>
    </w:p>
    <w:p w:rsidR="0028413C" w:rsidRPr="00F5402B" w:rsidRDefault="0028413C" w:rsidP="0028413C">
      <w:pPr>
        <w:numPr>
          <w:ilvl w:val="1"/>
          <w:numId w:val="6"/>
        </w:numPr>
        <w:spacing w:after="0" w:line="240" w:lineRule="auto"/>
      </w:pPr>
      <w:r w:rsidRPr="00F5402B">
        <w:t>Other</w:t>
      </w:r>
    </w:p>
    <w:p w:rsidR="0028413C" w:rsidRPr="0060058D" w:rsidRDefault="00D4166B" w:rsidP="0028413C">
      <w:pPr>
        <w:pStyle w:val="ListParagraph"/>
        <w:numPr>
          <w:ilvl w:val="0"/>
          <w:numId w:val="6"/>
        </w:numPr>
        <w:spacing w:after="0" w:line="240" w:lineRule="auto"/>
      </w:pPr>
      <w:r w:rsidRPr="0060058D">
        <w:t>You can keep the question about whether the submission belongs to a specific Symposium/Special Issue where you have it (you are right — this is the most logical place), but please change the wording as follows:</w:t>
      </w:r>
    </w:p>
    <w:p w:rsidR="00D4166B" w:rsidRPr="0060058D" w:rsidRDefault="00D4166B" w:rsidP="00D4166B">
      <w:pPr>
        <w:numPr>
          <w:ilvl w:val="1"/>
          <w:numId w:val="6"/>
        </w:numPr>
        <w:spacing w:after="0" w:line="240" w:lineRule="auto"/>
      </w:pPr>
      <w:r w:rsidRPr="0060058D">
        <w:t>Is this manuscript being submitted as part of a Symposium or Special Issue?</w:t>
      </w:r>
    </w:p>
    <w:p w:rsidR="00D4166B" w:rsidRPr="0060058D" w:rsidRDefault="00D4166B" w:rsidP="00D4166B">
      <w:pPr>
        <w:numPr>
          <w:ilvl w:val="2"/>
          <w:numId w:val="6"/>
        </w:numPr>
        <w:spacing w:after="0" w:line="240" w:lineRule="auto"/>
      </w:pPr>
      <w:r w:rsidRPr="0060058D">
        <w:t>Yes</w:t>
      </w:r>
    </w:p>
    <w:p w:rsidR="00D4166B" w:rsidRPr="0060058D" w:rsidRDefault="00D4166B" w:rsidP="00D4166B">
      <w:pPr>
        <w:numPr>
          <w:ilvl w:val="2"/>
          <w:numId w:val="6"/>
        </w:numPr>
        <w:spacing w:after="0" w:line="240" w:lineRule="auto"/>
      </w:pPr>
      <w:r w:rsidRPr="0060058D">
        <w:t>No</w:t>
      </w:r>
    </w:p>
    <w:p w:rsidR="00D4166B" w:rsidRPr="0060058D" w:rsidRDefault="00D4166B" w:rsidP="00D4166B">
      <w:pPr>
        <w:numPr>
          <w:ilvl w:val="1"/>
          <w:numId w:val="6"/>
        </w:numPr>
        <w:spacing w:after="0" w:line="240" w:lineRule="auto"/>
      </w:pPr>
      <w:r w:rsidRPr="0060058D">
        <w:t>If “Yes,” what is the Symposium or Special Issue topic? (text box)</w:t>
      </w:r>
    </w:p>
    <w:p w:rsidR="00E82A9E" w:rsidRDefault="00E82A9E" w:rsidP="00F5402B">
      <w:pPr>
        <w:pStyle w:val="ListParagraph"/>
        <w:numPr>
          <w:ilvl w:val="0"/>
          <w:numId w:val="6"/>
        </w:numPr>
        <w:spacing w:after="0" w:line="240" w:lineRule="auto"/>
      </w:pPr>
      <w:r>
        <w:t>In the Author section:</w:t>
      </w:r>
    </w:p>
    <w:p w:rsidR="00E82A9E" w:rsidRDefault="00E82A9E" w:rsidP="00E82A9E">
      <w:pPr>
        <w:pStyle w:val="ListParagraph"/>
        <w:numPr>
          <w:ilvl w:val="1"/>
          <w:numId w:val="6"/>
        </w:numPr>
        <w:spacing w:after="0" w:line="240" w:lineRule="auto"/>
      </w:pPr>
      <w:r>
        <w:t>Th</w:t>
      </w:r>
      <w:r w:rsidR="00B16704">
        <w:t>e textboxes for the first four authors</w:t>
      </w:r>
      <w:r>
        <w:t xml:space="preserve"> could be kept as is, with a note that says something like: “Please add any additional authors in the comments text</w:t>
      </w:r>
      <w:r w:rsidR="00B16704">
        <w:t xml:space="preserve"> area below”</w:t>
      </w:r>
    </w:p>
    <w:p w:rsidR="00E82A9E" w:rsidRPr="0060058D" w:rsidRDefault="00E82A9E" w:rsidP="00B16704">
      <w:pPr>
        <w:pStyle w:val="ListParagraph"/>
        <w:numPr>
          <w:ilvl w:val="2"/>
          <w:numId w:val="6"/>
        </w:numPr>
        <w:spacing w:after="0" w:line="240" w:lineRule="auto"/>
      </w:pPr>
      <w:r w:rsidRPr="0060058D">
        <w:t>Or, you can keep the “First Author” textbox and then below it add an “Additional Authors” textbox in which multiple additional authors can be added.</w:t>
      </w:r>
    </w:p>
    <w:p w:rsidR="00E82A9E" w:rsidRPr="0060058D" w:rsidRDefault="00E82A9E" w:rsidP="00E82A9E">
      <w:pPr>
        <w:pStyle w:val="ListParagraph"/>
        <w:numPr>
          <w:ilvl w:val="1"/>
          <w:numId w:val="6"/>
        </w:numPr>
        <w:spacing w:after="0" w:line="240" w:lineRule="auto"/>
      </w:pPr>
      <w:r w:rsidRPr="0060058D">
        <w:t>Please add the following (as sometimes the Corresponding Author is not the same as the First Author):</w:t>
      </w:r>
      <w:bookmarkStart w:id="0" w:name="_GoBack"/>
      <w:bookmarkEnd w:id="0"/>
    </w:p>
    <w:p w:rsidR="00E82A9E" w:rsidRPr="0060058D" w:rsidRDefault="00E82A9E" w:rsidP="00E82A9E">
      <w:pPr>
        <w:pStyle w:val="ListParagraph"/>
        <w:numPr>
          <w:ilvl w:val="2"/>
          <w:numId w:val="6"/>
        </w:numPr>
        <w:spacing w:after="0" w:line="240" w:lineRule="auto"/>
      </w:pPr>
      <w:r w:rsidRPr="0060058D">
        <w:t>Corresponding Author</w:t>
      </w:r>
    </w:p>
    <w:p w:rsidR="00E82A9E" w:rsidRPr="0060058D" w:rsidRDefault="00E82A9E" w:rsidP="00E82A9E">
      <w:pPr>
        <w:pStyle w:val="ListParagraph"/>
        <w:numPr>
          <w:ilvl w:val="2"/>
          <w:numId w:val="6"/>
        </w:numPr>
        <w:spacing w:after="0" w:line="240" w:lineRule="auto"/>
      </w:pPr>
      <w:r w:rsidRPr="0060058D">
        <w:t>Corresponding Author E-mail</w:t>
      </w:r>
    </w:p>
    <w:p w:rsidR="00D4166B" w:rsidRPr="0060058D" w:rsidRDefault="00D4166B" w:rsidP="00F5402B">
      <w:pPr>
        <w:pStyle w:val="ListParagraph"/>
        <w:numPr>
          <w:ilvl w:val="0"/>
          <w:numId w:val="6"/>
        </w:numPr>
        <w:spacing w:after="0" w:line="240" w:lineRule="auto"/>
      </w:pPr>
      <w:r w:rsidRPr="0060058D">
        <w:t xml:space="preserve">Please add the following questions </w:t>
      </w:r>
      <w:r w:rsidR="00F5402B" w:rsidRPr="0060058D">
        <w:rPr>
          <w:bCs/>
        </w:rPr>
        <w:t>related to “Simultaneous Submission”</w:t>
      </w:r>
    </w:p>
    <w:p w:rsidR="00D4166B" w:rsidRPr="0060058D" w:rsidRDefault="00F5402B" w:rsidP="00B561CD">
      <w:pPr>
        <w:pStyle w:val="ListParagraph"/>
        <w:numPr>
          <w:ilvl w:val="1"/>
          <w:numId w:val="6"/>
        </w:numPr>
        <w:spacing w:after="0" w:line="240" w:lineRule="auto"/>
      </w:pPr>
      <w:r w:rsidRPr="0060058D">
        <w:t>Manuscripts submitted to the </w:t>
      </w:r>
      <w:r w:rsidRPr="0060058D">
        <w:rPr>
          <w:i/>
          <w:iCs/>
        </w:rPr>
        <w:t>Journal of Bioethical Inquiry</w:t>
      </w:r>
      <w:r w:rsidRPr="0060058D">
        <w:t> must be offered exclusively to the journal.  If a submitted article overlaps considerably with previously published articles or articles concurrently submitted elsewhere, copies of these should be included with the submitted manuscript.</w:t>
      </w:r>
    </w:p>
    <w:p w:rsidR="00D4166B" w:rsidRPr="0060058D" w:rsidRDefault="00F5402B" w:rsidP="00B561CD">
      <w:pPr>
        <w:pStyle w:val="ListParagraph"/>
        <w:numPr>
          <w:ilvl w:val="1"/>
          <w:numId w:val="6"/>
        </w:numPr>
        <w:spacing w:after="0" w:line="240" w:lineRule="auto"/>
      </w:pPr>
      <w:r w:rsidRPr="0060058D">
        <w:t>By checking the following boxes, the corresponding author confirms the following:</w:t>
      </w:r>
    </w:p>
    <w:p w:rsidR="00D4166B" w:rsidRPr="0060058D" w:rsidRDefault="00F5402B" w:rsidP="00B561CD">
      <w:pPr>
        <w:pStyle w:val="ListParagraph"/>
        <w:numPr>
          <w:ilvl w:val="2"/>
          <w:numId w:val="6"/>
        </w:numPr>
        <w:spacing w:after="0" w:line="240" w:lineRule="auto"/>
      </w:pPr>
      <w:r w:rsidRPr="0060058D">
        <w:t>This manuscript has not been published before.</w:t>
      </w:r>
    </w:p>
    <w:p w:rsidR="00D4166B" w:rsidRPr="0060058D" w:rsidRDefault="00F5402B" w:rsidP="00B561CD">
      <w:pPr>
        <w:pStyle w:val="ListParagraph"/>
        <w:numPr>
          <w:ilvl w:val="2"/>
          <w:numId w:val="6"/>
        </w:numPr>
        <w:spacing w:after="0" w:line="240" w:lineRule="auto"/>
      </w:pPr>
      <w:r w:rsidRPr="0060058D">
        <w:t>This manuscript is currently not under consideration for publication anywhere else.</w:t>
      </w:r>
    </w:p>
    <w:p w:rsidR="00D4166B" w:rsidRPr="0060058D" w:rsidRDefault="00F5402B" w:rsidP="00B561CD">
      <w:pPr>
        <w:pStyle w:val="ListParagraph"/>
        <w:numPr>
          <w:ilvl w:val="2"/>
          <w:numId w:val="6"/>
        </w:numPr>
        <w:spacing w:after="0" w:line="240" w:lineRule="auto"/>
      </w:pPr>
      <w:r w:rsidRPr="0060058D">
        <w:t>This manuscript has been approved by all co-authors, if any, as well as by the responsible authorities (tacitly or explicitly) at the institute where the work has been carried out.</w:t>
      </w:r>
    </w:p>
    <w:p w:rsidR="00F5402B" w:rsidRPr="0060058D" w:rsidRDefault="00B561CD" w:rsidP="00B561CD">
      <w:pPr>
        <w:pStyle w:val="ListParagraph"/>
        <w:numPr>
          <w:ilvl w:val="1"/>
          <w:numId w:val="6"/>
        </w:numPr>
        <w:spacing w:after="0" w:line="240" w:lineRule="auto"/>
      </w:pPr>
      <w:r w:rsidRPr="0060058D">
        <w:t>Please include any additional comments, as necessary, below.</w:t>
      </w:r>
    </w:p>
    <w:p w:rsidR="001A0CEC" w:rsidRDefault="001A0CEC" w:rsidP="00F5402B">
      <w:pPr>
        <w:spacing w:after="0" w:line="240" w:lineRule="auto"/>
      </w:pPr>
    </w:p>
    <w:sectPr w:rsidR="001A0CEC" w:rsidSect="0011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35E24"/>
    <w:multiLevelType w:val="hybridMultilevel"/>
    <w:tmpl w:val="D362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71295"/>
    <w:multiLevelType w:val="hybridMultilevel"/>
    <w:tmpl w:val="2EE44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B09BB"/>
    <w:multiLevelType w:val="multilevel"/>
    <w:tmpl w:val="D976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5B04FD"/>
    <w:multiLevelType w:val="multilevel"/>
    <w:tmpl w:val="F51CFB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499B0148"/>
    <w:multiLevelType w:val="multilevel"/>
    <w:tmpl w:val="A6CE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62357E"/>
    <w:multiLevelType w:val="hybridMultilevel"/>
    <w:tmpl w:val="A7A4B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757F08"/>
    <w:multiLevelType w:val="multilevel"/>
    <w:tmpl w:val="5E4C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6D2C79"/>
    <w:multiLevelType w:val="hybridMultilevel"/>
    <w:tmpl w:val="C6A4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5402B"/>
    <w:rsid w:val="00114AEB"/>
    <w:rsid w:val="001A0CEC"/>
    <w:rsid w:val="00271D81"/>
    <w:rsid w:val="0028413C"/>
    <w:rsid w:val="003B3F09"/>
    <w:rsid w:val="0047031A"/>
    <w:rsid w:val="004D54ED"/>
    <w:rsid w:val="0060058D"/>
    <w:rsid w:val="00642B04"/>
    <w:rsid w:val="00746EC5"/>
    <w:rsid w:val="008414B5"/>
    <w:rsid w:val="00B16704"/>
    <w:rsid w:val="00B561CD"/>
    <w:rsid w:val="00C01928"/>
    <w:rsid w:val="00D4166B"/>
    <w:rsid w:val="00E82A9E"/>
    <w:rsid w:val="00F42D47"/>
    <w:rsid w:val="00F54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E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0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Leigh Rich</dc:creator>
  <cp:lastModifiedBy>miller</cp:lastModifiedBy>
  <cp:revision>3</cp:revision>
  <dcterms:created xsi:type="dcterms:W3CDTF">2015-10-15T00:46:00Z</dcterms:created>
  <dcterms:modified xsi:type="dcterms:W3CDTF">2015-10-18T16:47:00Z</dcterms:modified>
</cp:coreProperties>
</file>