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88C5" w14:textId="77777777" w:rsidR="005B687C" w:rsidRPr="00353D20" w:rsidRDefault="00F155E5" w:rsidP="00F155E5">
      <w:pPr>
        <w:jc w:val="center"/>
        <w:rPr>
          <w:rFonts w:ascii="Times New Roman" w:hAnsi="Times New Roman" w:cs="Times New Roman"/>
          <w:b/>
        </w:rPr>
      </w:pPr>
      <w:r w:rsidRPr="00353D20">
        <w:rPr>
          <w:rFonts w:ascii="Times New Roman" w:hAnsi="Times New Roman" w:cs="Times New Roman"/>
          <w:b/>
        </w:rPr>
        <w:t xml:space="preserve">Fundamentals </w:t>
      </w:r>
      <w:r w:rsidR="00A40BC2" w:rsidRPr="00353D20">
        <w:rPr>
          <w:rFonts w:ascii="Times New Roman" w:hAnsi="Times New Roman" w:cs="Times New Roman"/>
          <w:b/>
        </w:rPr>
        <w:t>of Surface Water Hydrology (HWRS 519)</w:t>
      </w:r>
    </w:p>
    <w:p w14:paraId="71A0CFF2" w14:textId="77777777" w:rsidR="00A40BC2" w:rsidRPr="00353D20" w:rsidRDefault="00A40BC2" w:rsidP="00F155E5">
      <w:pPr>
        <w:jc w:val="center"/>
        <w:rPr>
          <w:rFonts w:ascii="Times New Roman" w:hAnsi="Times New Roman" w:cs="Times New Roman"/>
          <w:b/>
        </w:rPr>
      </w:pPr>
    </w:p>
    <w:p w14:paraId="415663B6" w14:textId="12C5DE56" w:rsidR="00A40BC2" w:rsidRPr="00353D20" w:rsidRDefault="00A40BC2" w:rsidP="00F155E5">
      <w:pPr>
        <w:jc w:val="center"/>
        <w:rPr>
          <w:rFonts w:ascii="Times New Roman" w:hAnsi="Times New Roman" w:cs="Times New Roman"/>
          <w:b/>
        </w:rPr>
      </w:pPr>
      <w:r w:rsidRPr="00353D20">
        <w:rPr>
          <w:rFonts w:ascii="Times New Roman" w:hAnsi="Times New Roman" w:cs="Times New Roman"/>
          <w:b/>
        </w:rPr>
        <w:t>Class Project – Part I</w:t>
      </w:r>
      <w:r w:rsidR="00AD2340">
        <w:rPr>
          <w:rFonts w:ascii="Times New Roman" w:hAnsi="Times New Roman" w:cs="Times New Roman"/>
          <w:b/>
        </w:rPr>
        <w:t>I</w:t>
      </w:r>
    </w:p>
    <w:p w14:paraId="2A3C0D11" w14:textId="77777777" w:rsidR="00A40BC2" w:rsidRPr="00353D20" w:rsidRDefault="00A40BC2" w:rsidP="00F155E5">
      <w:pPr>
        <w:jc w:val="center"/>
        <w:rPr>
          <w:rFonts w:ascii="Times New Roman" w:hAnsi="Times New Roman" w:cs="Times New Roman"/>
          <w:b/>
        </w:rPr>
      </w:pPr>
    </w:p>
    <w:p w14:paraId="5CCE17BF" w14:textId="0EBEF3B8" w:rsidR="00A40BC2" w:rsidRPr="00353D20" w:rsidRDefault="00FD75DD" w:rsidP="00A40BC2">
      <w:pPr>
        <w:jc w:val="center"/>
        <w:rPr>
          <w:rFonts w:ascii="Times New Roman" w:hAnsi="Times New Roman" w:cs="Times New Roman"/>
          <w:b/>
        </w:rPr>
      </w:pPr>
      <w:r>
        <w:rPr>
          <w:rFonts w:ascii="Times New Roman" w:hAnsi="Times New Roman" w:cs="Times New Roman"/>
          <w:b/>
        </w:rPr>
        <w:t xml:space="preserve">Due Date: </w:t>
      </w:r>
      <w:r w:rsidR="00CD759E">
        <w:rPr>
          <w:rFonts w:ascii="Times New Roman" w:hAnsi="Times New Roman" w:cs="Times New Roman"/>
          <w:b/>
        </w:rPr>
        <w:t>March</w:t>
      </w:r>
      <w:r>
        <w:rPr>
          <w:rFonts w:ascii="Times New Roman" w:hAnsi="Times New Roman" w:cs="Times New Roman"/>
          <w:b/>
        </w:rPr>
        <w:t xml:space="preserve"> </w:t>
      </w:r>
      <w:r w:rsidR="00CD759E">
        <w:rPr>
          <w:rFonts w:ascii="Times New Roman" w:hAnsi="Times New Roman" w:cs="Times New Roman"/>
          <w:b/>
        </w:rPr>
        <w:t>31</w:t>
      </w:r>
      <w:r w:rsidR="00A40BC2" w:rsidRPr="00353D20">
        <w:rPr>
          <w:rFonts w:ascii="Times New Roman" w:hAnsi="Times New Roman" w:cs="Times New Roman"/>
          <w:b/>
        </w:rPr>
        <w:t>, 202</w:t>
      </w:r>
      <w:r w:rsidR="00CD759E">
        <w:rPr>
          <w:rFonts w:ascii="Times New Roman" w:hAnsi="Times New Roman" w:cs="Times New Roman"/>
          <w:b/>
        </w:rPr>
        <w:t>2</w:t>
      </w:r>
    </w:p>
    <w:p w14:paraId="6971DAAB" w14:textId="77777777" w:rsidR="00A40BC2" w:rsidRDefault="00A40BC2" w:rsidP="00A40BC2">
      <w:pPr>
        <w:jc w:val="center"/>
        <w:rPr>
          <w:rFonts w:ascii="Times New Roman" w:hAnsi="Times New Roman" w:cs="Times New Roman"/>
        </w:rPr>
      </w:pPr>
    </w:p>
    <w:p w14:paraId="4FDEBB9F" w14:textId="63D28817" w:rsidR="00A40BC2" w:rsidRDefault="00AD2340" w:rsidP="00A40BC2">
      <w:pPr>
        <w:pStyle w:val="ListParagraph"/>
        <w:numPr>
          <w:ilvl w:val="0"/>
          <w:numId w:val="1"/>
        </w:numPr>
        <w:rPr>
          <w:rFonts w:ascii="Times New Roman" w:hAnsi="Times New Roman" w:cs="Times New Roman"/>
        </w:rPr>
      </w:pPr>
      <w:r>
        <w:rPr>
          <w:rFonts w:ascii="Times New Roman" w:hAnsi="Times New Roman" w:cs="Times New Roman"/>
        </w:rPr>
        <w:t>Regime curves</w:t>
      </w:r>
    </w:p>
    <w:p w14:paraId="2ED09303" w14:textId="77777777" w:rsidR="00A40BC2" w:rsidRDefault="00A40BC2" w:rsidP="00A40BC2">
      <w:pPr>
        <w:rPr>
          <w:rFonts w:ascii="Times New Roman" w:hAnsi="Times New Roman" w:cs="Times New Roman"/>
        </w:rPr>
      </w:pPr>
    </w:p>
    <w:p w14:paraId="12A4A22D" w14:textId="0121452E" w:rsidR="00A40BC2" w:rsidRDefault="00AD2340" w:rsidP="00A40BC2">
      <w:pPr>
        <w:ind w:left="360"/>
        <w:rPr>
          <w:rFonts w:ascii="Times New Roman" w:hAnsi="Times New Roman" w:cs="Times New Roman"/>
        </w:rPr>
      </w:pPr>
      <w:r w:rsidRPr="00AD2340">
        <w:rPr>
          <w:rFonts w:ascii="Times New Roman" w:hAnsi="Times New Roman" w:cs="Times New Roman"/>
        </w:rPr>
        <w:t xml:space="preserve">For each catchment, create </w:t>
      </w:r>
      <w:r w:rsidRPr="00AD2340">
        <w:rPr>
          <w:rFonts w:ascii="Times New Roman" w:hAnsi="Times New Roman" w:cs="Times New Roman"/>
          <w:b/>
        </w:rPr>
        <w:t>regime curves</w:t>
      </w:r>
      <w:r w:rsidRPr="00AD2340">
        <w:rPr>
          <w:rFonts w:ascii="Times New Roman" w:hAnsi="Times New Roman" w:cs="Times New Roman"/>
        </w:rPr>
        <w:t xml:space="preserve"> of mean monthly precipitation, temperature, and streamflow. A regime curve plots mean monthly values for each month (x-axis: JAN to DEC; y-axis: mean monthly variable [mm]). Use one plot for each variable, so 3 per catchment. Best is to use bars to represent the mean monthly variable. Compute the standard deviation of the monthly variable and add to bar chart as whiskers.</w:t>
      </w:r>
    </w:p>
    <w:p w14:paraId="50EE41C8" w14:textId="77777777" w:rsidR="00957CC2" w:rsidRDefault="00957CC2" w:rsidP="00A40BC2">
      <w:pPr>
        <w:ind w:left="360"/>
        <w:rPr>
          <w:rFonts w:ascii="Times New Roman" w:hAnsi="Times New Roman" w:cs="Times New Roman"/>
        </w:rPr>
      </w:pPr>
    </w:p>
    <w:p w14:paraId="5F5E80A7" w14:textId="35826988" w:rsidR="00957CC2" w:rsidRDefault="00AD2340" w:rsidP="00957CC2">
      <w:pPr>
        <w:pStyle w:val="ListParagraph"/>
        <w:numPr>
          <w:ilvl w:val="0"/>
          <w:numId w:val="1"/>
        </w:numPr>
        <w:rPr>
          <w:rFonts w:ascii="Times New Roman" w:hAnsi="Times New Roman" w:cs="Times New Roman"/>
        </w:rPr>
      </w:pPr>
      <w:r>
        <w:rPr>
          <w:rFonts w:ascii="Times New Roman" w:hAnsi="Times New Roman" w:cs="Times New Roman"/>
        </w:rPr>
        <w:t>Streamflow generation curves</w:t>
      </w:r>
    </w:p>
    <w:p w14:paraId="31DB5510" w14:textId="77777777" w:rsidR="00FD75DD" w:rsidRDefault="00FD75DD" w:rsidP="00FD75DD">
      <w:pPr>
        <w:pStyle w:val="ListParagraph"/>
        <w:rPr>
          <w:rFonts w:ascii="Times New Roman" w:hAnsi="Times New Roman" w:cs="Times New Roman"/>
        </w:rPr>
      </w:pPr>
    </w:p>
    <w:p w14:paraId="4CB5A039" w14:textId="7DA52CA1" w:rsidR="00AD2340" w:rsidRPr="00AD2340" w:rsidRDefault="00AD2340" w:rsidP="00AD2340">
      <w:pPr>
        <w:ind w:left="360"/>
        <w:rPr>
          <w:rFonts w:ascii="Times New Roman" w:hAnsi="Times New Roman" w:cs="Times New Roman"/>
        </w:rPr>
      </w:pPr>
      <w:r w:rsidRPr="00AD2340">
        <w:rPr>
          <w:rFonts w:ascii="Times New Roman" w:hAnsi="Times New Roman" w:cs="Times New Roman"/>
        </w:rPr>
        <w:t xml:space="preserve">For each catchment, create a graph that shows for each hydrologic year the cumulative rescaled streamflow (y-axis) versus cumulative rescaled precipitation (x-axis). With cumulative rescaled streamflow and cumulative rescaled </w:t>
      </w:r>
      <w:proofErr w:type="gramStart"/>
      <w:r w:rsidRPr="00AD2340">
        <w:rPr>
          <w:rFonts w:ascii="Times New Roman" w:hAnsi="Times New Roman" w:cs="Times New Roman"/>
        </w:rPr>
        <w:t>precipitation</w:t>
      </w:r>
      <w:proofErr w:type="gramEnd"/>
      <w:r w:rsidRPr="00AD2340">
        <w:rPr>
          <w:rFonts w:ascii="Times New Roman" w:hAnsi="Times New Roman" w:cs="Times New Roman"/>
        </w:rPr>
        <w:t xml:space="preserve"> we mean that the range runs from 0 to 1 (in reality, it will run from 0 to say 800 mm for year x, so each value on the axis should be divided by 800). So, if you have 55 years of data, you will generate 55 lines on the </w:t>
      </w:r>
      <w:r w:rsidRPr="00AD2340">
        <w:rPr>
          <w:rFonts w:ascii="Times New Roman" w:hAnsi="Times New Roman" w:cs="Times New Roman"/>
          <w:u w:val="single"/>
        </w:rPr>
        <w:t>same</w:t>
      </w:r>
      <w:r w:rsidRPr="00AD2340">
        <w:rPr>
          <w:rFonts w:ascii="Times New Roman" w:hAnsi="Times New Roman" w:cs="Times New Roman"/>
        </w:rPr>
        <w:t xml:space="preserve"> graph and each line will run from 0 to 1 on both axes. We call these graphs </w:t>
      </w:r>
      <w:r w:rsidRPr="00AD2340">
        <w:rPr>
          <w:rFonts w:ascii="Times New Roman" w:hAnsi="Times New Roman" w:cs="Times New Roman"/>
          <w:b/>
        </w:rPr>
        <w:t>streamflow generation curves</w:t>
      </w:r>
      <w:r w:rsidRPr="00AD2340">
        <w:rPr>
          <w:rFonts w:ascii="Times New Roman" w:hAnsi="Times New Roman" w:cs="Times New Roman"/>
        </w:rPr>
        <w:t xml:space="preserve"> or double-mass curves. Interpret your results.</w:t>
      </w:r>
    </w:p>
    <w:p w14:paraId="4C764B27" w14:textId="77777777" w:rsidR="00353D20" w:rsidRDefault="00353D20" w:rsidP="00353D20">
      <w:pPr>
        <w:pStyle w:val="ListParagraph"/>
        <w:ind w:left="1440"/>
        <w:rPr>
          <w:rFonts w:ascii="Times New Roman" w:hAnsi="Times New Roman" w:cs="Times New Roman"/>
        </w:rPr>
      </w:pPr>
    </w:p>
    <w:p w14:paraId="712DFF04" w14:textId="4ED12449" w:rsidR="00353D20" w:rsidRDefault="00AD2340" w:rsidP="00353D20">
      <w:pPr>
        <w:pStyle w:val="ListParagraph"/>
        <w:numPr>
          <w:ilvl w:val="0"/>
          <w:numId w:val="1"/>
        </w:numPr>
        <w:rPr>
          <w:rFonts w:ascii="Times New Roman" w:hAnsi="Times New Roman" w:cs="Times New Roman"/>
        </w:rPr>
      </w:pPr>
      <w:r>
        <w:rPr>
          <w:rFonts w:ascii="Times New Roman" w:hAnsi="Times New Roman" w:cs="Times New Roman"/>
        </w:rPr>
        <w:t>Flow duration curves</w:t>
      </w:r>
    </w:p>
    <w:p w14:paraId="7E138B3A" w14:textId="77777777" w:rsidR="00AD2340" w:rsidRDefault="00AD2340" w:rsidP="00AD2340">
      <w:pPr>
        <w:rPr>
          <w:rFonts w:ascii="Times New Roman" w:hAnsi="Times New Roman" w:cs="Times New Roman"/>
        </w:rPr>
      </w:pPr>
    </w:p>
    <w:p w14:paraId="269C7A92" w14:textId="77777777" w:rsidR="00AD2340" w:rsidRPr="00AD2340" w:rsidRDefault="00AD2340" w:rsidP="00AD2340">
      <w:pPr>
        <w:ind w:left="360"/>
        <w:rPr>
          <w:rFonts w:ascii="Times New Roman" w:hAnsi="Times New Roman" w:cs="Times New Roman"/>
        </w:rPr>
      </w:pPr>
      <w:r w:rsidRPr="00AD2340">
        <w:rPr>
          <w:rFonts w:ascii="Times New Roman" w:hAnsi="Times New Roman" w:cs="Times New Roman"/>
        </w:rPr>
        <w:t xml:space="preserve">For each catchment, create a graph that shows for each hydrologic year the probability of exceedance of stream flow. We call such graphs </w:t>
      </w:r>
      <w:r w:rsidRPr="00AD2340">
        <w:rPr>
          <w:rFonts w:ascii="Times New Roman" w:hAnsi="Times New Roman" w:cs="Times New Roman"/>
          <w:b/>
        </w:rPr>
        <w:t xml:space="preserve">flow duration curves (FDC), </w:t>
      </w:r>
      <w:r w:rsidRPr="00AD2340">
        <w:rPr>
          <w:rFonts w:ascii="Times New Roman" w:hAnsi="Times New Roman" w:cs="Times New Roman"/>
        </w:rPr>
        <w:t xml:space="preserve">and they are nothing else than plots of the complement of the cumulative distribution function of daily flows. On the x-axis you plot the probability of exceedance and on the y-axis the corresponding streamflow (in mm/day). For example, the highest observed flow in a given year has no probability of being exceeded, whereas the lowest observed stream flow has a probability of being exceeded in that year of 1. So, your x-axis ranges from 0 to 1 and can be labeled “Probability of Exceedance” and your y-axis has the corresponding streamflow value. If you have 55 years of data, you will generate 55 lines on the </w:t>
      </w:r>
      <w:r w:rsidRPr="00AD2340">
        <w:rPr>
          <w:rFonts w:ascii="Times New Roman" w:hAnsi="Times New Roman" w:cs="Times New Roman"/>
          <w:u w:val="single"/>
        </w:rPr>
        <w:t>same</w:t>
      </w:r>
      <w:r w:rsidRPr="00AD2340">
        <w:rPr>
          <w:rFonts w:ascii="Times New Roman" w:hAnsi="Times New Roman" w:cs="Times New Roman"/>
        </w:rPr>
        <w:t xml:space="preserve"> graph. For better visual effects, use logarithmic scale for y-axis and linear scale for x-axis. Interpret your results.</w:t>
      </w:r>
    </w:p>
    <w:p w14:paraId="4AD6F3CB" w14:textId="77777777" w:rsidR="00AD2340" w:rsidRDefault="00AD2340" w:rsidP="00AD2340">
      <w:pPr>
        <w:ind w:left="360"/>
        <w:rPr>
          <w:rFonts w:ascii="Times New Roman" w:hAnsi="Times New Roman" w:cs="Times New Roman"/>
        </w:rPr>
      </w:pPr>
    </w:p>
    <w:p w14:paraId="0D45C947" w14:textId="5C170CCD" w:rsidR="00AD2340" w:rsidRDefault="00AD2340" w:rsidP="00AD2340">
      <w:pPr>
        <w:ind w:left="360"/>
        <w:rPr>
          <w:rFonts w:ascii="Times New Roman" w:hAnsi="Times New Roman" w:cs="Times New Roman"/>
        </w:rPr>
      </w:pPr>
      <w:r w:rsidRPr="00AD2340">
        <w:rPr>
          <w:rFonts w:ascii="Times New Roman" w:hAnsi="Times New Roman" w:cs="Times New Roman"/>
        </w:rPr>
        <w:t>Next, treat all observations as one long time series and plot the Flow Duration Curve using all data (say, 55x365 data points, and for each we can compute the probability of exceedance). This is the average Flow Duration Curve of the catchment. Again, interpret your results and compare the catchments.</w:t>
      </w:r>
    </w:p>
    <w:p w14:paraId="33538205" w14:textId="77777777" w:rsidR="00AD2340" w:rsidRDefault="00AD2340" w:rsidP="00AD2340">
      <w:pPr>
        <w:ind w:left="360"/>
        <w:rPr>
          <w:rFonts w:ascii="Times New Roman" w:hAnsi="Times New Roman" w:cs="Times New Roman"/>
        </w:rPr>
      </w:pPr>
    </w:p>
    <w:p w14:paraId="25AFDA67" w14:textId="13346FBC" w:rsidR="00AD2340" w:rsidRDefault="00AD2340" w:rsidP="00AD2340">
      <w:pPr>
        <w:pStyle w:val="ListParagraph"/>
        <w:numPr>
          <w:ilvl w:val="0"/>
          <w:numId w:val="1"/>
        </w:numPr>
        <w:rPr>
          <w:rFonts w:ascii="Times New Roman" w:hAnsi="Times New Roman" w:cs="Times New Roman"/>
        </w:rPr>
      </w:pPr>
      <w:r>
        <w:rPr>
          <w:rFonts w:ascii="Times New Roman" w:hAnsi="Times New Roman" w:cs="Times New Roman"/>
        </w:rPr>
        <w:t>Flood frequency curves</w:t>
      </w:r>
    </w:p>
    <w:p w14:paraId="334FB08A" w14:textId="77777777" w:rsidR="00AD2340" w:rsidRDefault="00AD2340" w:rsidP="00AD2340">
      <w:pPr>
        <w:rPr>
          <w:rFonts w:ascii="Times New Roman" w:hAnsi="Times New Roman" w:cs="Times New Roman"/>
        </w:rPr>
      </w:pPr>
    </w:p>
    <w:p w14:paraId="0ADF7E93" w14:textId="5F6249B5" w:rsidR="00AD2340" w:rsidRPr="00AD2340" w:rsidRDefault="00AD2340" w:rsidP="00AD2340">
      <w:pPr>
        <w:ind w:left="360"/>
        <w:rPr>
          <w:rFonts w:ascii="Times New Roman" w:hAnsi="Times New Roman" w:cs="Times New Roman"/>
        </w:rPr>
      </w:pPr>
      <w:r w:rsidRPr="00AD2340">
        <w:rPr>
          <w:rFonts w:ascii="Times New Roman" w:hAnsi="Times New Roman" w:cs="Times New Roman"/>
        </w:rPr>
        <w:t xml:space="preserve">Select for each year the maximum daily flow. This will yield a time series of annual maximum flows. Produce a flood frequency curve for each of your catchments. The flood </w:t>
      </w:r>
      <w:r w:rsidRPr="00AD2340">
        <w:rPr>
          <w:rFonts w:ascii="Times New Roman" w:hAnsi="Times New Roman" w:cs="Times New Roman"/>
        </w:rPr>
        <w:lastRenderedPageBreak/>
        <w:t>frequency curve is a plot relating return period and magnitude of flow. Try to use the flood frequency curve to understand the behavior of the catchment and compare the different flood frequency curves from your catchments. Additionally, keep record</w:t>
      </w:r>
      <w:r w:rsidRPr="00AD2340">
        <w:rPr>
          <w:rFonts w:ascii="Times New Roman" w:hAnsi="Times New Roman" w:cs="Times New Roman"/>
          <w:b/>
        </w:rPr>
        <w:t xml:space="preserve"> </w:t>
      </w:r>
      <w:r w:rsidRPr="00AD2340">
        <w:rPr>
          <w:rFonts w:ascii="Times New Roman" w:hAnsi="Times New Roman" w:cs="Times New Roman"/>
        </w:rPr>
        <w:t>of the months in which each maximum occurred. Are the floods happening in the same period of the year? If yes, try to understand why.</w:t>
      </w:r>
    </w:p>
    <w:sectPr w:rsidR="00AD2340" w:rsidRPr="00AD2340" w:rsidSect="0012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D55E4"/>
    <w:multiLevelType w:val="hybridMultilevel"/>
    <w:tmpl w:val="467EB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NzUyMzEysTAws7BQ0lEKTi0uzszPAykwqgUAZrLyJSwAAAA="/>
  </w:docVars>
  <w:rsids>
    <w:rsidRoot w:val="00F155E5"/>
    <w:rsid w:val="00076F8B"/>
    <w:rsid w:val="00084D01"/>
    <w:rsid w:val="0012478F"/>
    <w:rsid w:val="00353D20"/>
    <w:rsid w:val="009462B7"/>
    <w:rsid w:val="00946FCA"/>
    <w:rsid w:val="00957CC2"/>
    <w:rsid w:val="009C59A7"/>
    <w:rsid w:val="00A40BC2"/>
    <w:rsid w:val="00AD2340"/>
    <w:rsid w:val="00B47BB1"/>
    <w:rsid w:val="00CB7986"/>
    <w:rsid w:val="00CD759E"/>
    <w:rsid w:val="00F155E5"/>
    <w:rsid w:val="00FD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90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BC2"/>
    <w:pPr>
      <w:ind w:left="720"/>
      <w:contextualSpacing/>
    </w:pPr>
  </w:style>
  <w:style w:type="character" w:styleId="Hyperlink">
    <w:name w:val="Hyperlink"/>
    <w:rsid w:val="00A40BC2"/>
    <w:rPr>
      <w:color w:val="0000FF"/>
      <w:u w:val="single"/>
    </w:rPr>
  </w:style>
  <w:style w:type="character" w:customStyle="1" w:styleId="UnresolvedMention1">
    <w:name w:val="Unresolved Mention1"/>
    <w:basedOn w:val="DefaultParagraphFont"/>
    <w:uiPriority w:val="99"/>
    <w:rsid w:val="00946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Troch, Peter A - (patroch)</dc:creator>
  <cp:keywords/>
  <dc:description/>
  <cp:lastModifiedBy>Troch, Peter A - (patroch)</cp:lastModifiedBy>
  <cp:revision>3</cp:revision>
  <dcterms:created xsi:type="dcterms:W3CDTF">2020-03-19T19:57:00Z</dcterms:created>
  <dcterms:modified xsi:type="dcterms:W3CDTF">2022-03-16T16:58:00Z</dcterms:modified>
</cp:coreProperties>
</file>