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7DD8C" w14:textId="694E7F0E" w:rsidR="002861EC" w:rsidRDefault="007C50D9">
      <w:r>
        <w:t>PEAPROS</w:t>
      </w:r>
      <w:r w:rsidR="001E445A">
        <w:t xml:space="preserve"> </w:t>
      </w:r>
      <w:r w:rsidR="00D75B40">
        <w:t xml:space="preserve">Technology </w:t>
      </w:r>
      <w:r>
        <w:t>Service (as PEAPROS below)</w:t>
      </w:r>
      <w:r w:rsidR="00D75B40">
        <w:t xml:space="preserve"> </w:t>
      </w:r>
      <w:r w:rsidR="001E445A">
        <w:t>is a leading IT service provider</w:t>
      </w:r>
      <w:r w:rsidR="00D75B40">
        <w:t xml:space="preserve"> </w:t>
      </w:r>
      <w:r>
        <w:t>established in 2017. PEAPROS use the power of technology to deliver mission critical IT services across the Enterprise Technology Stack to drive business impact in the energy industry.</w:t>
      </w:r>
    </w:p>
    <w:p w14:paraId="506FBA66" w14:textId="77777777" w:rsidR="00931E0D" w:rsidRDefault="00931E0D"/>
    <w:p w14:paraId="40ECF0CC" w14:textId="0974E5ED" w:rsidR="00931E0D" w:rsidRDefault="00931E0D">
      <w:r>
        <w:rPr>
          <w:rFonts w:hint="eastAsia"/>
        </w:rPr>
        <w:t>P</w:t>
      </w:r>
      <w:r>
        <w:t xml:space="preserve">EAPROS runs as a new Brand to focus on providing world-class IT service at scale in the energy industry after </w:t>
      </w:r>
      <w:r w:rsidRPr="00931E0D">
        <w:t xml:space="preserve">acquired the IT Service Business of Dialog Group </w:t>
      </w:r>
      <w:proofErr w:type="spellStart"/>
      <w:r w:rsidRPr="00931E0D">
        <w:t>Berhad</w:t>
      </w:r>
      <w:proofErr w:type="spellEnd"/>
      <w:r w:rsidRPr="00931E0D">
        <w:t xml:space="preserve"> in 2021, </w:t>
      </w:r>
      <w:r w:rsidR="00F51E98">
        <w:rPr>
          <w:rFonts w:hint="eastAsia"/>
        </w:rPr>
        <w:t>taking</w:t>
      </w:r>
      <w:r w:rsidR="00F51E98">
        <w:t xml:space="preserve"> </w:t>
      </w:r>
      <w:r w:rsidRPr="00931E0D">
        <w:t>over all the on-going contracts.</w:t>
      </w:r>
    </w:p>
    <w:p w14:paraId="34F62F83" w14:textId="77777777" w:rsidR="00BE1768" w:rsidRDefault="00BE1768"/>
    <w:p w14:paraId="290318A1" w14:textId="36729097" w:rsidR="006800D3" w:rsidRDefault="00BE1768">
      <w:r>
        <w:rPr>
          <w:rFonts w:hint="eastAsia"/>
        </w:rPr>
        <w:t>P</w:t>
      </w:r>
      <w:r>
        <w:t>EAPROS with its brilliant people around the wor</w:t>
      </w:r>
      <w:r w:rsidR="005C0B9E">
        <w:t>l</w:t>
      </w:r>
      <w:r>
        <w:t>d, can provide services across the Enterprise Technology Stack for business process, analytics and engineering, applications, security,</w:t>
      </w:r>
      <w:r w:rsidR="00AD45BA">
        <w:t xml:space="preserve"> consulting,</w:t>
      </w:r>
      <w:r>
        <w:t xml:space="preserve"> cloud and IT Infrastructure. </w:t>
      </w:r>
      <w:r w:rsidR="006800D3">
        <w:t xml:space="preserve">PEAPROS works </w:t>
      </w:r>
      <w:r w:rsidR="00F610FB">
        <w:t>excellence</w:t>
      </w:r>
      <w:r w:rsidR="006800D3">
        <w:t xml:space="preserve"> at below fields:</w:t>
      </w:r>
    </w:p>
    <w:p w14:paraId="4F9592F6" w14:textId="1CE689A6" w:rsidR="006800D3" w:rsidRDefault="008F38C2" w:rsidP="00F610FB">
      <w:pPr>
        <w:pStyle w:val="ListParagraph"/>
        <w:numPr>
          <w:ilvl w:val="0"/>
          <w:numId w:val="1"/>
        </w:numPr>
        <w:ind w:firstLineChars="0"/>
      </w:pPr>
      <w:r>
        <w:t>I</w:t>
      </w:r>
      <w:r>
        <w:t xml:space="preserve">nfrastructure </w:t>
      </w:r>
      <w:r>
        <w:t>solutions for d</w:t>
      </w:r>
      <w:r w:rsidR="006800D3">
        <w:t xml:space="preserve">atacenter and office IT </w:t>
      </w:r>
      <w:r w:rsidR="00F610FB">
        <w:t>including hardware device and software components</w:t>
      </w:r>
    </w:p>
    <w:p w14:paraId="5F0EC985" w14:textId="62B4C4D0" w:rsidR="00F610FB" w:rsidRDefault="00F610FB" w:rsidP="00F610F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pplications such as</w:t>
      </w:r>
      <w:r w:rsidR="00D60D1A">
        <w:t xml:space="preserve"> </w:t>
      </w:r>
      <w:r>
        <w:t>Email</w:t>
      </w:r>
      <w:r w:rsidR="00D60D1A">
        <w:rPr>
          <w:rFonts w:hint="eastAsia"/>
        </w:rPr>
        <w:t>,</w:t>
      </w:r>
      <w:r w:rsidR="00D60D1A">
        <w:t xml:space="preserve"> OA</w:t>
      </w:r>
      <w:r w:rsidR="00716EF7">
        <w:t>, RPA</w:t>
      </w:r>
      <w:r w:rsidR="00D60D1A">
        <w:t xml:space="preserve"> and other Office</w:t>
      </w:r>
      <w:r w:rsidR="00716EF7">
        <w:t xml:space="preserve"> support</w:t>
      </w:r>
      <w:r w:rsidR="00D60D1A">
        <w:t xml:space="preserve"> </w:t>
      </w:r>
      <w:r w:rsidR="008F38C2">
        <w:t>solution</w:t>
      </w:r>
      <w:r w:rsidR="00716EF7">
        <w:t>,</w:t>
      </w:r>
      <w:r w:rsidR="00D60D1A">
        <w:t xml:space="preserve"> SAP on Pr</w:t>
      </w:r>
      <w:r w:rsidR="00716EF7">
        <w:rPr>
          <w:rFonts w:hint="eastAsia"/>
        </w:rPr>
        <w:t>emise</w:t>
      </w:r>
      <w:r w:rsidR="00716EF7">
        <w:t xml:space="preserve"> or Cloud solutions, Web/Mobile Apps developing &amp; </w:t>
      </w:r>
      <w:r w:rsidR="00716EF7">
        <w:rPr>
          <w:rFonts w:hint="eastAsia"/>
        </w:rPr>
        <w:t>maintain</w:t>
      </w:r>
      <w:r w:rsidR="00716EF7">
        <w:t>ing,</w:t>
      </w:r>
      <w:r w:rsidR="009F48E7">
        <w:t xml:space="preserve"> System, Device and </w:t>
      </w:r>
      <w:r w:rsidR="008F38C2">
        <w:t>a</w:t>
      </w:r>
      <w:r w:rsidR="009F48E7">
        <w:t xml:space="preserve">pplication </w:t>
      </w:r>
      <w:r w:rsidR="008F38C2">
        <w:t>m</w:t>
      </w:r>
      <w:r w:rsidR="009F48E7">
        <w:t>onitoring solutions.</w:t>
      </w:r>
    </w:p>
    <w:p w14:paraId="09566AE8" w14:textId="3C9964F4" w:rsidR="009F48E7" w:rsidRDefault="009F48E7" w:rsidP="00F610FB">
      <w:pPr>
        <w:pStyle w:val="ListParagraph"/>
        <w:numPr>
          <w:ilvl w:val="0"/>
          <w:numId w:val="1"/>
        </w:numPr>
        <w:ind w:firstLineChars="0"/>
      </w:pPr>
      <w:r>
        <w:t xml:space="preserve">State of art solutions for </w:t>
      </w:r>
      <w:r>
        <w:rPr>
          <w:rFonts w:hint="eastAsia"/>
        </w:rPr>
        <w:t>B</w:t>
      </w:r>
      <w:r>
        <w:t xml:space="preserve">ig Data in </w:t>
      </w:r>
      <w:r w:rsidR="008F38C2">
        <w:t>fields such as</w:t>
      </w:r>
      <w:r>
        <w:t xml:space="preserve"> data </w:t>
      </w:r>
      <w:r>
        <w:rPr>
          <w:rFonts w:hint="eastAsia"/>
        </w:rPr>
        <w:t>s</w:t>
      </w:r>
      <w:r>
        <w:t>torage, data modeling and computing, information and knowledge presentation.</w:t>
      </w:r>
    </w:p>
    <w:p w14:paraId="0AF93D1B" w14:textId="63C2B09E" w:rsidR="00F610FB" w:rsidRDefault="009F48E7" w:rsidP="00C21EF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ecurity solutions for datacenter server-side security, user endpoint security, email, files and web access security. And PEAPROS also provide safety and security solutions for </w:t>
      </w:r>
      <w:r>
        <w:rPr>
          <w:rFonts w:hint="eastAsia"/>
        </w:rPr>
        <w:t>facilit</w:t>
      </w:r>
      <w:r>
        <w:t xml:space="preserve">ies, place with advanced image/video </w:t>
      </w:r>
      <w:r w:rsidRPr="009F48E7">
        <w:t>recognition</w:t>
      </w:r>
      <w:r>
        <w:t xml:space="preserve"> systems.</w:t>
      </w:r>
    </w:p>
    <w:p w14:paraId="4B571BC3" w14:textId="1A01E26D" w:rsidR="00F610FB" w:rsidRPr="00F610FB" w:rsidRDefault="008F38C2" w:rsidP="00960FCF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PEAPROS</w:t>
      </w:r>
      <w:r>
        <w:t xml:space="preserve"> </w:t>
      </w:r>
      <w:r>
        <w:rPr>
          <w:rFonts w:hint="eastAsia"/>
        </w:rPr>
        <w:t>C</w:t>
      </w:r>
      <w:r>
        <w:t>onsulting services in the energy industry, can help customers solve business challenges</w:t>
      </w:r>
      <w:r w:rsidR="005C3F76">
        <w:t>, explore new business opportunities in the process of digital transformation.</w:t>
      </w:r>
    </w:p>
    <w:p w14:paraId="11DC5E1D" w14:textId="76D48EA9" w:rsidR="00931E0D" w:rsidRDefault="00BE1768">
      <w:r>
        <w:t xml:space="preserve">With </w:t>
      </w:r>
      <w:r w:rsidR="005C0B9E">
        <w:t>rich engineering skills and excellent teams, PEAPROS offers competitive solutions to address customers’ cost, regulatory, and business continuity requirements.</w:t>
      </w:r>
    </w:p>
    <w:p w14:paraId="2D8076C6" w14:textId="77777777" w:rsidR="00BE1768" w:rsidRPr="008F38C2" w:rsidRDefault="00BE1768"/>
    <w:p w14:paraId="46DB334D" w14:textId="1BC753BE" w:rsidR="00AD45BA" w:rsidRDefault="00BE1768">
      <w:pPr>
        <w:rPr>
          <w:rFonts w:hint="eastAsia"/>
        </w:rPr>
      </w:pPr>
      <w:r>
        <w:rPr>
          <w:rFonts w:hint="eastAsia"/>
        </w:rPr>
        <w:t>P</w:t>
      </w:r>
      <w:r>
        <w:t>EAPROS leverages the power of partnerships</w:t>
      </w:r>
      <w:r w:rsidR="005C0B9E">
        <w:t xml:space="preserve"> to transform customers business through joint business objectives, investments, innovation and co-development with partners.</w:t>
      </w:r>
    </w:p>
    <w:p w14:paraId="52EB8BFB" w14:textId="77777777" w:rsidR="005C3F76" w:rsidRDefault="005C3F76"/>
    <w:p w14:paraId="646E3D7D" w14:textId="7EF332A9" w:rsidR="00935E3A" w:rsidRPr="005C3F76" w:rsidRDefault="00AD45BA">
      <w:pPr>
        <w:rPr>
          <w:rFonts w:hint="eastAsia"/>
        </w:rPr>
      </w:pPr>
      <w:r w:rsidRPr="00AD45BA">
        <w:t>With a focus on our customers, people, and communities,</w:t>
      </w:r>
      <w:r>
        <w:t xml:space="preserve"> PEAPROS is</w:t>
      </w:r>
      <w:r w:rsidRPr="00AD45BA">
        <w:t xml:space="preserve"> committed to sustainable and responsible business practices that contribute to a better world.</w:t>
      </w:r>
    </w:p>
    <w:p w14:paraId="13566994" w14:textId="336D69E2" w:rsidR="007C50D9" w:rsidRDefault="00935E3A">
      <w:pPr>
        <w:rPr>
          <w:rFonts w:hint="eastAsia"/>
        </w:rPr>
      </w:pPr>
      <w:r>
        <w:t>Get more</w:t>
      </w:r>
      <w:r w:rsidR="00F51E98">
        <w:t xml:space="preserve"> information</w:t>
      </w:r>
      <w:r>
        <w:t xml:space="preserve"> about PEAPROS at peapros-asia.com</w:t>
      </w:r>
      <w:r w:rsidR="005C3F76">
        <w:rPr>
          <w:rFonts w:hint="eastAsia"/>
        </w:rPr>
        <w:t>.</w:t>
      </w:r>
    </w:p>
    <w:sectPr w:rsidR="007C50D9" w:rsidSect="00E24C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347" w:right="1800" w:bottom="2246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5D28A" w14:textId="77777777" w:rsidR="00F73FE3" w:rsidRDefault="00F73FE3" w:rsidP="001C60D5">
      <w:pPr>
        <w:spacing w:after="0" w:line="240" w:lineRule="auto"/>
      </w:pPr>
      <w:r>
        <w:separator/>
      </w:r>
    </w:p>
  </w:endnote>
  <w:endnote w:type="continuationSeparator" w:id="0">
    <w:p w14:paraId="0C48DE73" w14:textId="77777777" w:rsidR="00F73FE3" w:rsidRDefault="00F73FE3" w:rsidP="001C6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BDC5D" w14:textId="77777777" w:rsidR="00A1230D" w:rsidRDefault="00A12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58EC6" w14:textId="04167F62" w:rsidR="001C60D5" w:rsidRDefault="00A1230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95A6487" wp14:editId="00B44CEF">
              <wp:simplePos x="0" y="0"/>
              <wp:positionH relativeFrom="margin">
                <wp:posOffset>2838450</wp:posOffset>
              </wp:positionH>
              <wp:positionV relativeFrom="paragraph">
                <wp:posOffset>8890</wp:posOffset>
              </wp:positionV>
              <wp:extent cx="3105150" cy="571500"/>
              <wp:effectExtent l="0" t="0" r="0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05150" cy="571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4720"/>
                          </w:tblGrid>
                          <w:tr w:rsidR="00E51571" w:rsidRPr="00E51571" w14:paraId="03B18DFD" w14:textId="77777777" w:rsidTr="00E51571">
                            <w:trPr>
                              <w:trHeight w:val="20"/>
                            </w:trPr>
                            <w:tc>
                              <w:tcPr>
                                <w:tcW w:w="472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14:paraId="3C758664" w14:textId="77777777" w:rsidR="0016066E" w:rsidRPr="0016066E" w:rsidRDefault="0016066E" w:rsidP="0016066E">
                                <w:pPr>
                                  <w:bidi/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color w:val="FFFFFF" w:themeColor="background1"/>
                                    <w:rtl/>
                                  </w:rPr>
                                </w:pPr>
                                <w:bookmarkStart w:id="0" w:name="RANGE!C3"/>
                                <w:r w:rsidRPr="0016066E">
                                  <w:rPr>
                                    <w:rFonts w:ascii="Times New Roman" w:eastAsia="Times New Roman" w:hAnsi="Times New Roman" w:cs="Times New Roman"/>
                                    <w:color w:val="FFFFFF" w:themeColor="background1"/>
                                    <w:rtl/>
                                    <w:lang w:bidi="ar"/>
                                  </w:rPr>
                                  <w:t xml:space="preserve">مكتب سيف </w:t>
                                </w:r>
                                <w:r w:rsidRPr="0016066E">
                                  <w:rPr>
                                    <w:rFonts w:ascii="Times New Roman" w:eastAsia="Times New Roman" w:hAnsi="Times New Roman" w:cs="Times New Roman"/>
                                    <w:color w:val="FFFFFF" w:themeColor="background1"/>
                                    <w:lang w:bidi="ar"/>
                                  </w:rPr>
                                  <w:t>Q1-05-143/C</w:t>
                                </w:r>
                                <w:bookmarkEnd w:id="0"/>
                              </w:p>
                            </w:tc>
                          </w:tr>
                          <w:tr w:rsidR="00E51571" w:rsidRPr="00E51571" w14:paraId="2BE64150" w14:textId="77777777" w:rsidTr="00E51571">
                            <w:trPr>
                              <w:trHeight w:val="20"/>
                            </w:trPr>
                            <w:tc>
                              <w:tcPr>
                                <w:tcW w:w="472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14:paraId="4DA0C65A" w14:textId="77777777" w:rsidR="0016066E" w:rsidRPr="0016066E" w:rsidRDefault="0016066E" w:rsidP="0016066E">
                                <w:pPr>
                                  <w:bidi/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color w:val="FFFFFF" w:themeColor="background1"/>
                                    <w:rtl/>
                                  </w:rPr>
                                </w:pPr>
                                <w:r w:rsidRPr="0016066E">
                                  <w:rPr>
                                    <w:rFonts w:ascii="Times New Roman" w:eastAsia="Times New Roman" w:hAnsi="Times New Roman" w:cs="Times New Roman"/>
                                    <w:color w:val="FFFFFF" w:themeColor="background1"/>
                                    <w:rtl/>
                                    <w:lang w:bidi="ar"/>
                                  </w:rPr>
                                  <w:t>صندوق بريد 513288</w:t>
                                </w:r>
                              </w:p>
                            </w:tc>
                          </w:tr>
                          <w:tr w:rsidR="00E51571" w:rsidRPr="00E51571" w14:paraId="179CB825" w14:textId="77777777" w:rsidTr="00E51571">
                            <w:trPr>
                              <w:trHeight w:val="20"/>
                            </w:trPr>
                            <w:tc>
                              <w:tcPr>
                                <w:tcW w:w="472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14:paraId="3B647301" w14:textId="77777777" w:rsidR="0016066E" w:rsidRPr="0016066E" w:rsidRDefault="0016066E" w:rsidP="0016066E">
                                <w:pPr>
                                  <w:bidi/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color w:val="FFFFFF" w:themeColor="background1"/>
                                    <w:rtl/>
                                  </w:rPr>
                                </w:pPr>
                                <w:r w:rsidRPr="0016066E">
                                  <w:rPr>
                                    <w:rFonts w:ascii="Times New Roman" w:eastAsia="Times New Roman" w:hAnsi="Times New Roman" w:cs="Times New Roman"/>
                                    <w:color w:val="FFFFFF" w:themeColor="background1"/>
                                    <w:rtl/>
                                    <w:lang w:bidi="ar"/>
                                  </w:rPr>
                                  <w:t>الشارقة - الإمارات العربية المتحدة</w:t>
                                </w:r>
                              </w:p>
                            </w:tc>
                          </w:tr>
                        </w:tbl>
                        <w:p w14:paraId="3B6A5406" w14:textId="77777777" w:rsidR="0016066E" w:rsidRPr="00E51571" w:rsidRDefault="0016066E" w:rsidP="0016066E">
                          <w:pPr>
                            <w:adjustRightInd w:val="0"/>
                            <w:snapToGrid w:val="0"/>
                            <w:spacing w:after="0" w:line="240" w:lineRule="auto"/>
                            <w:rPr>
                              <w:rFonts w:ascii="Bell MT" w:hAnsi="Bell MT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5A6487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style="position:absolute;margin-left:223.5pt;margin-top:.7pt;width:244.5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" filled="f" stroked="f" strokeweight=".5pt">
              <v:textbox>
                <w:txbxContent>
                  <w:tbl>
                    <w:tblPr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4720"/>
                    </w:tblGrid>
                    <w:tr w:rsidR="00E51571" w:rsidRPr="00E51571" w14:paraId="03B18DFD" w14:textId="77777777" w:rsidTr="00E51571">
                      <w:trPr>
                        <w:trHeight w:val="20"/>
                      </w:trPr>
                      <w:tc>
                        <w:tcPr>
                          <w:tcW w:w="472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center"/>
                          <w:hideMark/>
                        </w:tcPr>
                        <w:p w14:paraId="3C758664" w14:textId="77777777" w:rsidR="0016066E" w:rsidRPr="0016066E" w:rsidRDefault="0016066E" w:rsidP="0016066E">
                          <w:pPr>
                            <w:bidi/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color w:val="FFFFFF" w:themeColor="background1"/>
                              <w:rtl/>
                            </w:rPr>
                          </w:pPr>
                          <w:bookmarkStart w:id="1" w:name="RANGE!C3"/>
                          <w:r w:rsidRPr="0016066E">
                            <w:rPr>
                              <w:rFonts w:ascii="Times New Roman" w:eastAsia="Times New Roman" w:hAnsi="Times New Roman" w:cs="Times New Roman"/>
                              <w:color w:val="FFFFFF" w:themeColor="background1"/>
                              <w:rtl/>
                              <w:lang w:bidi="ar"/>
                            </w:rPr>
                            <w:t xml:space="preserve">مكتب سيف </w:t>
                          </w:r>
                          <w:r w:rsidRPr="0016066E">
                            <w:rPr>
                              <w:rFonts w:ascii="Times New Roman" w:eastAsia="Times New Roman" w:hAnsi="Times New Roman" w:cs="Times New Roman"/>
                              <w:color w:val="FFFFFF" w:themeColor="background1"/>
                              <w:lang w:bidi="ar"/>
                            </w:rPr>
                            <w:t>Q1-05-143/C</w:t>
                          </w:r>
                          <w:bookmarkEnd w:id="1"/>
                        </w:p>
                      </w:tc>
                    </w:tr>
                    <w:tr w:rsidR="00E51571" w:rsidRPr="00E51571" w14:paraId="2BE64150" w14:textId="77777777" w:rsidTr="00E51571">
                      <w:trPr>
                        <w:trHeight w:val="20"/>
                      </w:trPr>
                      <w:tc>
                        <w:tcPr>
                          <w:tcW w:w="472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center"/>
                          <w:hideMark/>
                        </w:tcPr>
                        <w:p w14:paraId="4DA0C65A" w14:textId="77777777" w:rsidR="0016066E" w:rsidRPr="0016066E" w:rsidRDefault="0016066E" w:rsidP="0016066E">
                          <w:pPr>
                            <w:bidi/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color w:val="FFFFFF" w:themeColor="background1"/>
                              <w:rtl/>
                            </w:rPr>
                          </w:pPr>
                          <w:r w:rsidRPr="0016066E">
                            <w:rPr>
                              <w:rFonts w:ascii="Times New Roman" w:eastAsia="Times New Roman" w:hAnsi="Times New Roman" w:cs="Times New Roman"/>
                              <w:color w:val="FFFFFF" w:themeColor="background1"/>
                              <w:rtl/>
                              <w:lang w:bidi="ar"/>
                            </w:rPr>
                            <w:t>صندوق بريد 513288</w:t>
                          </w:r>
                        </w:p>
                      </w:tc>
                    </w:tr>
                    <w:tr w:rsidR="00E51571" w:rsidRPr="00E51571" w14:paraId="179CB825" w14:textId="77777777" w:rsidTr="00E51571">
                      <w:trPr>
                        <w:trHeight w:val="20"/>
                      </w:trPr>
                      <w:tc>
                        <w:tcPr>
                          <w:tcW w:w="472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center"/>
                          <w:hideMark/>
                        </w:tcPr>
                        <w:p w14:paraId="3B647301" w14:textId="77777777" w:rsidR="0016066E" w:rsidRPr="0016066E" w:rsidRDefault="0016066E" w:rsidP="0016066E">
                          <w:pPr>
                            <w:bidi/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color w:val="FFFFFF" w:themeColor="background1"/>
                              <w:rtl/>
                            </w:rPr>
                          </w:pPr>
                          <w:r w:rsidRPr="0016066E">
                            <w:rPr>
                              <w:rFonts w:ascii="Times New Roman" w:eastAsia="Times New Roman" w:hAnsi="Times New Roman" w:cs="Times New Roman"/>
                              <w:color w:val="FFFFFF" w:themeColor="background1"/>
                              <w:rtl/>
                              <w:lang w:bidi="ar"/>
                            </w:rPr>
                            <w:t>الشارقة - الإمارات العربية المتحدة</w:t>
                          </w:r>
                        </w:p>
                      </w:tc>
                    </w:tr>
                  </w:tbl>
                  <w:p w14:paraId="3B6A5406" w14:textId="77777777" w:rsidR="0016066E" w:rsidRPr="00E51571" w:rsidRDefault="0016066E" w:rsidP="0016066E">
                    <w:pPr>
                      <w:adjustRightInd w:val="0"/>
                      <w:snapToGrid w:val="0"/>
                      <w:spacing w:after="0" w:line="240" w:lineRule="auto"/>
                      <w:rPr>
                        <w:rFonts w:ascii="Bell MT" w:hAnsi="Bell MT"/>
                        <w:color w:val="FFFFFF" w:themeColor="background1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B99F60A" wp14:editId="41816043">
              <wp:simplePos x="0" y="0"/>
              <wp:positionH relativeFrom="margin">
                <wp:posOffset>-539115</wp:posOffset>
              </wp:positionH>
              <wp:positionV relativeFrom="paragraph">
                <wp:posOffset>13970</wp:posOffset>
              </wp:positionV>
              <wp:extent cx="1743075" cy="579755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3075" cy="5797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27679D2" w14:textId="77777777" w:rsidR="006B2352" w:rsidRPr="00E51571" w:rsidRDefault="006B2352" w:rsidP="00191B98">
                          <w:pPr>
                            <w:adjustRightInd w:val="0"/>
                            <w:snapToGri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</w:pPr>
                          <w:r w:rsidRPr="00E51571"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  <w:t>SAIF Office Q1-05-143/C</w:t>
                          </w:r>
                        </w:p>
                        <w:p w14:paraId="462C50F2" w14:textId="77777777" w:rsidR="006B2352" w:rsidRPr="00E51571" w:rsidRDefault="006B2352" w:rsidP="00191B98">
                          <w:pPr>
                            <w:adjustRightInd w:val="0"/>
                            <w:snapToGri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</w:pPr>
                          <w:proofErr w:type="spellStart"/>
                          <w:r w:rsidRPr="00E51571"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  <w:t>P.</w:t>
                          </w:r>
                          <w:proofErr w:type="gramStart"/>
                          <w:r w:rsidRPr="00E51571"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  <w:t>O.Box</w:t>
                          </w:r>
                          <w:proofErr w:type="spellEnd"/>
                          <w:proofErr w:type="gramEnd"/>
                          <w:r w:rsidRPr="00E51571"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  <w:t xml:space="preserve"> 513288</w:t>
                          </w:r>
                        </w:p>
                        <w:p w14:paraId="2D2A1DDF" w14:textId="77777777" w:rsidR="006B2352" w:rsidRPr="00E51571" w:rsidRDefault="006B2352" w:rsidP="00191B98">
                          <w:pPr>
                            <w:adjustRightInd w:val="0"/>
                            <w:snapToGri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</w:pPr>
                          <w:r w:rsidRPr="00E51571"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  <w:t>Sharjah - U.A.E</w:t>
                          </w:r>
                        </w:p>
                        <w:p w14:paraId="43C8B234" w14:textId="77777777" w:rsidR="006B2352" w:rsidRPr="00133139" w:rsidRDefault="006B2352" w:rsidP="00191B98">
                          <w:pPr>
                            <w:adjustRightInd w:val="0"/>
                            <w:snapToGrid w:val="0"/>
                            <w:spacing w:after="0" w:line="240" w:lineRule="auto"/>
                            <w:rPr>
                              <w:rFonts w:ascii="Bell MT" w:hAnsi="Bell MT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99F60A" id="Text Box 5" o:spid="_x0000_s1029" type="#_x0000_t202" style="position:absolute;margin-left:-42.45pt;margin-top:1.1pt;width:137.25pt;height:45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" filled="f" stroked="f" strokeweight=".5pt">
              <v:textbox>
                <w:txbxContent>
                  <w:p w14:paraId="727679D2" w14:textId="77777777" w:rsidR="006B2352" w:rsidRPr="00E51571" w:rsidRDefault="006B2352" w:rsidP="00191B98">
                    <w:pPr>
                      <w:adjustRightInd w:val="0"/>
                      <w:snapToGrid w:val="0"/>
                      <w:spacing w:after="0" w:line="240" w:lineRule="auto"/>
                      <w:rPr>
                        <w:rFonts w:ascii="Times New Roman" w:hAnsi="Times New Roman" w:cs="Times New Roman"/>
                        <w:color w:val="FFFFFF" w:themeColor="background1"/>
                      </w:rPr>
                    </w:pPr>
                    <w:r w:rsidRPr="00E51571">
                      <w:rPr>
                        <w:rFonts w:ascii="Times New Roman" w:hAnsi="Times New Roman" w:cs="Times New Roman"/>
                        <w:color w:val="FFFFFF" w:themeColor="background1"/>
                      </w:rPr>
                      <w:t>SAIF Office Q1-05-143/C</w:t>
                    </w:r>
                  </w:p>
                  <w:p w14:paraId="462C50F2" w14:textId="77777777" w:rsidR="006B2352" w:rsidRPr="00E51571" w:rsidRDefault="006B2352" w:rsidP="00191B98">
                    <w:pPr>
                      <w:adjustRightInd w:val="0"/>
                      <w:snapToGrid w:val="0"/>
                      <w:spacing w:after="0" w:line="240" w:lineRule="auto"/>
                      <w:rPr>
                        <w:rFonts w:ascii="Times New Roman" w:hAnsi="Times New Roman" w:cs="Times New Roman"/>
                        <w:color w:val="FFFFFF" w:themeColor="background1"/>
                      </w:rPr>
                    </w:pPr>
                    <w:proofErr w:type="spellStart"/>
                    <w:r w:rsidRPr="00E51571">
                      <w:rPr>
                        <w:rFonts w:ascii="Times New Roman" w:hAnsi="Times New Roman" w:cs="Times New Roman"/>
                        <w:color w:val="FFFFFF" w:themeColor="background1"/>
                      </w:rPr>
                      <w:t>P.</w:t>
                    </w:r>
                    <w:proofErr w:type="gramStart"/>
                    <w:r w:rsidRPr="00E51571">
                      <w:rPr>
                        <w:rFonts w:ascii="Times New Roman" w:hAnsi="Times New Roman" w:cs="Times New Roman"/>
                        <w:color w:val="FFFFFF" w:themeColor="background1"/>
                      </w:rPr>
                      <w:t>O.Box</w:t>
                    </w:r>
                    <w:proofErr w:type="spellEnd"/>
                    <w:proofErr w:type="gramEnd"/>
                    <w:r w:rsidRPr="00E51571">
                      <w:rPr>
                        <w:rFonts w:ascii="Times New Roman" w:hAnsi="Times New Roman" w:cs="Times New Roman"/>
                        <w:color w:val="FFFFFF" w:themeColor="background1"/>
                      </w:rPr>
                      <w:t xml:space="preserve"> 513288</w:t>
                    </w:r>
                  </w:p>
                  <w:p w14:paraId="2D2A1DDF" w14:textId="77777777" w:rsidR="006B2352" w:rsidRPr="00E51571" w:rsidRDefault="006B2352" w:rsidP="00191B98">
                    <w:pPr>
                      <w:adjustRightInd w:val="0"/>
                      <w:snapToGrid w:val="0"/>
                      <w:spacing w:after="0" w:line="240" w:lineRule="auto"/>
                      <w:rPr>
                        <w:rFonts w:ascii="Times New Roman" w:hAnsi="Times New Roman" w:cs="Times New Roman"/>
                        <w:color w:val="FFFFFF" w:themeColor="background1"/>
                      </w:rPr>
                    </w:pPr>
                    <w:r w:rsidRPr="00E51571">
                      <w:rPr>
                        <w:rFonts w:ascii="Times New Roman" w:hAnsi="Times New Roman" w:cs="Times New Roman"/>
                        <w:color w:val="FFFFFF" w:themeColor="background1"/>
                      </w:rPr>
                      <w:t>Sharjah - U.A.E</w:t>
                    </w:r>
                  </w:p>
                  <w:p w14:paraId="43C8B234" w14:textId="77777777" w:rsidR="006B2352" w:rsidRPr="00133139" w:rsidRDefault="006B2352" w:rsidP="00191B98">
                    <w:pPr>
                      <w:adjustRightInd w:val="0"/>
                      <w:snapToGrid w:val="0"/>
                      <w:spacing w:after="0" w:line="240" w:lineRule="auto"/>
                      <w:rPr>
                        <w:rFonts w:ascii="Bell MT" w:hAnsi="Bell MT"/>
                        <w:color w:val="FFFFFF" w:themeColor="background1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19B61A" wp14:editId="6E2180FB">
              <wp:simplePos x="0" y="0"/>
              <wp:positionH relativeFrom="page">
                <wp:posOffset>-209550</wp:posOffset>
              </wp:positionH>
              <wp:positionV relativeFrom="paragraph">
                <wp:posOffset>3810</wp:posOffset>
              </wp:positionV>
              <wp:extent cx="7769860" cy="618490"/>
              <wp:effectExtent l="0" t="0" r="254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9860" cy="618490"/>
                      </a:xfrm>
                      <a:prstGeom prst="rect">
                        <a:avLst/>
                      </a:prstGeom>
                      <a:solidFill>
                        <a:srgbClr val="00939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3F6409" w14:textId="77777777" w:rsidR="0016066E" w:rsidRDefault="0016066E" w:rsidP="0016066E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19B61A" id="Rectangle 9" o:spid="_x0000_s1030" style="position:absolute;margin-left:-16.5pt;margin-top:.3pt;width:611.8pt;height:48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" fillcolor="#009390" stroked="f" strokeweight="1pt">
              <v:textbox>
                <w:txbxContent>
                  <w:p w14:paraId="6C3F6409" w14:textId="77777777" w:rsidR="0016066E" w:rsidRDefault="0016066E" w:rsidP="0016066E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66192" w14:textId="77777777" w:rsidR="00A1230D" w:rsidRDefault="00A12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54BF2" w14:textId="77777777" w:rsidR="00F73FE3" w:rsidRDefault="00F73FE3" w:rsidP="001C60D5">
      <w:pPr>
        <w:spacing w:after="0" w:line="240" w:lineRule="auto"/>
      </w:pPr>
      <w:r>
        <w:separator/>
      </w:r>
    </w:p>
  </w:footnote>
  <w:footnote w:type="continuationSeparator" w:id="0">
    <w:p w14:paraId="48079485" w14:textId="77777777" w:rsidR="00F73FE3" w:rsidRDefault="00F73FE3" w:rsidP="001C6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742DF" w14:textId="77777777" w:rsidR="00A1230D" w:rsidRDefault="00A123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91FD6" w14:textId="26329D40" w:rsidR="001C60D5" w:rsidRDefault="003E09D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5A248120" wp14:editId="226F27A3">
              <wp:simplePos x="0" y="0"/>
              <wp:positionH relativeFrom="margin">
                <wp:posOffset>158750</wp:posOffset>
              </wp:positionH>
              <wp:positionV relativeFrom="paragraph">
                <wp:posOffset>-69850</wp:posOffset>
              </wp:positionV>
              <wp:extent cx="2038350" cy="325120"/>
              <wp:effectExtent l="0" t="0" r="0" b="0"/>
              <wp:wrapTight wrapText="bothSides">
                <wp:wrapPolygon edited="0">
                  <wp:start x="606" y="0"/>
                  <wp:lineTo x="606" y="20250"/>
                  <wp:lineTo x="20994" y="20250"/>
                  <wp:lineTo x="20994" y="0"/>
                  <wp:lineTo x="606" y="0"/>
                </wp:wrapPolygon>
              </wp:wrapTight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8350" cy="3251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58BC952" w14:textId="77777777" w:rsidR="006B2352" w:rsidRPr="006B2352" w:rsidRDefault="006B2352" w:rsidP="006B2352">
                          <w:pPr>
                            <w:adjustRightInd w:val="0"/>
                            <w:snapToGrid w:val="0"/>
                            <w:spacing w:after="0" w:line="240" w:lineRule="auto"/>
                            <w:jc w:val="right"/>
                            <w:rPr>
                              <w:rFonts w:ascii="Bell MT" w:hAnsi="Bell MT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6B2352">
                            <w:rPr>
                              <w:rFonts w:ascii="Bell MT" w:hAnsi="Bell MT"/>
                              <w:color w:val="FFFFFF" w:themeColor="background1"/>
                              <w:sz w:val="24"/>
                              <w:szCs w:val="24"/>
                              <w:rtl/>
                              <w:lang w:bidi="ar"/>
                            </w:rPr>
                            <w:t>شركة بيبروس للخدمات التقنية (م.م.ح)</w:t>
                          </w:r>
                        </w:p>
                        <w:p w14:paraId="18F4906D" w14:textId="4B10BB0C" w:rsidR="00E06D6E" w:rsidRPr="00191B98" w:rsidRDefault="00E06D6E" w:rsidP="006B2352">
                          <w:pPr>
                            <w:adjustRightInd w:val="0"/>
                            <w:snapToGrid w:val="0"/>
                            <w:spacing w:after="0" w:line="240" w:lineRule="auto"/>
                            <w:jc w:val="right"/>
                            <w:rPr>
                              <w:rFonts w:ascii="Bell MT" w:hAnsi="Bell MT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A24812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2.5pt;margin-top:-5.5pt;width:160.5pt;height:25.6pt;z-index:-2516480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" filled="f" stroked="f" strokeweight=".5pt">
              <v:textbox>
                <w:txbxContent>
                  <w:p w14:paraId="158BC952" w14:textId="77777777" w:rsidR="006B2352" w:rsidRPr="006B2352" w:rsidRDefault="006B2352" w:rsidP="006B2352">
                    <w:pPr>
                      <w:adjustRightInd w:val="0"/>
                      <w:snapToGrid w:val="0"/>
                      <w:spacing w:after="0" w:line="240" w:lineRule="auto"/>
                      <w:jc w:val="right"/>
                      <w:rPr>
                        <w:rFonts w:ascii="Bell MT" w:hAnsi="Bell MT"/>
                        <w:color w:val="FFFFFF" w:themeColor="background1"/>
                        <w:sz w:val="24"/>
                        <w:szCs w:val="24"/>
                      </w:rPr>
                    </w:pPr>
                    <w:r w:rsidRPr="006B2352">
                      <w:rPr>
                        <w:rFonts w:ascii="Bell MT" w:hAnsi="Bell MT"/>
                        <w:color w:val="FFFFFF" w:themeColor="background1"/>
                        <w:sz w:val="24"/>
                        <w:szCs w:val="24"/>
                        <w:rtl/>
                        <w:lang w:bidi="ar"/>
                      </w:rPr>
                      <w:t>شركة بيبروس للخدمات التقنية (م.م.ح)</w:t>
                    </w:r>
                  </w:p>
                  <w:p w14:paraId="18F4906D" w14:textId="4B10BB0C" w:rsidR="00E06D6E" w:rsidRPr="00191B98" w:rsidRDefault="00E06D6E" w:rsidP="006B2352">
                    <w:pPr>
                      <w:adjustRightInd w:val="0"/>
                      <w:snapToGrid w:val="0"/>
                      <w:spacing w:after="0" w:line="240" w:lineRule="auto"/>
                      <w:jc w:val="right"/>
                      <w:rPr>
                        <w:rFonts w:ascii="Bell MT" w:hAnsi="Bell MT"/>
                        <w:color w:val="FFFFFF" w:themeColor="background1"/>
                        <w:sz w:val="24"/>
                        <w:szCs w:val="24"/>
                      </w:rPr>
                    </w:pPr>
                  </w:p>
                </w:txbxContent>
              </v:textbox>
              <w10:wrap type="tight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F5EC1F9" wp14:editId="7EC76734">
              <wp:simplePos x="0" y="0"/>
              <wp:positionH relativeFrom="margin">
                <wp:posOffset>-647700</wp:posOffset>
              </wp:positionH>
              <wp:positionV relativeFrom="paragraph">
                <wp:posOffset>-360045</wp:posOffset>
              </wp:positionV>
              <wp:extent cx="3689350" cy="32512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89350" cy="3251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518079E" w14:textId="76D37F0A" w:rsidR="00133139" w:rsidRPr="00E51571" w:rsidRDefault="00133139" w:rsidP="00133139">
                          <w:pPr>
                            <w:adjustRightInd w:val="0"/>
                            <w:snapToGri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E51571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PEAPROS TECHNOLOGY SERVICES (FZE)</w:t>
                          </w:r>
                        </w:p>
                        <w:p w14:paraId="2ABD94E6" w14:textId="77777777" w:rsidR="00E06D6E" w:rsidRPr="00E51571" w:rsidRDefault="00E06D6E" w:rsidP="00133139">
                          <w:pPr>
                            <w:adjustRightInd w:val="0"/>
                            <w:snapToGri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14:paraId="12E3FD85" w14:textId="77777777" w:rsidR="00191B98" w:rsidRPr="00E51571" w:rsidRDefault="00191B98" w:rsidP="00133139">
                          <w:pPr>
                            <w:adjustRightInd w:val="0"/>
                            <w:snapToGri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  <w:p w14:paraId="06C229EB" w14:textId="77777777" w:rsidR="00133139" w:rsidRPr="00E51571" w:rsidRDefault="00133139" w:rsidP="00133139">
                          <w:pPr>
                            <w:adjustRightInd w:val="0"/>
                            <w:snapToGri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F5EC1F9" id="Text Box 10" o:spid="_x0000_s1027" type="#_x0000_t202" style="position:absolute;margin-left:-51pt;margin-top:-28.35pt;width:290.5pt;height:25.6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" filled="f" stroked="f" strokeweight=".5pt">
              <v:textbox>
                <w:txbxContent>
                  <w:p w14:paraId="2518079E" w14:textId="76D37F0A" w:rsidR="00133139" w:rsidRPr="00E51571" w:rsidRDefault="00133139" w:rsidP="00133139">
                    <w:pPr>
                      <w:adjustRightInd w:val="0"/>
                      <w:snapToGrid w:val="0"/>
                      <w:spacing w:after="0" w:line="240" w:lineRule="auto"/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</w:pPr>
                    <w:r w:rsidRPr="00E51571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t>PEAPROS TECHNOLOGY SERVICES (FZE)</w:t>
                    </w:r>
                  </w:p>
                  <w:p w14:paraId="2ABD94E6" w14:textId="77777777" w:rsidR="00E06D6E" w:rsidRPr="00E51571" w:rsidRDefault="00E06D6E" w:rsidP="00133139">
                    <w:pPr>
                      <w:adjustRightInd w:val="0"/>
                      <w:snapToGrid w:val="0"/>
                      <w:spacing w:after="0" w:line="240" w:lineRule="auto"/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</w:pPr>
                  </w:p>
                  <w:p w14:paraId="12E3FD85" w14:textId="77777777" w:rsidR="00191B98" w:rsidRPr="00E51571" w:rsidRDefault="00191B98" w:rsidP="00133139">
                    <w:pPr>
                      <w:adjustRightInd w:val="0"/>
                      <w:snapToGrid w:val="0"/>
                      <w:spacing w:after="0" w:line="240" w:lineRule="auto"/>
                      <w:rPr>
                        <w:rFonts w:ascii="Times New Roman" w:hAnsi="Times New Roman" w:cs="Times New Roman"/>
                        <w:color w:val="FFFFFF" w:themeColor="background1"/>
                        <w:sz w:val="24"/>
                        <w:szCs w:val="24"/>
                      </w:rPr>
                    </w:pPr>
                  </w:p>
                  <w:p w14:paraId="06C229EB" w14:textId="77777777" w:rsidR="00133139" w:rsidRPr="00E51571" w:rsidRDefault="00133139" w:rsidP="00133139">
                    <w:pPr>
                      <w:adjustRightInd w:val="0"/>
                      <w:snapToGrid w:val="0"/>
                      <w:spacing w:after="0" w:line="240" w:lineRule="auto"/>
                      <w:rPr>
                        <w:rFonts w:ascii="Times New Roman" w:hAnsi="Times New Roman" w:cs="Times New Roman"/>
                        <w:color w:val="FFFFFF" w:themeColor="background1"/>
                        <w:sz w:val="24"/>
                        <w:szCs w:val="2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726DF3">
      <w:rPr>
        <w:noProof/>
      </w:rPr>
      <w:drawing>
        <wp:anchor distT="0" distB="0" distL="114300" distR="114300" simplePos="0" relativeHeight="251657216" behindDoc="0" locked="0" layoutInCell="1" allowOverlap="1" wp14:anchorId="3AD1A8FC" wp14:editId="11289EB6">
          <wp:simplePos x="0" y="0"/>
          <wp:positionH relativeFrom="column">
            <wp:posOffset>3458845</wp:posOffset>
          </wp:positionH>
          <wp:positionV relativeFrom="paragraph">
            <wp:posOffset>-455295</wp:posOffset>
          </wp:positionV>
          <wp:extent cx="1950720" cy="752475"/>
          <wp:effectExtent l="0" t="0" r="0" b="9525"/>
          <wp:wrapTopAndBottom/>
          <wp:docPr id="47" name="Pictur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0720" cy="752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6DF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0CCD2E" wp14:editId="2262F9F5">
              <wp:simplePos x="0" y="0"/>
              <wp:positionH relativeFrom="page">
                <wp:posOffset>6487148</wp:posOffset>
              </wp:positionH>
              <wp:positionV relativeFrom="paragraph">
                <wp:posOffset>-457200</wp:posOffset>
              </wp:positionV>
              <wp:extent cx="1076960" cy="726206"/>
              <wp:effectExtent l="0" t="0" r="889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6960" cy="726206"/>
                      </a:xfrm>
                      <a:prstGeom prst="rect">
                        <a:avLst/>
                      </a:prstGeom>
                      <a:solidFill>
                        <a:srgbClr val="00939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448DFD" id="Rectangle 8" o:spid="_x0000_s1026" style="position:absolute;margin-left:510.8pt;margin-top:-36pt;width:84.8pt;height:57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" fillcolor="#009390" stroked="f" strokeweight="1pt">
              <w10:wrap anchorx="page"/>
            </v:rect>
          </w:pict>
        </mc:Fallback>
      </mc:AlternateContent>
    </w:r>
    <w:r w:rsidR="00726DF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0330073" wp14:editId="79CD9568">
              <wp:simplePos x="0" y="0"/>
              <wp:positionH relativeFrom="page">
                <wp:align>left</wp:align>
              </wp:positionH>
              <wp:positionV relativeFrom="paragraph">
                <wp:posOffset>-457200</wp:posOffset>
              </wp:positionV>
              <wp:extent cx="4679226" cy="729615"/>
              <wp:effectExtent l="0" t="0" r="762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79226" cy="729615"/>
                      </a:xfrm>
                      <a:prstGeom prst="rect">
                        <a:avLst/>
                      </a:prstGeom>
                      <a:solidFill>
                        <a:srgbClr val="00939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F3398D" id="Rectangle 1" o:spid="_x0000_s1026" style="position:absolute;margin-left:0;margin-top:-36pt;width:368.45pt;height:57.4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" fillcolor="#009390" stroked="f" strokeweight="1pt">
              <w10:wrap anchorx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EF98C" w14:textId="77777777" w:rsidR="00A1230D" w:rsidRDefault="00A123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E148F"/>
    <w:multiLevelType w:val="hybridMultilevel"/>
    <w:tmpl w:val="C9D81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A3"/>
    <w:rsid w:val="00056FE5"/>
    <w:rsid w:val="00133139"/>
    <w:rsid w:val="0016066E"/>
    <w:rsid w:val="00186FCC"/>
    <w:rsid w:val="00191B98"/>
    <w:rsid w:val="001C60D5"/>
    <w:rsid w:val="001E445A"/>
    <w:rsid w:val="0022012A"/>
    <w:rsid w:val="00236C00"/>
    <w:rsid w:val="00263B01"/>
    <w:rsid w:val="002861EC"/>
    <w:rsid w:val="0030346D"/>
    <w:rsid w:val="003E09DB"/>
    <w:rsid w:val="003F15B7"/>
    <w:rsid w:val="005A4765"/>
    <w:rsid w:val="005C0B9E"/>
    <w:rsid w:val="005C3F76"/>
    <w:rsid w:val="006800D3"/>
    <w:rsid w:val="006B2352"/>
    <w:rsid w:val="00716EF7"/>
    <w:rsid w:val="00720369"/>
    <w:rsid w:val="00726DF3"/>
    <w:rsid w:val="007C50D9"/>
    <w:rsid w:val="008A5ED0"/>
    <w:rsid w:val="008F38C2"/>
    <w:rsid w:val="00931E0D"/>
    <w:rsid w:val="00935E3A"/>
    <w:rsid w:val="00960FCF"/>
    <w:rsid w:val="009F48E7"/>
    <w:rsid w:val="00A1230D"/>
    <w:rsid w:val="00A536C9"/>
    <w:rsid w:val="00AD45BA"/>
    <w:rsid w:val="00AE4BD1"/>
    <w:rsid w:val="00BE1768"/>
    <w:rsid w:val="00CC4B68"/>
    <w:rsid w:val="00D60D1A"/>
    <w:rsid w:val="00D75B40"/>
    <w:rsid w:val="00D82E37"/>
    <w:rsid w:val="00DB74A3"/>
    <w:rsid w:val="00E06D6E"/>
    <w:rsid w:val="00E24C00"/>
    <w:rsid w:val="00E51571"/>
    <w:rsid w:val="00E652DD"/>
    <w:rsid w:val="00F51E98"/>
    <w:rsid w:val="00F610FB"/>
    <w:rsid w:val="00F7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04D49"/>
  <w15:chartTrackingRefBased/>
  <w15:docId w15:val="{9819F710-BA26-4F2B-A133-C09AB45D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0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0D5"/>
  </w:style>
  <w:style w:type="paragraph" w:styleId="Footer">
    <w:name w:val="footer"/>
    <w:basedOn w:val="Normal"/>
    <w:link w:val="FooterChar"/>
    <w:uiPriority w:val="99"/>
    <w:unhideWhenUsed/>
    <w:rsid w:val="001C60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0D5"/>
  </w:style>
  <w:style w:type="paragraph" w:styleId="ListParagraph">
    <w:name w:val="List Paragraph"/>
    <w:basedOn w:val="Normal"/>
    <w:uiPriority w:val="34"/>
    <w:qFormat/>
    <w:rsid w:val="00F610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7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4BDE2-CECE-4CD7-B7D7-675A86BD3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Hai-Lin (ES-Apps-GD-CQ)</dc:creator>
  <cp:keywords/>
  <dc:description/>
  <cp:lastModifiedBy>Zheng</cp:lastModifiedBy>
  <cp:revision>9</cp:revision>
  <cp:lastPrinted>2021-04-14T05:28:00Z</cp:lastPrinted>
  <dcterms:created xsi:type="dcterms:W3CDTF">2022-02-22T15:03:00Z</dcterms:created>
  <dcterms:modified xsi:type="dcterms:W3CDTF">2022-02-23T06:27:00Z</dcterms:modified>
</cp:coreProperties>
</file>