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DB8" w:rsidP="009F0CE3" w:rsidRDefault="009F0CE3" w14:paraId="3EB4C21D" w14:textId="468EFFB1">
      <w:pPr>
        <w:pStyle w:val="Title"/>
      </w:pPr>
      <w:r>
        <w:t>Standards Document</w:t>
      </w:r>
    </w:p>
    <w:p w:rsidR="009F0CE3" w:rsidP="009F0CE3" w:rsidRDefault="00847B75" w14:paraId="0637A2BC" w14:textId="664F7DD9">
      <w:r>
        <w:t>This document defines guidelines for designing documentation and writing code</w:t>
      </w:r>
      <w:r w:rsidR="00CD71AA">
        <w:t>.</w:t>
      </w:r>
    </w:p>
    <w:p w:rsidR="00847B75" w:rsidP="00ED7B77" w:rsidRDefault="000D79EB" w14:paraId="529B7545" w14:textId="6C6984F9">
      <w:pPr>
        <w:pStyle w:val="Heading1"/>
      </w:pPr>
      <w:r>
        <w:t>Technology Choices</w:t>
      </w:r>
    </w:p>
    <w:p w:rsidR="00B30D60" w:rsidP="00B30D60" w:rsidRDefault="00B30D60" w14:paraId="02024491" w14:textId="04B65C28">
      <w:r>
        <w:t>This is a desktop GUI for Windows – support for other platforms is out of scope. Persistent data is stored remotely in a SQL database</w:t>
      </w:r>
      <w:r w:rsidR="00F31933">
        <w:t xml:space="preserve"> which is stored on Plesk</w:t>
      </w:r>
      <w:r>
        <w:t>.</w:t>
      </w:r>
    </w:p>
    <w:p w:rsidR="00ED7B77" w:rsidP="00562865" w:rsidRDefault="008E15D4" w14:paraId="271F2A83" w14:textId="2C3ED871">
      <w:pPr>
        <w:pStyle w:val="Heading3"/>
      </w:pPr>
      <w:r>
        <w:t>Front-end</w:t>
      </w:r>
    </w:p>
    <w:p w:rsidR="00430C7C" w:rsidP="002A5727" w:rsidRDefault="002A5727" w14:paraId="65EF25D8" w14:textId="4B861177">
      <w:pPr>
        <w:pStyle w:val="ListParagraph"/>
        <w:numPr>
          <w:ilvl w:val="0"/>
          <w:numId w:val="2"/>
        </w:numPr>
      </w:pPr>
      <w:r w:rsidRPr="002A4062">
        <w:rPr>
          <w:b/>
          <w:bCs/>
        </w:rPr>
        <w:t>WinForms</w:t>
      </w:r>
      <w:r>
        <w:t xml:space="preserve"> – for creating the user interface</w:t>
      </w:r>
    </w:p>
    <w:p w:rsidR="002A5727" w:rsidP="002A5727" w:rsidRDefault="0020192A" w14:paraId="7158EE80" w14:textId="62FA0AD3">
      <w:pPr>
        <w:pStyle w:val="ListParagraph"/>
        <w:numPr>
          <w:ilvl w:val="0"/>
          <w:numId w:val="2"/>
        </w:numPr>
      </w:pPr>
      <w:r w:rsidRPr="002A4062">
        <w:rPr>
          <w:b/>
          <w:bCs/>
        </w:rPr>
        <w:t>C#</w:t>
      </w:r>
      <w:r>
        <w:t xml:space="preserve"> -</w:t>
      </w:r>
      <w:r w:rsidR="00015DAF">
        <w:t xml:space="preserve"> </w:t>
      </w:r>
      <w:r>
        <w:t>for writing application code</w:t>
      </w:r>
    </w:p>
    <w:p w:rsidR="008C1375" w:rsidP="008C1375" w:rsidRDefault="008C1375" w14:paraId="3733E0C4" w14:textId="72A4D2E9">
      <w:pPr>
        <w:pStyle w:val="ListParagraph"/>
        <w:numPr>
          <w:ilvl w:val="0"/>
          <w:numId w:val="2"/>
        </w:numPr>
      </w:pPr>
      <w:r w:rsidRPr="002A4062">
        <w:rPr>
          <w:b/>
          <w:bCs/>
        </w:rPr>
        <w:t>My</w:t>
      </w:r>
      <w:r w:rsidRPr="002A4062" w:rsidR="00EA634D">
        <w:rPr>
          <w:b/>
          <w:bCs/>
        </w:rPr>
        <w:t>SQL</w:t>
      </w:r>
      <w:r w:rsidRPr="002A4062">
        <w:rPr>
          <w:b/>
          <w:bCs/>
        </w:rPr>
        <w:t>.Data</w:t>
      </w:r>
      <w:r w:rsidR="00EA634D">
        <w:t xml:space="preserve"> – for database querying – written in the main program (rather than it being proxied through another </w:t>
      </w:r>
      <w:r w:rsidR="00BE082D">
        <w:t>program</w:t>
      </w:r>
      <w:r w:rsidR="00EA634D">
        <w:t xml:space="preserve"> such as a RESTful Web API)</w:t>
      </w:r>
      <w:r>
        <w:t>.</w:t>
      </w:r>
    </w:p>
    <w:p w:rsidR="008C1375" w:rsidP="00562865" w:rsidRDefault="0012001C" w14:paraId="383C3320" w14:textId="2BA9465E">
      <w:pPr>
        <w:pStyle w:val="Heading3"/>
      </w:pPr>
      <w:r>
        <w:t>Backend</w:t>
      </w:r>
    </w:p>
    <w:p w:rsidR="0012001C" w:rsidP="0012001C" w:rsidRDefault="0012001C" w14:paraId="29653B86" w14:textId="27191E6E">
      <w:pPr>
        <w:pStyle w:val="ListParagraph"/>
        <w:numPr>
          <w:ilvl w:val="0"/>
          <w:numId w:val="3"/>
        </w:numPr>
      </w:pPr>
      <w:r w:rsidRPr="00B8632B">
        <w:rPr>
          <w:b/>
          <w:bCs/>
        </w:rPr>
        <w:t>MariaDB</w:t>
      </w:r>
      <w:r w:rsidR="00B8632B">
        <w:rPr>
          <w:b/>
          <w:bCs/>
        </w:rPr>
        <w:t xml:space="preserve"> (MySQL)</w:t>
      </w:r>
      <w:r>
        <w:t xml:space="preserve"> – for storing persistent data in a SQL database</w:t>
      </w:r>
    </w:p>
    <w:p w:rsidR="0012001C" w:rsidP="0012001C" w:rsidRDefault="00FC66B9" w14:paraId="6C621DC8" w14:textId="50E900F9">
      <w:pPr>
        <w:pStyle w:val="ListParagraph"/>
        <w:numPr>
          <w:ilvl w:val="0"/>
          <w:numId w:val="3"/>
        </w:numPr>
      </w:pPr>
      <w:r w:rsidRPr="00B8632B">
        <w:rPr>
          <w:b/>
          <w:bCs/>
        </w:rPr>
        <w:t>Plesk</w:t>
      </w:r>
      <w:r>
        <w:t xml:space="preserve"> – for hosting our database</w:t>
      </w:r>
    </w:p>
    <w:p w:rsidR="00D041EA" w:rsidP="00562865" w:rsidRDefault="00B24F2C" w14:paraId="15D7213C" w14:textId="624A3148">
      <w:pPr>
        <w:pStyle w:val="Heading3"/>
      </w:pPr>
      <w:r>
        <w:t>Development Tool</w:t>
      </w:r>
      <w:r w:rsidR="003A5827">
        <w:t>ing</w:t>
      </w:r>
    </w:p>
    <w:p w:rsidR="00D041EA" w:rsidP="00D041EA" w:rsidRDefault="00AB3635" w14:paraId="687E1B6A" w14:textId="1A71E7F2">
      <w:pPr>
        <w:pStyle w:val="ListParagraph"/>
        <w:numPr>
          <w:ilvl w:val="0"/>
          <w:numId w:val="11"/>
        </w:numPr>
      </w:pPr>
      <w:r w:rsidRPr="002A4062">
        <w:rPr>
          <w:b/>
          <w:bCs/>
        </w:rPr>
        <w:t>Github</w:t>
      </w:r>
      <w:r>
        <w:t xml:space="preserve"> will be used for source control</w:t>
      </w:r>
    </w:p>
    <w:p w:rsidR="00AB3635" w:rsidP="00D041EA" w:rsidRDefault="000500D0" w14:paraId="1EDBE17E" w14:textId="2803E905">
      <w:pPr>
        <w:pStyle w:val="ListParagraph"/>
        <w:numPr>
          <w:ilvl w:val="0"/>
          <w:numId w:val="11"/>
        </w:numPr>
      </w:pPr>
      <w:r>
        <w:t xml:space="preserve">A </w:t>
      </w:r>
      <w:r w:rsidRPr="002A4062" w:rsidR="00562865">
        <w:rPr>
          <w:b/>
          <w:bCs/>
        </w:rPr>
        <w:t>prioritised</w:t>
      </w:r>
      <w:r w:rsidRPr="002A4062">
        <w:rPr>
          <w:b/>
          <w:bCs/>
        </w:rPr>
        <w:t xml:space="preserve"> requirements list</w:t>
      </w:r>
      <w:r>
        <w:t xml:space="preserve"> (PRL) will be used for high-level requirements</w:t>
      </w:r>
    </w:p>
    <w:p w:rsidR="000500D0" w:rsidP="00D041EA" w:rsidRDefault="000500D0" w14:paraId="3B0D6FED" w14:textId="1BB0B411">
      <w:pPr>
        <w:pStyle w:val="ListParagraph"/>
        <w:numPr>
          <w:ilvl w:val="0"/>
          <w:numId w:val="11"/>
        </w:numPr>
      </w:pPr>
      <w:r w:rsidRPr="002A4062">
        <w:rPr>
          <w:b/>
          <w:bCs/>
        </w:rPr>
        <w:t>Github Projects</w:t>
      </w:r>
      <w:r>
        <w:t xml:space="preserve"> will be used as a Kanban board for task distribution</w:t>
      </w:r>
    </w:p>
    <w:p w:rsidR="00D323A7" w:rsidP="00D041EA" w:rsidRDefault="00D323A7" w14:paraId="4B18801C" w14:textId="37E0544D">
      <w:pPr>
        <w:pStyle w:val="ListParagraph"/>
        <w:numPr>
          <w:ilvl w:val="0"/>
          <w:numId w:val="11"/>
        </w:numPr>
      </w:pPr>
      <w:r w:rsidRPr="002A4062">
        <w:rPr>
          <w:b/>
          <w:bCs/>
        </w:rPr>
        <w:t>Github Issues</w:t>
      </w:r>
      <w:r>
        <w:t xml:space="preserve"> will be used to highlight issues</w:t>
      </w:r>
    </w:p>
    <w:p w:rsidR="00FC66B9" w:rsidP="00356379" w:rsidRDefault="00356379" w14:paraId="57613952" w14:textId="44B7AC53">
      <w:pPr>
        <w:pStyle w:val="Heading1"/>
      </w:pPr>
      <w:r>
        <w:t xml:space="preserve">Coding </w:t>
      </w:r>
      <w:r w:rsidR="009A3CDA">
        <w:t>Conventions</w:t>
      </w:r>
    </w:p>
    <w:p w:rsidR="00A120AF" w:rsidP="00562865" w:rsidRDefault="00A120AF" w14:paraId="1D3A74FC" w14:textId="51BC0F48">
      <w:pPr>
        <w:pStyle w:val="Heading3"/>
      </w:pPr>
      <w:r w:rsidRPr="00A120AF">
        <w:t>C#</w:t>
      </w:r>
    </w:p>
    <w:p w:rsidR="00B61FDB" w:rsidP="00B61FDB" w:rsidRDefault="00B61FDB" w14:paraId="36A314E6" w14:textId="00C145BD">
      <w:r>
        <w:t xml:space="preserve">These are based on Microsoft’s C# Coding Conventions </w:t>
      </w:r>
      <w:hyperlink w:history="1" r:id="rId7">
        <w:r w:rsidRPr="00C52AE5">
          <w:rPr>
            <w:rStyle w:val="Hyperlink"/>
          </w:rPr>
          <w:t>https://learn.microsoft.com/en-us/dotnet/csharp/fundamentals/coding-style/coding-conventions</w:t>
        </w:r>
      </w:hyperlink>
    </w:p>
    <w:p w:rsidRPr="00B61FDB" w:rsidR="00447A4D" w:rsidP="00447A4D" w:rsidRDefault="00447A4D" w14:paraId="119D1B7C" w14:textId="083F211D">
      <w:pPr>
        <w:pStyle w:val="Heading3"/>
      </w:pPr>
      <w:r>
        <w:t>Naming</w:t>
      </w:r>
    </w:p>
    <w:tbl>
      <w:tblPr>
        <w:tblStyle w:val="PlainTable4"/>
        <w:tblW w:w="0" w:type="auto"/>
        <w:tblLook w:val="04A0" w:firstRow="1" w:lastRow="0" w:firstColumn="1" w:lastColumn="0" w:noHBand="0" w:noVBand="1"/>
      </w:tblPr>
      <w:tblGrid>
        <w:gridCol w:w="3005"/>
        <w:gridCol w:w="3005"/>
        <w:gridCol w:w="3006"/>
      </w:tblGrid>
      <w:tr w:rsidR="00B50F49" w:rsidTr="1F46E003" w14:paraId="3F173F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Mar/>
          </w:tcPr>
          <w:p w:rsidR="00B50F49" w:rsidP="00B65712" w:rsidRDefault="00B50F49" w14:paraId="073C6536" w14:textId="3C1575B4"/>
        </w:tc>
        <w:tc>
          <w:tcPr>
            <w:cnfStyle w:val="000000000000" w:firstRow="0" w:lastRow="0" w:firstColumn="0" w:lastColumn="0" w:oddVBand="0" w:evenVBand="0" w:oddHBand="0" w:evenHBand="0" w:firstRowFirstColumn="0" w:firstRowLastColumn="0" w:lastRowFirstColumn="0" w:lastRowLastColumn="0"/>
            <w:tcW w:w="3005" w:type="dxa"/>
            <w:tcMar/>
          </w:tcPr>
          <w:p w:rsidR="00B50F49" w:rsidP="00B61FDB" w:rsidRDefault="00B61FDB" w14:paraId="33037F17" w14:textId="501A42DD">
            <w:pPr>
              <w:tabs>
                <w:tab w:val="center" w:pos="1394"/>
              </w:tabs>
              <w:cnfStyle w:val="100000000000" w:firstRow="1" w:lastRow="0" w:firstColumn="0" w:lastColumn="0" w:oddVBand="0" w:evenVBand="0" w:oddHBand="0" w:evenHBand="0" w:firstRowFirstColumn="0" w:firstRowLastColumn="0" w:lastRowFirstColumn="0" w:lastRowLastColumn="0"/>
            </w:pPr>
            <w:r>
              <w:t>Naming</w:t>
            </w:r>
            <w:r>
              <w:tab/>
            </w:r>
          </w:p>
        </w:tc>
        <w:tc>
          <w:tcPr>
            <w:cnfStyle w:val="000000000000" w:firstRow="0" w:lastRow="0" w:firstColumn="0" w:lastColumn="0" w:oddVBand="0" w:evenVBand="0" w:oddHBand="0" w:evenHBand="0" w:firstRowFirstColumn="0" w:firstRowLastColumn="0" w:lastRowFirstColumn="0" w:lastRowLastColumn="0"/>
            <w:tcW w:w="3006" w:type="dxa"/>
            <w:tcMar/>
          </w:tcPr>
          <w:p w:rsidR="00B50F49" w:rsidP="00B65712" w:rsidRDefault="00B50F49" w14:paraId="282F7138" w14:textId="08F25563">
            <w:pPr>
              <w:cnfStyle w:val="100000000000" w:firstRow="1" w:lastRow="0" w:firstColumn="0" w:lastColumn="0" w:oddVBand="0" w:evenVBand="0" w:oddHBand="0" w:evenHBand="0" w:firstRowFirstColumn="0" w:firstRowLastColumn="0" w:lastRowFirstColumn="0" w:lastRowLastColumn="0"/>
            </w:pPr>
            <w:r>
              <w:t>Example</w:t>
            </w:r>
          </w:p>
        </w:tc>
      </w:tr>
      <w:tr w:rsidR="00B50F49" w:rsidTr="1F46E003" w14:paraId="4FB68C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Mar/>
          </w:tcPr>
          <w:p w:rsidR="00B50F49" w:rsidP="00B65712" w:rsidRDefault="00B50F49" w14:paraId="79E5F02D" w14:textId="6832841C">
            <w:r>
              <w:t>Variables</w:t>
            </w:r>
          </w:p>
        </w:tc>
        <w:tc>
          <w:tcPr>
            <w:cnfStyle w:val="000000000000" w:firstRow="0" w:lastRow="0" w:firstColumn="0" w:lastColumn="0" w:oddVBand="0" w:evenVBand="0" w:oddHBand="0" w:evenHBand="0" w:firstRowFirstColumn="0" w:firstRowLastColumn="0" w:lastRowFirstColumn="0" w:lastRowLastColumn="0"/>
            <w:tcW w:w="3005" w:type="dxa"/>
            <w:tcMar/>
          </w:tcPr>
          <w:p w:rsidR="00B50F49" w:rsidP="00B65712" w:rsidRDefault="00B50F49" w14:paraId="053BED0E" w14:textId="7E220A36">
            <w:pPr>
              <w:cnfStyle w:val="000000100000" w:firstRow="0" w:lastRow="0" w:firstColumn="0" w:lastColumn="0" w:oddVBand="0" w:evenVBand="0" w:oddHBand="1" w:evenHBand="0" w:firstRowFirstColumn="0" w:firstRowLastColumn="0" w:lastRowFirstColumn="0" w:lastRowLastColumn="0"/>
            </w:pPr>
            <w:r>
              <w:t>Camel case</w:t>
            </w:r>
          </w:p>
        </w:tc>
        <w:tc>
          <w:tcPr>
            <w:cnfStyle w:val="000000000000" w:firstRow="0" w:lastRow="0" w:firstColumn="0" w:lastColumn="0" w:oddVBand="0" w:evenVBand="0" w:oddHBand="0" w:evenHBand="0" w:firstRowFirstColumn="0" w:firstRowLastColumn="0" w:lastRowFirstColumn="0" w:lastRowLastColumn="0"/>
            <w:tcW w:w="3006" w:type="dxa"/>
            <w:tcMar/>
          </w:tcPr>
          <w:p w:rsidR="00B50F49" w:rsidP="00B65712" w:rsidRDefault="00B50F49" w14:paraId="6701EB8E" w14:textId="0314542E">
            <w:pPr>
              <w:cnfStyle w:val="000000100000" w:firstRow="0" w:lastRow="0" w:firstColumn="0" w:lastColumn="0" w:oddVBand="0" w:evenVBand="0" w:oddHBand="1" w:evenHBand="0" w:firstRowFirstColumn="0" w:firstRowLastColumn="0" w:lastRowFirstColumn="0" w:lastRowLastColumn="0"/>
            </w:pPr>
            <w:r>
              <w:t>int someNumber = 42</w:t>
            </w:r>
          </w:p>
        </w:tc>
      </w:tr>
      <w:tr w:rsidR="00BE07C3" w:rsidTr="1F46E003" w14:paraId="710A2828" w14:textId="77777777">
        <w:tc>
          <w:tcPr>
            <w:cnfStyle w:val="001000000000" w:firstRow="0" w:lastRow="0" w:firstColumn="1" w:lastColumn="0" w:oddVBand="0" w:evenVBand="0" w:oddHBand="0" w:evenHBand="0" w:firstRowFirstColumn="0" w:firstRowLastColumn="0" w:lastRowFirstColumn="0" w:lastRowLastColumn="0"/>
            <w:tcW w:w="3005" w:type="dxa"/>
            <w:tcMar/>
          </w:tcPr>
          <w:p w:rsidR="00BE07C3" w:rsidP="00B65712" w:rsidRDefault="00257281" w14:paraId="2387A35E" w14:textId="4F3DB264">
            <w:r>
              <w:t>Constants</w:t>
            </w:r>
          </w:p>
        </w:tc>
        <w:tc>
          <w:tcPr>
            <w:cnfStyle w:val="000000000000" w:firstRow="0" w:lastRow="0" w:firstColumn="0" w:lastColumn="0" w:oddVBand="0" w:evenVBand="0" w:oddHBand="0" w:evenHBand="0" w:firstRowFirstColumn="0" w:firstRowLastColumn="0" w:lastRowFirstColumn="0" w:lastRowLastColumn="0"/>
            <w:tcW w:w="3005" w:type="dxa"/>
            <w:tcMar/>
          </w:tcPr>
          <w:p w:rsidR="00BE07C3" w:rsidP="00B65712" w:rsidRDefault="00257281" w14:paraId="259304F9" w14:textId="4CD7253E">
            <w:pPr>
              <w:cnfStyle w:val="000000000000" w:firstRow="0" w:lastRow="0" w:firstColumn="0" w:lastColumn="0" w:oddVBand="0" w:evenVBand="0" w:oddHBand="0" w:evenHBand="0" w:firstRowFirstColumn="0" w:firstRowLastColumn="0" w:lastRowFirstColumn="0" w:lastRowLastColumn="0"/>
            </w:pPr>
            <w:r>
              <w:t>Pascal case</w:t>
            </w:r>
          </w:p>
        </w:tc>
        <w:tc>
          <w:tcPr>
            <w:cnfStyle w:val="000000000000" w:firstRow="0" w:lastRow="0" w:firstColumn="0" w:lastColumn="0" w:oddVBand="0" w:evenVBand="0" w:oddHBand="0" w:evenHBand="0" w:firstRowFirstColumn="0" w:firstRowLastColumn="0" w:lastRowFirstColumn="0" w:lastRowLastColumn="0"/>
            <w:tcW w:w="3006" w:type="dxa"/>
            <w:tcMar/>
          </w:tcPr>
          <w:p w:rsidR="00BE07C3" w:rsidP="00B65712" w:rsidRDefault="00257281" w14:paraId="1432844D" w14:textId="56626654">
            <w:pPr>
              <w:cnfStyle w:val="000000000000" w:firstRow="0" w:lastRow="0" w:firstColumn="0" w:lastColumn="0" w:oddVBand="0" w:evenVBand="0" w:oddHBand="0" w:evenHBand="0" w:firstRowFirstColumn="0" w:firstRowLastColumn="0" w:lastRowFirstColumn="0" w:lastRowLastColumn="0"/>
            </w:pPr>
            <w:r>
              <w:t>public const int Answer = 42</w:t>
            </w:r>
          </w:p>
        </w:tc>
      </w:tr>
      <w:tr w:rsidR="00B50F49" w:rsidTr="1F46E003" w14:paraId="568823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Mar/>
          </w:tcPr>
          <w:p w:rsidR="00B50F49" w:rsidP="00B65712" w:rsidRDefault="00456C3C" w14:paraId="293E3231" w14:textId="22F05AFE">
            <w:r>
              <w:t>Class</w:t>
            </w:r>
            <w:r w:rsidR="00BA4DDB">
              <w:t xml:space="preserve">, </w:t>
            </w:r>
            <w:r w:rsidR="00BE07C3">
              <w:t>struct</w:t>
            </w:r>
            <w:r w:rsidR="00BA4DDB">
              <w:t>, and enum</w:t>
            </w:r>
            <w:r>
              <w:t xml:space="preserve"> names</w:t>
            </w:r>
          </w:p>
        </w:tc>
        <w:tc>
          <w:tcPr>
            <w:cnfStyle w:val="000000000000" w:firstRow="0" w:lastRow="0" w:firstColumn="0" w:lastColumn="0" w:oddVBand="0" w:evenVBand="0" w:oddHBand="0" w:evenHBand="0" w:firstRowFirstColumn="0" w:firstRowLastColumn="0" w:lastRowFirstColumn="0" w:lastRowLastColumn="0"/>
            <w:tcW w:w="3005" w:type="dxa"/>
            <w:tcMar/>
          </w:tcPr>
          <w:p w:rsidR="00B50F49" w:rsidP="00B65712" w:rsidRDefault="00456C3C" w14:paraId="521847A2" w14:textId="260BFE90">
            <w:pPr>
              <w:cnfStyle w:val="000000100000" w:firstRow="0" w:lastRow="0" w:firstColumn="0" w:lastColumn="0" w:oddVBand="0" w:evenVBand="0" w:oddHBand="1" w:evenHBand="0" w:firstRowFirstColumn="0" w:firstRowLastColumn="0" w:lastRowFirstColumn="0" w:lastRowLastColumn="0"/>
            </w:pPr>
            <w:r>
              <w:t>Pascal case</w:t>
            </w:r>
          </w:p>
        </w:tc>
        <w:tc>
          <w:tcPr>
            <w:cnfStyle w:val="000000000000" w:firstRow="0" w:lastRow="0" w:firstColumn="0" w:lastColumn="0" w:oddVBand="0" w:evenVBand="0" w:oddHBand="0" w:evenHBand="0" w:firstRowFirstColumn="0" w:firstRowLastColumn="0" w:lastRowFirstColumn="0" w:lastRowLastColumn="0"/>
            <w:tcW w:w="3006" w:type="dxa"/>
            <w:tcMar/>
          </w:tcPr>
          <w:p w:rsidR="00B50F49" w:rsidP="00B65712" w:rsidRDefault="00456C3C" w14:paraId="0880F6C9" w14:textId="382D0857">
            <w:pPr>
              <w:cnfStyle w:val="000000100000" w:firstRow="0" w:lastRow="0" w:firstColumn="0" w:lastColumn="0" w:oddVBand="0" w:evenVBand="0" w:oddHBand="1" w:evenHBand="0" w:firstRowFirstColumn="0" w:firstRowLastColumn="0" w:lastRowFirstColumn="0" w:lastRowLastColumn="0"/>
            </w:pPr>
            <w:r>
              <w:t>class SomeForm { }</w:t>
            </w:r>
            <w:r w:rsidR="00257281">
              <w:br/>
            </w:r>
            <w:r w:rsidR="00257281">
              <w:t>struct Vector2 { }</w:t>
            </w:r>
          </w:p>
        </w:tc>
      </w:tr>
      <w:tr w:rsidR="00B50F49" w:rsidTr="1F46E003" w14:paraId="6838D205" w14:textId="77777777">
        <w:tc>
          <w:tcPr>
            <w:cnfStyle w:val="001000000000" w:firstRow="0" w:lastRow="0" w:firstColumn="1" w:lastColumn="0" w:oddVBand="0" w:evenVBand="0" w:oddHBand="0" w:evenHBand="0" w:firstRowFirstColumn="0" w:firstRowLastColumn="0" w:lastRowFirstColumn="0" w:lastRowLastColumn="0"/>
            <w:tcW w:w="3005" w:type="dxa"/>
            <w:tcMar/>
          </w:tcPr>
          <w:p w:rsidR="00B50F49" w:rsidP="00B65712" w:rsidRDefault="00707DDC" w14:paraId="3FD37FAA" w14:textId="54113A68">
            <w:r>
              <w:t>Interface names</w:t>
            </w:r>
          </w:p>
        </w:tc>
        <w:tc>
          <w:tcPr>
            <w:cnfStyle w:val="000000000000" w:firstRow="0" w:lastRow="0" w:firstColumn="0" w:lastColumn="0" w:oddVBand="0" w:evenVBand="0" w:oddHBand="0" w:evenHBand="0" w:firstRowFirstColumn="0" w:firstRowLastColumn="0" w:lastRowFirstColumn="0" w:lastRowLastColumn="0"/>
            <w:tcW w:w="3005" w:type="dxa"/>
            <w:tcMar/>
          </w:tcPr>
          <w:p w:rsidR="00B50F49" w:rsidP="00B65712" w:rsidRDefault="00707DDC" w14:paraId="2FD57C11" w14:textId="3A9B9C37">
            <w:pPr>
              <w:cnfStyle w:val="000000000000" w:firstRow="0" w:lastRow="0" w:firstColumn="0" w:lastColumn="0" w:oddVBand="0" w:evenVBand="0" w:oddHBand="0" w:evenHBand="0" w:firstRowFirstColumn="0" w:firstRowLastColumn="0" w:lastRowFirstColumn="0" w:lastRowLastColumn="0"/>
            </w:pPr>
            <w:r>
              <w:t xml:space="preserve">Pascal case starting with an </w:t>
            </w:r>
            <w:r w:rsidR="00A120AF">
              <w:t>“</w:t>
            </w:r>
            <w:r>
              <w:t>I</w:t>
            </w:r>
            <w:r w:rsidR="00A120AF">
              <w:t>”</w:t>
            </w:r>
          </w:p>
        </w:tc>
        <w:tc>
          <w:tcPr>
            <w:cnfStyle w:val="000000000000" w:firstRow="0" w:lastRow="0" w:firstColumn="0" w:lastColumn="0" w:oddVBand="0" w:evenVBand="0" w:oddHBand="0" w:evenHBand="0" w:firstRowFirstColumn="0" w:firstRowLastColumn="0" w:lastRowFirstColumn="0" w:lastRowLastColumn="0"/>
            <w:tcW w:w="3006" w:type="dxa"/>
            <w:tcMar/>
          </w:tcPr>
          <w:p w:rsidR="00B50F49" w:rsidP="00B65712" w:rsidRDefault="00707DDC" w14:paraId="2C0573D1" w14:textId="543209B2">
            <w:pPr>
              <w:cnfStyle w:val="000000000000" w:firstRow="0" w:lastRow="0" w:firstColumn="0" w:lastColumn="0" w:oddVBand="0" w:evenVBand="0" w:oddHBand="0" w:evenHBand="0" w:firstRowFirstColumn="0" w:firstRowLastColumn="0" w:lastRowFirstColumn="0" w:lastRowLastColumn="0"/>
            </w:pPr>
            <w:r>
              <w:t xml:space="preserve">interface </w:t>
            </w:r>
            <w:r w:rsidR="00C0372F">
              <w:t>ISaveable</w:t>
            </w:r>
            <w:r>
              <w:t xml:space="preserve"> { }</w:t>
            </w:r>
          </w:p>
        </w:tc>
      </w:tr>
      <w:tr w:rsidR="00D66ED1" w:rsidTr="1F46E003" w14:paraId="6A6FB8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Mar/>
          </w:tcPr>
          <w:p w:rsidR="00D66ED1" w:rsidP="00D66ED1" w:rsidRDefault="00D66ED1" w14:paraId="66DDF363" w14:textId="5056D552">
            <w:r>
              <w:t>Method names</w:t>
            </w:r>
          </w:p>
        </w:tc>
        <w:tc>
          <w:tcPr>
            <w:cnfStyle w:val="000000000000" w:firstRow="0" w:lastRow="0" w:firstColumn="0" w:lastColumn="0" w:oddVBand="0" w:evenVBand="0" w:oddHBand="0" w:evenHBand="0" w:firstRowFirstColumn="0" w:firstRowLastColumn="0" w:lastRowFirstColumn="0" w:lastRowLastColumn="0"/>
            <w:tcW w:w="3005" w:type="dxa"/>
            <w:tcMar/>
          </w:tcPr>
          <w:p w:rsidR="00D66ED1" w:rsidP="00D66ED1" w:rsidRDefault="00D66ED1" w14:paraId="6BCF1A8B" w14:textId="2E427D10">
            <w:pPr>
              <w:cnfStyle w:val="000000100000" w:firstRow="0" w:lastRow="0" w:firstColumn="0" w:lastColumn="0" w:oddVBand="0" w:evenVBand="0" w:oddHBand="1" w:evenHBand="0" w:firstRowFirstColumn="0" w:firstRowLastColumn="0" w:lastRowFirstColumn="0" w:lastRowLastColumn="0"/>
            </w:pPr>
            <w:r>
              <w:t>Pascal case</w:t>
            </w:r>
          </w:p>
        </w:tc>
        <w:tc>
          <w:tcPr>
            <w:cnfStyle w:val="000000000000" w:firstRow="0" w:lastRow="0" w:firstColumn="0" w:lastColumn="0" w:oddVBand="0" w:evenVBand="0" w:oddHBand="0" w:evenHBand="0" w:firstRowFirstColumn="0" w:firstRowLastColumn="0" w:lastRowFirstColumn="0" w:lastRowLastColumn="0"/>
            <w:tcW w:w="3006" w:type="dxa"/>
            <w:tcMar/>
          </w:tcPr>
          <w:p w:rsidR="00D66ED1" w:rsidP="00D66ED1" w:rsidRDefault="00D66ED1" w14:paraId="033A30D3" w14:textId="1A5379C5">
            <w:pPr>
              <w:cnfStyle w:val="000000100000" w:firstRow="0" w:lastRow="0" w:firstColumn="0" w:lastColumn="0" w:oddVBand="0" w:evenVBand="0" w:oddHBand="1" w:evenHBand="0" w:firstRowFirstColumn="0" w:firstRowLastColumn="0" w:lastRowFirstColumn="0" w:lastRowLastColumn="0"/>
            </w:pPr>
            <w:r>
              <w:t xml:space="preserve">void </w:t>
            </w:r>
            <w:r w:rsidR="00C0372F">
              <w:t>D</w:t>
            </w:r>
            <w:r>
              <w:t>ropTable()</w:t>
            </w:r>
          </w:p>
        </w:tc>
      </w:tr>
      <w:tr w:rsidR="00D66ED1" w:rsidTr="1F46E003" w14:paraId="57525FD7" w14:textId="77777777">
        <w:tc>
          <w:tcPr>
            <w:cnfStyle w:val="001000000000" w:firstRow="0" w:lastRow="0" w:firstColumn="1" w:lastColumn="0" w:oddVBand="0" w:evenVBand="0" w:oddHBand="0" w:evenHBand="0" w:firstRowFirstColumn="0" w:firstRowLastColumn="0" w:lastRowFirstColumn="0" w:lastRowLastColumn="0"/>
            <w:tcW w:w="3005" w:type="dxa"/>
            <w:tcMar/>
          </w:tcPr>
          <w:p w:rsidR="00D66ED1" w:rsidP="00D66ED1" w:rsidRDefault="00D66ED1" w14:paraId="5B074E37" w14:textId="5B50C553">
            <w:r>
              <w:t>Properties</w:t>
            </w:r>
          </w:p>
        </w:tc>
        <w:tc>
          <w:tcPr>
            <w:cnfStyle w:val="000000000000" w:firstRow="0" w:lastRow="0" w:firstColumn="0" w:lastColumn="0" w:oddVBand="0" w:evenVBand="0" w:oddHBand="0" w:evenHBand="0" w:firstRowFirstColumn="0" w:firstRowLastColumn="0" w:lastRowFirstColumn="0" w:lastRowLastColumn="0"/>
            <w:tcW w:w="3005" w:type="dxa"/>
            <w:tcMar/>
          </w:tcPr>
          <w:p w:rsidR="00D66ED1" w:rsidP="00D66ED1" w:rsidRDefault="00D66ED1" w14:paraId="42507AC8" w14:textId="44AEF644">
            <w:pPr>
              <w:cnfStyle w:val="000000000000" w:firstRow="0" w:lastRow="0" w:firstColumn="0" w:lastColumn="0" w:oddVBand="0" w:evenVBand="0" w:oddHBand="0" w:evenHBand="0" w:firstRowFirstColumn="0" w:firstRowLastColumn="0" w:lastRowFirstColumn="0" w:lastRowLastColumn="0"/>
            </w:pPr>
            <w:r>
              <w:t>Pascal case</w:t>
            </w:r>
          </w:p>
        </w:tc>
        <w:tc>
          <w:tcPr>
            <w:cnfStyle w:val="000000000000" w:firstRow="0" w:lastRow="0" w:firstColumn="0" w:lastColumn="0" w:oddVBand="0" w:evenVBand="0" w:oddHBand="0" w:evenHBand="0" w:firstRowFirstColumn="0" w:firstRowLastColumn="0" w:lastRowFirstColumn="0" w:lastRowLastColumn="0"/>
            <w:tcW w:w="3006" w:type="dxa"/>
            <w:tcMar/>
          </w:tcPr>
          <w:p w:rsidR="00D66ED1" w:rsidP="00D66ED1" w:rsidRDefault="00417224" w14:paraId="24832C97" w14:textId="4D93711B">
            <w:pPr>
              <w:cnfStyle w:val="000000000000" w:firstRow="0" w:lastRow="0" w:firstColumn="0" w:lastColumn="0" w:oddVBand="0" w:evenVBand="0" w:oddHBand="0" w:evenHBand="0" w:firstRowFirstColumn="0" w:firstRowLastColumn="0" w:lastRowFirstColumn="0" w:lastRowLastColumn="0"/>
            </w:pPr>
            <w:r>
              <w:t>string</w:t>
            </w:r>
            <w:r w:rsidR="00D66ED1">
              <w:t xml:space="preserve"> Name { get; private set; }</w:t>
            </w:r>
          </w:p>
        </w:tc>
      </w:tr>
      <w:tr w:rsidR="00A120AF" w:rsidTr="1F46E003" w14:paraId="0F1F76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Mar/>
          </w:tcPr>
          <w:p w:rsidR="00A120AF" w:rsidP="00D66ED1" w:rsidRDefault="00A120AF" w14:paraId="3F08462D" w14:textId="29DD6FC1">
            <w:r>
              <w:t>Event handlers</w:t>
            </w:r>
          </w:p>
        </w:tc>
        <w:tc>
          <w:tcPr>
            <w:cnfStyle w:val="000000000000" w:firstRow="0" w:lastRow="0" w:firstColumn="0" w:lastColumn="0" w:oddVBand="0" w:evenVBand="0" w:oddHBand="0" w:evenHBand="0" w:firstRowFirstColumn="0" w:firstRowLastColumn="0" w:lastRowFirstColumn="0" w:lastRowLastColumn="0"/>
            <w:tcW w:w="3005" w:type="dxa"/>
            <w:tcMar/>
          </w:tcPr>
          <w:p w:rsidR="00A120AF" w:rsidP="00D66ED1" w:rsidRDefault="00A120AF" w14:paraId="3B78F6E7" w14:textId="315F82A6">
            <w:pPr>
              <w:cnfStyle w:val="000000100000" w:firstRow="0" w:lastRow="0" w:firstColumn="0" w:lastColumn="0" w:oddVBand="0" w:evenVBand="0" w:oddHBand="1" w:evenHBand="0" w:firstRowFirstColumn="0" w:firstRowLastColumn="0" w:lastRowFirstColumn="0" w:lastRowLastColumn="0"/>
            </w:pPr>
            <w:r>
              <w:t>Pascal case starting with “On”</w:t>
            </w:r>
          </w:p>
        </w:tc>
        <w:tc>
          <w:tcPr>
            <w:cnfStyle w:val="000000000000" w:firstRow="0" w:lastRow="0" w:firstColumn="0" w:lastColumn="0" w:oddVBand="0" w:evenVBand="0" w:oddHBand="0" w:evenHBand="0" w:firstRowFirstColumn="0" w:firstRowLastColumn="0" w:lastRowFirstColumn="0" w:lastRowLastColumn="0"/>
            <w:tcW w:w="3006" w:type="dxa"/>
            <w:tcMar/>
          </w:tcPr>
          <w:p w:rsidR="00A120AF" w:rsidP="00D66ED1" w:rsidRDefault="0061632E" w14:paraId="2AA4CB7E" w14:textId="5097CB01">
            <w:pPr>
              <w:cnfStyle w:val="000000100000" w:firstRow="0" w:lastRow="0" w:firstColumn="0" w:lastColumn="0" w:oddVBand="0" w:evenVBand="0" w:oddHBand="1" w:evenHBand="0" w:firstRowFirstColumn="0" w:firstRowLastColumn="0" w:lastRowFirstColumn="0" w:lastRowLastColumn="0"/>
            </w:pPr>
            <w:r>
              <w:t>v</w:t>
            </w:r>
            <w:r w:rsidR="00A120AF">
              <w:t>oid OnClick(EventArgs e) { }</w:t>
            </w:r>
          </w:p>
        </w:tc>
      </w:tr>
      <w:tr w:rsidR="008E4B6E" w:rsidTr="1F46E003" w14:paraId="4EFFDDE1" w14:textId="77777777">
        <w:tc>
          <w:tcPr>
            <w:cnfStyle w:val="001000000000" w:firstRow="0" w:lastRow="0" w:firstColumn="1" w:lastColumn="0" w:oddVBand="0" w:evenVBand="0" w:oddHBand="0" w:evenHBand="0" w:firstRowFirstColumn="0" w:firstRowLastColumn="0" w:lastRowFirstColumn="0" w:lastRowLastColumn="0"/>
            <w:tcW w:w="3005" w:type="dxa"/>
            <w:tcMar/>
          </w:tcPr>
          <w:p w:rsidR="008E4B6E" w:rsidP="00D66ED1" w:rsidRDefault="008E4B6E" w14:paraId="30F3C56F" w14:textId="78A79A5A">
            <w:r>
              <w:t>Windows Forms</w:t>
            </w:r>
          </w:p>
        </w:tc>
        <w:tc>
          <w:tcPr>
            <w:cnfStyle w:val="000000000000" w:firstRow="0" w:lastRow="0" w:firstColumn="0" w:lastColumn="0" w:oddVBand="0" w:evenVBand="0" w:oddHBand="0" w:evenHBand="0" w:firstRowFirstColumn="0" w:firstRowLastColumn="0" w:lastRowFirstColumn="0" w:lastRowLastColumn="0"/>
            <w:tcW w:w="3005" w:type="dxa"/>
            <w:tcMar/>
          </w:tcPr>
          <w:p w:rsidR="008E4B6E" w:rsidP="00D66ED1" w:rsidRDefault="008E4B6E" w14:paraId="12EA09B8" w14:textId="084F6520">
            <w:pPr>
              <w:cnfStyle w:val="000000000000" w:firstRow="0" w:lastRow="0" w:firstColumn="0" w:lastColumn="0" w:oddVBand="0" w:evenVBand="0" w:oddHBand="0" w:evenHBand="0" w:firstRowFirstColumn="0" w:firstRowLastColumn="0" w:lastRowFirstColumn="0" w:lastRowLastColumn="0"/>
            </w:pPr>
            <w:r w:rsidR="008E4B6E">
              <w:rPr/>
              <w:t>Pascal case end</w:t>
            </w:r>
            <w:r w:rsidR="69B50B8F">
              <w:rPr/>
              <w:t>ing</w:t>
            </w:r>
            <w:r w:rsidR="008E4B6E">
              <w:rPr/>
              <w:t xml:space="preserve"> with “Form”</w:t>
            </w:r>
          </w:p>
        </w:tc>
        <w:tc>
          <w:tcPr>
            <w:cnfStyle w:val="000000000000" w:firstRow="0" w:lastRow="0" w:firstColumn="0" w:lastColumn="0" w:oddVBand="0" w:evenVBand="0" w:oddHBand="0" w:evenHBand="0" w:firstRowFirstColumn="0" w:firstRowLastColumn="0" w:lastRowFirstColumn="0" w:lastRowLastColumn="0"/>
            <w:tcW w:w="3006" w:type="dxa"/>
            <w:tcMar/>
          </w:tcPr>
          <w:p w:rsidR="008E4B6E" w:rsidP="00D66ED1" w:rsidRDefault="008E4B6E" w14:paraId="37839BE1" w14:textId="78F2B2BB">
            <w:pPr>
              <w:cnfStyle w:val="000000000000" w:firstRow="0" w:lastRow="0" w:firstColumn="0" w:lastColumn="0" w:oddVBand="0" w:evenVBand="0" w:oddHBand="0" w:evenHBand="0" w:firstRowFirstColumn="0" w:firstRowLastColumn="0" w:lastRowFirstColumn="0" w:lastRowLastColumn="0"/>
            </w:pPr>
            <w:r>
              <w:t>class LoginForm { }</w:t>
            </w:r>
          </w:p>
        </w:tc>
      </w:tr>
    </w:tbl>
    <w:p w:rsidRPr="00562865" w:rsidR="00E53CBB" w:rsidP="00562865" w:rsidRDefault="00427C13" w14:paraId="3B2556F3" w14:textId="79F62A02">
      <w:pPr>
        <w:pStyle w:val="Heading3"/>
      </w:pPr>
      <w:r w:rsidRPr="00562865">
        <w:t>Indentation</w:t>
      </w:r>
    </w:p>
    <w:p w:rsidR="00190971" w:rsidP="00783186" w:rsidRDefault="00190971" w14:paraId="4931E836" w14:textId="6261109F">
      <w:pPr>
        <w:pStyle w:val="ListParagraph"/>
        <w:numPr>
          <w:ilvl w:val="0"/>
          <w:numId w:val="9"/>
        </w:numPr>
      </w:pPr>
      <w:r>
        <w:t xml:space="preserve">Tabs or spaces can be used but </w:t>
      </w:r>
      <w:r w:rsidR="00361552">
        <w:t xml:space="preserve">all C# files in source control should have each indentation level set to 4-character spaces </w:t>
      </w:r>
      <w:r>
        <w:t>(Visual Studio will convert tabs to this by default).</w:t>
      </w:r>
    </w:p>
    <w:p w:rsidR="00190971" w:rsidP="00783186" w:rsidRDefault="00783186" w14:paraId="73A09F5A" w14:textId="70549A19">
      <w:pPr>
        <w:pStyle w:val="ListParagraph"/>
        <w:numPr>
          <w:ilvl w:val="0"/>
          <w:numId w:val="9"/>
        </w:numPr>
      </w:pPr>
      <w:r>
        <w:t>Curly brackets should have their own line</w:t>
      </w:r>
      <w:r w:rsidR="00E13CC2">
        <w:t xml:space="preserve"> e.g.:</w:t>
      </w:r>
    </w:p>
    <w:p w:rsidR="00783186" w:rsidP="00E13CC2" w:rsidRDefault="00E13CC2" w14:paraId="248E17BC" w14:textId="3F0763BB">
      <w:pPr>
        <w:pStyle w:val="ListParagraph"/>
      </w:pPr>
      <w:r>
        <w:t xml:space="preserve">void Main() </w:t>
      </w:r>
      <w:r>
        <w:br/>
      </w:r>
      <w:r>
        <w:t>{</w:t>
      </w:r>
      <w:r>
        <w:br/>
      </w:r>
      <w:r>
        <w:t xml:space="preserve">     // …</w:t>
      </w:r>
      <w:r>
        <w:br/>
      </w:r>
      <w:r>
        <w:t>}</w:t>
      </w:r>
    </w:p>
    <w:p w:rsidR="008770B8" w:rsidP="008770B8" w:rsidRDefault="008770B8" w14:paraId="57CA9E0F" w14:textId="6DB2C229">
      <w:pPr>
        <w:pStyle w:val="Heading3"/>
      </w:pPr>
      <w:r>
        <w:lastRenderedPageBreak/>
        <w:t>Other</w:t>
      </w:r>
    </w:p>
    <w:p w:rsidR="008770B8" w:rsidP="00BA4DDB" w:rsidRDefault="008770B8" w14:paraId="31F27F38" w14:textId="6E8B612A">
      <w:pPr>
        <w:pStyle w:val="ListParagraph"/>
        <w:numPr>
          <w:ilvl w:val="0"/>
          <w:numId w:val="16"/>
        </w:numPr>
      </w:pPr>
      <w:r>
        <w:t>Object oriented code should be the default however more procedural static classes</w:t>
      </w:r>
      <w:r w:rsidR="0089581A">
        <w:t xml:space="preserve"> and methods</w:t>
      </w:r>
      <w:r>
        <w:t xml:space="preserve"> can be used where appropriate</w:t>
      </w:r>
      <w:r w:rsidR="00D323A7">
        <w:t>.</w:t>
      </w:r>
    </w:p>
    <w:p w:rsidR="005A1A81" w:rsidP="00BA4DDB" w:rsidRDefault="005A1A81" w14:paraId="741B70A1" w14:textId="1EC7C772">
      <w:pPr>
        <w:pStyle w:val="ListParagraph"/>
        <w:numPr>
          <w:ilvl w:val="0"/>
          <w:numId w:val="16"/>
        </w:numPr>
      </w:pPr>
      <w:r>
        <w:t>Namespaces should be used to logically group classes together</w:t>
      </w:r>
      <w:r w:rsidR="00EC30FF">
        <w:t xml:space="preserve">. </w:t>
      </w:r>
    </w:p>
    <w:p w:rsidR="00BA4DDB" w:rsidP="00BA4DDB" w:rsidRDefault="00BA4DDB" w14:paraId="713B1995" w14:textId="12654B2E">
      <w:pPr>
        <w:pStyle w:val="ListParagraph"/>
        <w:numPr>
          <w:ilvl w:val="0"/>
          <w:numId w:val="16"/>
        </w:numPr>
      </w:pPr>
      <w:r>
        <w:t xml:space="preserve">C# source code files should be named after the class (or interface or class or enum) whose definition exists in the file. This should be PascalCase. </w:t>
      </w:r>
    </w:p>
    <w:p w:rsidR="00A120AF" w:rsidP="008770B8" w:rsidRDefault="00A120AF" w14:paraId="2A0ADC3A" w14:textId="7810A763">
      <w:pPr>
        <w:pStyle w:val="Heading2"/>
      </w:pPr>
      <w:r>
        <w:t>SQL</w:t>
      </w:r>
    </w:p>
    <w:p w:rsidRPr="00562865" w:rsidR="00447A4D" w:rsidP="00562865" w:rsidRDefault="00447A4D" w14:paraId="6D3DB7E9" w14:textId="1A711F0F">
      <w:pPr>
        <w:pStyle w:val="Heading3"/>
      </w:pPr>
      <w:r w:rsidRPr="00562865">
        <w:t>Naming</w:t>
      </w:r>
    </w:p>
    <w:tbl>
      <w:tblPr>
        <w:tblStyle w:val="PlainTable4"/>
        <w:tblW w:w="0" w:type="auto"/>
        <w:tblLook w:val="04A0" w:firstRow="1" w:lastRow="0" w:firstColumn="1" w:lastColumn="0" w:noHBand="0" w:noVBand="1"/>
      </w:tblPr>
      <w:tblGrid>
        <w:gridCol w:w="3005"/>
        <w:gridCol w:w="3005"/>
        <w:gridCol w:w="3006"/>
      </w:tblGrid>
      <w:tr w:rsidR="00B61FDB" w:rsidTr="009D1CA6" w14:paraId="731DBD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61FDB" w:rsidP="00A120AF" w:rsidRDefault="00B61FDB" w14:paraId="2F768954" w14:textId="6DBE1371"/>
        </w:tc>
        <w:tc>
          <w:tcPr>
            <w:tcW w:w="3005" w:type="dxa"/>
          </w:tcPr>
          <w:p w:rsidR="00B61FDB" w:rsidP="00A120AF" w:rsidRDefault="00B61FDB" w14:paraId="717F307B" w14:textId="5FAEB075">
            <w:pPr>
              <w:cnfStyle w:val="100000000000" w:firstRow="1" w:lastRow="0" w:firstColumn="0" w:lastColumn="0" w:oddVBand="0" w:evenVBand="0" w:oddHBand="0" w:evenHBand="0" w:firstRowFirstColumn="0" w:firstRowLastColumn="0" w:lastRowFirstColumn="0" w:lastRowLastColumn="0"/>
            </w:pPr>
            <w:r>
              <w:t>Naming</w:t>
            </w:r>
          </w:p>
        </w:tc>
        <w:tc>
          <w:tcPr>
            <w:tcW w:w="3006" w:type="dxa"/>
          </w:tcPr>
          <w:p w:rsidR="00B61FDB" w:rsidP="00A120AF" w:rsidRDefault="00B61FDB" w14:paraId="3773DE23" w14:textId="465888BF">
            <w:pPr>
              <w:cnfStyle w:val="100000000000" w:firstRow="1" w:lastRow="0" w:firstColumn="0" w:lastColumn="0" w:oddVBand="0" w:evenVBand="0" w:oddHBand="0" w:evenHBand="0" w:firstRowFirstColumn="0" w:firstRowLastColumn="0" w:lastRowFirstColumn="0" w:lastRowLastColumn="0"/>
            </w:pPr>
            <w:r>
              <w:t>Example</w:t>
            </w:r>
          </w:p>
        </w:tc>
      </w:tr>
      <w:tr w:rsidR="00B61FDB" w:rsidTr="009D1CA6" w14:paraId="1F3C3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61FDB" w:rsidP="00A120AF" w:rsidRDefault="00B61FDB" w14:paraId="56FBE111" w14:textId="2BAB31A8">
            <w:r>
              <w:t>Table names</w:t>
            </w:r>
          </w:p>
        </w:tc>
        <w:tc>
          <w:tcPr>
            <w:tcW w:w="3005" w:type="dxa"/>
          </w:tcPr>
          <w:p w:rsidR="00B61FDB" w:rsidP="00A120AF" w:rsidRDefault="00B61FDB" w14:paraId="17F635E6" w14:textId="040A743D">
            <w:pPr>
              <w:cnfStyle w:val="000000100000" w:firstRow="0" w:lastRow="0" w:firstColumn="0" w:lastColumn="0" w:oddVBand="0" w:evenVBand="0" w:oddHBand="1" w:evenHBand="0" w:firstRowFirstColumn="0" w:firstRowLastColumn="0" w:lastRowFirstColumn="0" w:lastRowLastColumn="0"/>
            </w:pPr>
            <w:r>
              <w:t>Camel case</w:t>
            </w:r>
            <w:r w:rsidR="00882B0A">
              <w:t xml:space="preserve"> and plural</w:t>
            </w:r>
          </w:p>
        </w:tc>
        <w:tc>
          <w:tcPr>
            <w:tcW w:w="3006" w:type="dxa"/>
          </w:tcPr>
          <w:p w:rsidR="00B61FDB" w:rsidP="00A120AF" w:rsidRDefault="00B61FDB" w14:paraId="5B7E8189" w14:textId="445DC3ED">
            <w:pPr>
              <w:cnfStyle w:val="000000100000" w:firstRow="0" w:lastRow="0" w:firstColumn="0" w:lastColumn="0" w:oddVBand="0" w:evenVBand="0" w:oddHBand="1" w:evenHBand="0" w:firstRowFirstColumn="0" w:firstRowLastColumn="0" w:lastRowFirstColumn="0" w:lastRowLastColumn="0"/>
            </w:pPr>
            <w:r>
              <w:t>CREATE TABLE quizQuestions</w:t>
            </w:r>
          </w:p>
        </w:tc>
      </w:tr>
      <w:tr w:rsidR="00B61FDB" w:rsidTr="009D1CA6" w14:paraId="08D0DA90" w14:textId="77777777">
        <w:tc>
          <w:tcPr>
            <w:cnfStyle w:val="001000000000" w:firstRow="0" w:lastRow="0" w:firstColumn="1" w:lastColumn="0" w:oddVBand="0" w:evenVBand="0" w:oddHBand="0" w:evenHBand="0" w:firstRowFirstColumn="0" w:firstRowLastColumn="0" w:lastRowFirstColumn="0" w:lastRowLastColumn="0"/>
            <w:tcW w:w="3005" w:type="dxa"/>
          </w:tcPr>
          <w:p w:rsidR="00B61FDB" w:rsidP="00A120AF" w:rsidRDefault="00BE07C3" w14:paraId="64C1FDC6" w14:textId="0AE21ACD">
            <w:r>
              <w:t xml:space="preserve">SQL </w:t>
            </w:r>
            <w:r w:rsidR="007677A0">
              <w:t>keywords</w:t>
            </w:r>
          </w:p>
        </w:tc>
        <w:tc>
          <w:tcPr>
            <w:tcW w:w="3005" w:type="dxa"/>
          </w:tcPr>
          <w:p w:rsidR="00B61FDB" w:rsidP="00A120AF" w:rsidRDefault="00257281" w14:paraId="013181F4" w14:textId="234ED7DB">
            <w:pPr>
              <w:cnfStyle w:val="000000000000" w:firstRow="0" w:lastRow="0" w:firstColumn="0" w:lastColumn="0" w:oddVBand="0" w:evenVBand="0" w:oddHBand="0" w:evenHBand="0" w:firstRowFirstColumn="0" w:firstRowLastColumn="0" w:lastRowFirstColumn="0" w:lastRowLastColumn="0"/>
            </w:pPr>
            <w:r>
              <w:t>All upper case</w:t>
            </w:r>
          </w:p>
        </w:tc>
        <w:tc>
          <w:tcPr>
            <w:tcW w:w="3006" w:type="dxa"/>
          </w:tcPr>
          <w:p w:rsidR="00B61FDB" w:rsidP="00A120AF" w:rsidRDefault="00257281" w14:paraId="63532C21" w14:textId="35D80192">
            <w:pPr>
              <w:cnfStyle w:val="000000000000" w:firstRow="0" w:lastRow="0" w:firstColumn="0" w:lastColumn="0" w:oddVBand="0" w:evenVBand="0" w:oddHBand="0" w:evenHBand="0" w:firstRowFirstColumn="0" w:firstRowLastColumn="0" w:lastRowFirstColumn="0" w:lastRowLastColumn="0"/>
            </w:pPr>
            <w:r>
              <w:t>SELECT * FROM table</w:t>
            </w:r>
          </w:p>
        </w:tc>
      </w:tr>
      <w:tr w:rsidR="00882B0A" w:rsidTr="009D1CA6" w14:paraId="0AE154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882B0A" w:rsidP="00A120AF" w:rsidRDefault="00882B0A" w14:paraId="5538F778" w14:textId="6FDE306C">
            <w:r>
              <w:t>Column names</w:t>
            </w:r>
          </w:p>
        </w:tc>
        <w:tc>
          <w:tcPr>
            <w:tcW w:w="3005" w:type="dxa"/>
          </w:tcPr>
          <w:p w:rsidR="00882B0A" w:rsidP="00A120AF" w:rsidRDefault="00882B0A" w14:paraId="057AAAF6" w14:textId="27A58028">
            <w:pPr>
              <w:cnfStyle w:val="000000100000" w:firstRow="0" w:lastRow="0" w:firstColumn="0" w:lastColumn="0" w:oddVBand="0" w:evenVBand="0" w:oddHBand="1" w:evenHBand="0" w:firstRowFirstColumn="0" w:firstRowLastColumn="0" w:lastRowFirstColumn="0" w:lastRowLastColumn="0"/>
            </w:pPr>
            <w:r>
              <w:t>Camel case</w:t>
            </w:r>
          </w:p>
        </w:tc>
        <w:tc>
          <w:tcPr>
            <w:tcW w:w="3006" w:type="dxa"/>
          </w:tcPr>
          <w:p w:rsidR="00882B0A" w:rsidP="00A120AF" w:rsidRDefault="00882B0A" w14:paraId="4DFD5637" w14:textId="1BA7900D">
            <w:pPr>
              <w:cnfStyle w:val="000000100000" w:firstRow="0" w:lastRow="0" w:firstColumn="0" w:lastColumn="0" w:oddVBand="0" w:evenVBand="0" w:oddHBand="1" w:evenHBand="0" w:firstRowFirstColumn="0" w:firstRowLastColumn="0" w:lastRowFirstColumn="0" w:lastRowLastColumn="0"/>
            </w:pPr>
            <w:r>
              <w:t xml:space="preserve">SELECT firstName </w:t>
            </w:r>
            <w:r w:rsidR="0076672C">
              <w:t>FROM</w:t>
            </w:r>
            <w:r>
              <w:t xml:space="preserve"> </w:t>
            </w:r>
            <w:r w:rsidR="005E7638">
              <w:t>u</w:t>
            </w:r>
            <w:r>
              <w:t>sers</w:t>
            </w:r>
          </w:p>
        </w:tc>
      </w:tr>
    </w:tbl>
    <w:p w:rsidRPr="008770B8" w:rsidR="00A120AF" w:rsidP="008770B8" w:rsidRDefault="00B573AD" w14:paraId="000C8530" w14:textId="6EA890F6">
      <w:pPr>
        <w:pStyle w:val="Heading3"/>
      </w:pPr>
      <w:r w:rsidRPr="008770B8">
        <w:t>Data Types</w:t>
      </w:r>
    </w:p>
    <w:p w:rsidR="00B573AD" w:rsidP="00B573AD" w:rsidRDefault="00235683" w14:paraId="53CE196A" w14:textId="56EDF011">
      <w:pPr>
        <w:pStyle w:val="ListParagraph"/>
        <w:numPr>
          <w:ilvl w:val="0"/>
          <w:numId w:val="7"/>
        </w:numPr>
      </w:pPr>
      <w:r>
        <w:t xml:space="preserve">VARCHAR </w:t>
      </w:r>
      <w:r w:rsidR="00B573AD">
        <w:t>should be used for text</w:t>
      </w:r>
      <w:r w:rsidR="0019280F">
        <w:t xml:space="preserve"> unless </w:t>
      </w:r>
      <w:r>
        <w:t xml:space="preserve">the text </w:t>
      </w:r>
      <w:r w:rsidR="0019280F">
        <w:t>is lon</w:t>
      </w:r>
      <w:r w:rsidR="00E13CC2">
        <w:t xml:space="preserve">g and freeform </w:t>
      </w:r>
      <w:r>
        <w:t>(then the TEXT type can be used)</w:t>
      </w:r>
    </w:p>
    <w:p w:rsidR="00B573AD" w:rsidP="00B573AD" w:rsidRDefault="007E054C" w14:paraId="08463455" w14:textId="0FDCD430">
      <w:pPr>
        <w:pStyle w:val="ListParagraph"/>
        <w:numPr>
          <w:ilvl w:val="0"/>
          <w:numId w:val="7"/>
        </w:numPr>
      </w:pPr>
      <w:r>
        <w:t xml:space="preserve">Dates should be stored in a UTC time format rather than location specific time. Dates should be ISO 8601 compliant </w:t>
      </w:r>
      <w:hyperlink w:history="1" r:id="rId8">
        <w:r w:rsidRPr="00C52AE5">
          <w:rPr>
            <w:rStyle w:val="Hyperlink"/>
          </w:rPr>
          <w:t>https://www.iso.org/iso-8601-date-and-time-format.html</w:t>
        </w:r>
      </w:hyperlink>
      <w:r>
        <w:t xml:space="preserve"> like </w:t>
      </w:r>
      <w:r w:rsidRPr="007E054C">
        <w:t>YYYY-MM-DD HH:MM:SS.SSSSS</w:t>
      </w:r>
    </w:p>
    <w:p w:rsidRPr="00562865" w:rsidR="008770B8" w:rsidP="00562865" w:rsidRDefault="008770B8" w14:paraId="1F1D6A98" w14:textId="77777777">
      <w:pPr>
        <w:pStyle w:val="Heading3"/>
      </w:pPr>
      <w:r w:rsidRPr="00562865">
        <w:t>Other</w:t>
      </w:r>
    </w:p>
    <w:p w:rsidR="00221424" w:rsidP="00431868" w:rsidRDefault="00221424" w14:paraId="2E939D1F" w14:textId="2E6B93EB">
      <w:pPr>
        <w:pStyle w:val="ListParagraph"/>
        <w:numPr>
          <w:ilvl w:val="0"/>
          <w:numId w:val="10"/>
        </w:numPr>
      </w:pPr>
      <w:r>
        <w:t>Prepared statements should always be used instead of string interpolation when writing SQL queries</w:t>
      </w:r>
      <w:r w:rsidR="005C6A71">
        <w:t xml:space="preserve"> executed from a client</w:t>
      </w:r>
      <w:r w:rsidR="00F66CF0">
        <w:t>.</w:t>
      </w:r>
    </w:p>
    <w:p w:rsidR="00431868" w:rsidP="00431868" w:rsidRDefault="00431868" w14:paraId="70165D75" w14:textId="4622BD5F">
      <w:pPr>
        <w:pStyle w:val="ListParagraph"/>
        <w:numPr>
          <w:ilvl w:val="0"/>
          <w:numId w:val="10"/>
        </w:numPr>
      </w:pPr>
      <w:r>
        <w:t xml:space="preserve">Inline SQL can be used instead of stored procedures </w:t>
      </w:r>
      <w:r w:rsidR="00886935">
        <w:t xml:space="preserve">with the requirement that </w:t>
      </w:r>
      <w:r>
        <w:t>the SQL uses prepared statements.</w:t>
      </w:r>
    </w:p>
    <w:p w:rsidR="00431868" w:rsidP="1F46E003" w:rsidRDefault="00D85EED" w14:paraId="020B4C8F" w14:textId="27C1BCEA">
      <w:pPr>
        <w:pStyle w:val="Heading2"/>
      </w:pPr>
      <w:r w:rsidR="00D85EED">
        <w:rPr/>
        <w:t>Source Control</w:t>
      </w:r>
    </w:p>
    <w:p w:rsidR="00D85EED" w:rsidP="00CE0468" w:rsidRDefault="007E1B20" w14:paraId="4E793234" w14:textId="0B527E73">
      <w:pPr>
        <w:pStyle w:val="ListParagraph"/>
        <w:numPr>
          <w:ilvl w:val="0"/>
          <w:numId w:val="12"/>
        </w:numPr>
      </w:pPr>
      <w:r>
        <w:t>Sensitive information should not be committed. Specifically, our database connection string should not be hard coded in our codebase but rather placed in an appsettings.json file which is not committed (Visual Studio has features to facilitate this)</w:t>
      </w:r>
    </w:p>
    <w:p w:rsidR="00CE0468" w:rsidP="00CE0468" w:rsidRDefault="00870694" w14:paraId="76C9C2F6" w14:textId="45D0DFFB">
      <w:pPr>
        <w:pStyle w:val="ListParagraph"/>
        <w:numPr>
          <w:ilvl w:val="0"/>
          <w:numId w:val="12"/>
        </w:numPr>
      </w:pPr>
      <w:r>
        <w:t>No binaries should be committed – we should ignore these with a .gitignore file</w:t>
      </w:r>
      <w:r w:rsidR="005F0200">
        <w:t xml:space="preserve"> (Visual Studio does this by default)</w:t>
      </w:r>
    </w:p>
    <w:p w:rsidR="00870694" w:rsidP="00CE0468" w:rsidRDefault="004246E5" w14:paraId="51A6929C" w14:textId="348C691E">
      <w:pPr>
        <w:pStyle w:val="ListParagraph"/>
        <w:numPr>
          <w:ilvl w:val="0"/>
          <w:numId w:val="12"/>
        </w:numPr>
      </w:pPr>
      <w:r>
        <w:t>No code should be directly committed to</w:t>
      </w:r>
      <w:r w:rsidR="005E2997">
        <w:t xml:space="preserve"> the</w:t>
      </w:r>
      <w:r>
        <w:t xml:space="preserve"> main</w:t>
      </w:r>
      <w:r w:rsidR="005E2997">
        <w:t xml:space="preserve"> branch</w:t>
      </w:r>
      <w:r>
        <w:t xml:space="preserve"> (</w:t>
      </w:r>
      <w:r w:rsidR="00BE59A2">
        <w:t>except</w:t>
      </w:r>
      <w:r w:rsidR="002E4D58">
        <w:t xml:space="preserve"> for</w:t>
      </w:r>
      <w:r>
        <w:t xml:space="preserve"> the initial commit)</w:t>
      </w:r>
    </w:p>
    <w:p w:rsidR="00B11A26" w:rsidP="00934C39" w:rsidRDefault="00B11A26" w14:paraId="5A03DE5C" w14:textId="06E44F0F">
      <w:pPr>
        <w:pStyle w:val="ListParagraph"/>
        <w:numPr>
          <w:ilvl w:val="0"/>
          <w:numId w:val="12"/>
        </w:numPr>
      </w:pPr>
      <w:r>
        <w:t xml:space="preserve">All code going into main should be written in its own branch and only merged into main </w:t>
      </w:r>
      <w:r w:rsidR="00934C39">
        <w:t>once a</w:t>
      </w:r>
      <w:r>
        <w:t xml:space="preserve"> pull request has been approved by at least two </w:t>
      </w:r>
      <w:r w:rsidR="00836528">
        <w:t>authors</w:t>
      </w:r>
    </w:p>
    <w:p w:rsidR="00221424" w:rsidP="00671DBD" w:rsidRDefault="00671DBD" w14:paraId="52F933D7" w14:textId="4B37A3BE">
      <w:pPr>
        <w:pStyle w:val="Heading3"/>
      </w:pPr>
      <w:r>
        <w:t>Naming</w:t>
      </w:r>
    </w:p>
    <w:p w:rsidR="00671DBD" w:rsidP="00182A6F" w:rsidRDefault="00182A6F" w14:paraId="3091928E" w14:textId="051E2F41">
      <w:pPr>
        <w:pStyle w:val="ListParagraph"/>
        <w:numPr>
          <w:ilvl w:val="0"/>
          <w:numId w:val="13"/>
        </w:numPr>
      </w:pPr>
      <w:r>
        <w:t>The production or “master” branch is called “main”</w:t>
      </w:r>
    </w:p>
    <w:p w:rsidR="00182A6F" w:rsidP="00182A6F" w:rsidRDefault="00182A6F" w14:paraId="3AE2673F" w14:textId="2C67023C">
      <w:pPr>
        <w:pStyle w:val="ListParagraph"/>
        <w:numPr>
          <w:ilvl w:val="0"/>
          <w:numId w:val="13"/>
        </w:numPr>
      </w:pPr>
      <w:r>
        <w:t>There are no fixed rules for naming branches except that they should clearly describe the feature being implemented (</w:t>
      </w:r>
      <w:r w:rsidR="00CE7926">
        <w:t xml:space="preserve">branch name </w:t>
      </w:r>
      <w:r>
        <w:t>prefixes are allowed but not required)</w:t>
      </w:r>
    </w:p>
    <w:p w:rsidR="00182A6F" w:rsidP="0087478B" w:rsidRDefault="0087478B" w14:paraId="6E878EE0" w14:textId="4B42CEAC">
      <w:pPr>
        <w:pStyle w:val="Heading1"/>
      </w:pPr>
      <w:r>
        <w:t>Design Documentation</w:t>
      </w:r>
    </w:p>
    <w:p w:rsidR="0087478B" w:rsidP="0087478B" w:rsidRDefault="000A4ED2" w14:paraId="5CFF6CE2" w14:textId="744B29F8">
      <w:r w:rsidR="000A4ED2">
        <w:rPr/>
        <w:t xml:space="preserve">Designs will be stored in our </w:t>
      </w:r>
      <w:proofErr w:type="spellStart"/>
      <w:r w:rsidR="000A4ED2">
        <w:rPr/>
        <w:t>Github</w:t>
      </w:r>
      <w:proofErr w:type="spellEnd"/>
      <w:r w:rsidR="000A4ED2">
        <w:rPr/>
        <w:t xml:space="preserve"> repository – the same repository where we have our code. </w:t>
      </w:r>
      <w:r w:rsidR="00597CF4">
        <w:rPr/>
        <w:t>This is to allow us to make use of source control and peer-reviews with our designs.</w:t>
      </w:r>
    </w:p>
    <w:p w:rsidR="007101D6" w:rsidP="007101D6" w:rsidRDefault="007101D6" w14:paraId="13C14E91" w14:textId="5D9E2067">
      <w:pPr>
        <w:pStyle w:val="Heading3"/>
      </w:pPr>
      <w:r>
        <w:t xml:space="preserve">Types of </w:t>
      </w:r>
      <w:r w:rsidR="00603E29">
        <w:t>Designs</w:t>
      </w:r>
    </w:p>
    <w:p w:rsidR="00603E29" w:rsidP="00421692" w:rsidRDefault="00421692" w14:paraId="164E0848" w14:textId="0AE46112">
      <w:pPr>
        <w:pStyle w:val="ListParagraph"/>
        <w:numPr>
          <w:ilvl w:val="0"/>
          <w:numId w:val="14"/>
        </w:numPr>
      </w:pPr>
      <w:r w:rsidRPr="002A4062">
        <w:rPr>
          <w:b/>
          <w:bCs/>
        </w:rPr>
        <w:t>Screen/Wireframe diagrams</w:t>
      </w:r>
      <w:r>
        <w:t xml:space="preserve"> – for designing user interfaces</w:t>
      </w:r>
    </w:p>
    <w:p w:rsidR="00421692" w:rsidP="00421692" w:rsidRDefault="00421692" w14:paraId="530433E9" w14:textId="61049F2A">
      <w:pPr>
        <w:pStyle w:val="ListParagraph"/>
        <w:numPr>
          <w:ilvl w:val="0"/>
          <w:numId w:val="14"/>
        </w:numPr>
      </w:pPr>
      <w:r w:rsidRPr="002A4062">
        <w:rPr>
          <w:b/>
          <w:bCs/>
        </w:rPr>
        <w:t>Class diagrams</w:t>
      </w:r>
      <w:r>
        <w:t xml:space="preserve"> – for showing some of our </w:t>
      </w:r>
      <w:r w:rsidR="005959ED">
        <w:t xml:space="preserve">reusable </w:t>
      </w:r>
      <w:r>
        <w:t>code (at a high level)</w:t>
      </w:r>
    </w:p>
    <w:p w:rsidR="007101D6" w:rsidP="007101D6" w:rsidRDefault="00B97D12" w14:paraId="5714AF7F" w14:textId="4A6B7BA9">
      <w:pPr>
        <w:pStyle w:val="ListParagraph"/>
        <w:numPr>
          <w:ilvl w:val="0"/>
          <w:numId w:val="14"/>
        </w:numPr>
      </w:pPr>
      <w:r w:rsidRPr="002A4062">
        <w:rPr>
          <w:b/>
          <w:bCs/>
        </w:rPr>
        <w:lastRenderedPageBreak/>
        <w:t>Entity</w:t>
      </w:r>
      <w:r w:rsidR="002A4062">
        <w:rPr>
          <w:b/>
          <w:bCs/>
        </w:rPr>
        <w:t>-R</w:t>
      </w:r>
      <w:r w:rsidRPr="002A4062">
        <w:rPr>
          <w:b/>
          <w:bCs/>
        </w:rPr>
        <w:t>elationship diagrams</w:t>
      </w:r>
      <w:r>
        <w:t xml:space="preserve"> – for the</w:t>
      </w:r>
      <w:r w:rsidR="00CA374D">
        <w:t xml:space="preserve"> SQL</w:t>
      </w:r>
      <w:r>
        <w:t xml:space="preserve"> database schema</w:t>
      </w:r>
    </w:p>
    <w:p w:rsidR="002A4062" w:rsidP="007101D6" w:rsidRDefault="002A4062" w14:paraId="3D792E75" w14:textId="68D3488F">
      <w:pPr>
        <w:pStyle w:val="ListParagraph"/>
        <w:numPr>
          <w:ilvl w:val="0"/>
          <w:numId w:val="14"/>
        </w:numPr>
      </w:pPr>
      <w:r w:rsidRPr="002A4062">
        <w:rPr>
          <w:b/>
          <w:bCs/>
        </w:rPr>
        <w:t>Pseudocode and flowcharts</w:t>
      </w:r>
      <w:r>
        <w:t xml:space="preserve"> – </w:t>
      </w:r>
      <w:r w:rsidR="009F0E42">
        <w:t>for describing program flow</w:t>
      </w:r>
    </w:p>
    <w:p w:rsidR="007455FA" w:rsidP="007101D6" w:rsidRDefault="007455FA" w14:paraId="67C57096" w14:textId="04107302">
      <w:pPr>
        <w:pStyle w:val="ListParagraph"/>
        <w:numPr>
          <w:ilvl w:val="0"/>
          <w:numId w:val="14"/>
        </w:numPr>
      </w:pPr>
      <w:r>
        <w:rPr>
          <w:b/>
          <w:bCs/>
        </w:rPr>
        <w:t>Use-case diagrams</w:t>
      </w:r>
      <w:r w:rsidR="009F0E42">
        <w:rPr>
          <w:b/>
          <w:bCs/>
        </w:rPr>
        <w:t xml:space="preserve"> </w:t>
      </w:r>
      <w:r w:rsidR="009F0E42">
        <w:t xml:space="preserve">– </w:t>
      </w:r>
      <w:r w:rsidRPr="009F0E42" w:rsidR="009F0E42">
        <w:t>for showing how a user interacts with a user interface</w:t>
      </w:r>
      <w:r w:rsidRPr="009F0E42" w:rsidR="009F0E42">
        <w:t xml:space="preserve"> </w:t>
      </w:r>
    </w:p>
    <w:p w:rsidR="00474AEA" w:rsidP="00424925" w:rsidRDefault="00474AEA" w14:paraId="7728BCA5" w14:textId="54699BD0">
      <w:pPr>
        <w:pStyle w:val="Heading2"/>
      </w:pPr>
      <w:r>
        <w:t>Pseudocode Conventions</w:t>
      </w:r>
    </w:p>
    <w:p w:rsidR="00424925" w:rsidP="00424925" w:rsidRDefault="000C53B5" w14:paraId="728B62B6" w14:textId="3EA2EAD3">
      <w:pPr>
        <w:pStyle w:val="ListParagraph"/>
        <w:numPr>
          <w:ilvl w:val="0"/>
          <w:numId w:val="15"/>
        </w:numPr>
      </w:pPr>
      <w:r>
        <w:t xml:space="preserve">Code should be designed to be understandable to non-programmers and not be associated with a particular programming language. </w:t>
      </w:r>
    </w:p>
    <w:p w:rsidR="000C53B5" w:rsidP="00424925" w:rsidRDefault="000C53B5" w14:paraId="46333070" w14:textId="3F397A71">
      <w:pPr>
        <w:pStyle w:val="ListParagraph"/>
        <w:numPr>
          <w:ilvl w:val="0"/>
          <w:numId w:val="15"/>
        </w:numPr>
      </w:pPr>
      <w:r>
        <w:t>Plain English should be used</w:t>
      </w:r>
      <w:r w:rsidR="00C24A04">
        <w:t xml:space="preserve"> instead of symbols</w:t>
      </w:r>
      <w:r>
        <w:t xml:space="preserve"> (except for common math</w:t>
      </w:r>
      <w:r w:rsidR="008A6543">
        <w:t>ematical symbols)</w:t>
      </w:r>
    </w:p>
    <w:p w:rsidR="008A6543" w:rsidP="00424925" w:rsidRDefault="00054979" w14:paraId="32FD8881" w14:textId="2A07E0C3">
      <w:pPr>
        <w:pStyle w:val="ListParagraph"/>
        <w:numPr>
          <w:ilvl w:val="0"/>
          <w:numId w:val="15"/>
        </w:numPr>
      </w:pPr>
      <w:r>
        <w:t>Keywords which mutate program state (SET), result in conditional logic (IF, ELSE-IF, ELSE), or result in program flow (WHILE, FOR EACH, GO TO) should be written in all caps.</w:t>
      </w:r>
    </w:p>
    <w:p w:rsidR="00054979" w:rsidP="00BB0ACC" w:rsidRDefault="00DE494F" w14:paraId="1AAE4F39" w14:textId="18D66DD9">
      <w:pPr>
        <w:pStyle w:val="ListParagraph"/>
        <w:numPr>
          <w:ilvl w:val="0"/>
          <w:numId w:val="15"/>
        </w:numPr>
      </w:pPr>
      <w:r>
        <w:t>Functions should be written in all caps and be as descriptive as possib</w:t>
      </w:r>
      <w:r w:rsidR="00376EE9">
        <w:t>le</w:t>
      </w:r>
    </w:p>
    <w:p w:rsidR="004C7754" w:rsidP="00BB0ACC" w:rsidRDefault="004C7754" w14:paraId="7540CB03" w14:textId="09FCDCDA">
      <w:pPr>
        <w:pStyle w:val="ListParagraph"/>
        <w:numPr>
          <w:ilvl w:val="0"/>
          <w:numId w:val="15"/>
        </w:numPr>
      </w:pPr>
      <w:r>
        <w:t xml:space="preserve">Each line should be numbered with a number and a number and letter for different indentation levels </w:t>
      </w:r>
      <w:r w:rsidR="0030606B">
        <w:t>(see ./templates/psuedocdoe-template.docx)</w:t>
      </w:r>
    </w:p>
    <w:p w:rsidR="00DE494F" w:rsidP="00BE6343" w:rsidRDefault="00BE6343" w14:paraId="36DE880D" w14:textId="55BD05FE">
      <w:pPr>
        <w:pStyle w:val="Heading3"/>
        <w:tabs>
          <w:tab w:val="left" w:pos="1534"/>
        </w:tabs>
      </w:pPr>
      <w:r>
        <w:t>Examples</w:t>
      </w:r>
    </w:p>
    <w:p w:rsidR="00BB0ACC" w:rsidP="00BB0ACC" w:rsidRDefault="00DE494F" w14:paraId="04778A95" w14:textId="3C97C824">
      <w:r>
        <w:t>SET, IF, ELSE, ELSE IF, WHILE, FOR EACH, GO TO, OUTPUT</w:t>
      </w:r>
      <w:r w:rsidR="001106FA">
        <w:t>, SAVE, LOAD</w:t>
      </w:r>
    </w:p>
    <w:p w:rsidR="009C7F10" w:rsidP="009C7F10" w:rsidRDefault="009C7F10" w14:paraId="25E5EE69" w14:textId="13051636">
      <w:pPr>
        <w:pStyle w:val="Heading2"/>
      </w:pPr>
      <w:r>
        <w:t>When to use Pseudocode over a Flowchart</w:t>
      </w:r>
    </w:p>
    <w:p w:rsidRPr="009C7F10" w:rsidR="009C7F10" w:rsidP="009C7F10" w:rsidRDefault="00B1655F" w14:paraId="1F51CCC5" w14:textId="3F8D2C00">
      <w:r w:rsidR="1A69C611">
        <w:rPr/>
        <w:t>These decisions</w:t>
      </w:r>
      <w:r w:rsidR="00B1655F">
        <w:rPr/>
        <w:t xml:space="preserve"> can be made at the designer’s discretion. </w:t>
      </w:r>
      <w:r w:rsidR="00BF709B">
        <w:rPr/>
        <w:t xml:space="preserve">Generally, pseudo code should be used to show linear logic, whereas a flowchart is </w:t>
      </w:r>
      <w:r w:rsidR="00C5158E">
        <w:rPr/>
        <w:t>good for showing logic with lots of branches.</w:t>
      </w:r>
    </w:p>
    <w:p w:rsidR="006D0973" w:rsidP="006D0973" w:rsidRDefault="006D0973" w14:paraId="2AFD4FE9" w14:textId="77777777">
      <w:pPr>
        <w:pStyle w:val="Heading2"/>
      </w:pPr>
      <w:r>
        <w:t>Design Documentation</w:t>
      </w:r>
    </w:p>
    <w:p w:rsidR="006D0973" w:rsidP="00054979" w:rsidRDefault="006D0973" w14:paraId="756CEB97" w14:textId="69434139">
      <w:r>
        <w:t>We are using digrams.net (</w:t>
      </w:r>
      <w:hyperlink w:history="1" r:id="rId9">
        <w:r w:rsidRPr="00052642">
          <w:rPr>
            <w:rStyle w:val="Hyperlink"/>
          </w:rPr>
          <w:t>https://www.diagrams.net/</w:t>
        </w:r>
      </w:hyperlink>
      <w:r>
        <w:t xml:space="preserve">) for creating diagrams and Microsoft </w:t>
      </w:r>
      <w:r w:rsidR="00430F00">
        <w:t>W</w:t>
      </w:r>
      <w:r>
        <w:t>ord for pseudo-code.</w:t>
      </w:r>
    </w:p>
    <w:p w:rsidR="00BD72D6" w:rsidP="00BD72D6" w:rsidRDefault="00BD72D6" w14:paraId="3D04F7A5" w14:textId="3FD715C3">
      <w:r>
        <w:t>Design templates are stored in ‘./templates’.</w:t>
      </w:r>
    </w:p>
    <w:p w:rsidRPr="00424925" w:rsidR="00BD72D6" w:rsidP="00BD72D6" w:rsidRDefault="00BD72D6" w14:paraId="396AAF1C" w14:textId="77777777"/>
    <w:sectPr w:rsidRPr="00424925" w:rsidR="00BD72D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6DCC" w:rsidP="002A4062" w:rsidRDefault="00E76DCC" w14:paraId="39864DA0" w14:textId="77777777">
      <w:pPr>
        <w:spacing w:after="0" w:line="240" w:lineRule="auto"/>
      </w:pPr>
      <w:r>
        <w:separator/>
      </w:r>
    </w:p>
  </w:endnote>
  <w:endnote w:type="continuationSeparator" w:id="0">
    <w:p w:rsidR="00E76DCC" w:rsidP="002A4062" w:rsidRDefault="00E76DCC" w14:paraId="31FC5F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6DCC" w:rsidP="002A4062" w:rsidRDefault="00E76DCC" w14:paraId="79FF58CB" w14:textId="77777777">
      <w:pPr>
        <w:spacing w:after="0" w:line="240" w:lineRule="auto"/>
      </w:pPr>
      <w:r>
        <w:separator/>
      </w:r>
    </w:p>
  </w:footnote>
  <w:footnote w:type="continuationSeparator" w:id="0">
    <w:p w:rsidR="00E76DCC" w:rsidP="002A4062" w:rsidRDefault="00E76DCC" w14:paraId="62DFA0E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D94"/>
    <w:multiLevelType w:val="hybridMultilevel"/>
    <w:tmpl w:val="F4DC43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78A70AA"/>
    <w:multiLevelType w:val="hybridMultilevel"/>
    <w:tmpl w:val="066C98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96352B8"/>
    <w:multiLevelType w:val="hybridMultilevel"/>
    <w:tmpl w:val="3D343D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59D5F25"/>
    <w:multiLevelType w:val="hybridMultilevel"/>
    <w:tmpl w:val="B94651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9004F39"/>
    <w:multiLevelType w:val="hybridMultilevel"/>
    <w:tmpl w:val="E47021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37E4081"/>
    <w:multiLevelType w:val="hybridMultilevel"/>
    <w:tmpl w:val="CCF66E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896417B"/>
    <w:multiLevelType w:val="hybridMultilevel"/>
    <w:tmpl w:val="A2F286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B910733"/>
    <w:multiLevelType w:val="hybridMultilevel"/>
    <w:tmpl w:val="A9CC99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01D0E7C"/>
    <w:multiLevelType w:val="hybridMultilevel"/>
    <w:tmpl w:val="D32A8F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402937B3"/>
    <w:multiLevelType w:val="hybridMultilevel"/>
    <w:tmpl w:val="28B896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407F7EE1"/>
    <w:multiLevelType w:val="hybridMultilevel"/>
    <w:tmpl w:val="ABE898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735763C"/>
    <w:multiLevelType w:val="hybridMultilevel"/>
    <w:tmpl w:val="4AFAD8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A850C1D"/>
    <w:multiLevelType w:val="hybridMultilevel"/>
    <w:tmpl w:val="A81A681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CC00BFC"/>
    <w:multiLevelType w:val="hybridMultilevel"/>
    <w:tmpl w:val="0D5245A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760C09DB"/>
    <w:multiLevelType w:val="hybridMultilevel"/>
    <w:tmpl w:val="A6F81D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B250376"/>
    <w:multiLevelType w:val="hybridMultilevel"/>
    <w:tmpl w:val="FB44FA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121140475">
    <w:abstractNumId w:val="11"/>
  </w:num>
  <w:num w:numId="2" w16cid:durableId="801383549">
    <w:abstractNumId w:val="0"/>
  </w:num>
  <w:num w:numId="3" w16cid:durableId="466582443">
    <w:abstractNumId w:val="7"/>
  </w:num>
  <w:num w:numId="4" w16cid:durableId="447353960">
    <w:abstractNumId w:val="2"/>
  </w:num>
  <w:num w:numId="5" w16cid:durableId="1496728755">
    <w:abstractNumId w:val="13"/>
  </w:num>
  <w:num w:numId="6" w16cid:durableId="767458260">
    <w:abstractNumId w:val="12"/>
  </w:num>
  <w:num w:numId="7" w16cid:durableId="797188362">
    <w:abstractNumId w:val="6"/>
  </w:num>
  <w:num w:numId="8" w16cid:durableId="1049458776">
    <w:abstractNumId w:val="1"/>
  </w:num>
  <w:num w:numId="9" w16cid:durableId="1781953923">
    <w:abstractNumId w:val="15"/>
  </w:num>
  <w:num w:numId="10" w16cid:durableId="1839228952">
    <w:abstractNumId w:val="9"/>
  </w:num>
  <w:num w:numId="11" w16cid:durableId="814835712">
    <w:abstractNumId w:val="5"/>
  </w:num>
  <w:num w:numId="12" w16cid:durableId="128521117">
    <w:abstractNumId w:val="3"/>
  </w:num>
  <w:num w:numId="13" w16cid:durableId="1748528282">
    <w:abstractNumId w:val="4"/>
  </w:num>
  <w:num w:numId="14" w16cid:durableId="144048608">
    <w:abstractNumId w:val="8"/>
  </w:num>
  <w:num w:numId="15" w16cid:durableId="1763909786">
    <w:abstractNumId w:val="14"/>
  </w:num>
  <w:num w:numId="16" w16cid:durableId="592521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66"/>
    <w:rsid w:val="00015DAF"/>
    <w:rsid w:val="000500D0"/>
    <w:rsid w:val="00054979"/>
    <w:rsid w:val="00077A16"/>
    <w:rsid w:val="000A4ED2"/>
    <w:rsid w:val="000C53B5"/>
    <w:rsid w:val="000D79EB"/>
    <w:rsid w:val="001106FA"/>
    <w:rsid w:val="0012001C"/>
    <w:rsid w:val="00182A6F"/>
    <w:rsid w:val="00190971"/>
    <w:rsid w:val="0019280F"/>
    <w:rsid w:val="0020192A"/>
    <w:rsid w:val="00221424"/>
    <w:rsid w:val="00235683"/>
    <w:rsid w:val="00257281"/>
    <w:rsid w:val="002A4062"/>
    <w:rsid w:val="002A5566"/>
    <w:rsid w:val="002A5727"/>
    <w:rsid w:val="002E4D58"/>
    <w:rsid w:val="0030606B"/>
    <w:rsid w:val="00356379"/>
    <w:rsid w:val="00361552"/>
    <w:rsid w:val="00376EE9"/>
    <w:rsid w:val="003A5827"/>
    <w:rsid w:val="003B2786"/>
    <w:rsid w:val="00417224"/>
    <w:rsid w:val="00421692"/>
    <w:rsid w:val="004246E5"/>
    <w:rsid w:val="00424925"/>
    <w:rsid w:val="00427C13"/>
    <w:rsid w:val="00430C7C"/>
    <w:rsid w:val="00430F00"/>
    <w:rsid w:val="00431868"/>
    <w:rsid w:val="00432797"/>
    <w:rsid w:val="00447A4D"/>
    <w:rsid w:val="004515FD"/>
    <w:rsid w:val="00456C3C"/>
    <w:rsid w:val="00474AEA"/>
    <w:rsid w:val="004C7754"/>
    <w:rsid w:val="00562865"/>
    <w:rsid w:val="00590CA6"/>
    <w:rsid w:val="005959ED"/>
    <w:rsid w:val="00597CF4"/>
    <w:rsid w:val="005A1A81"/>
    <w:rsid w:val="005C6A71"/>
    <w:rsid w:val="005E2997"/>
    <w:rsid w:val="005E7638"/>
    <w:rsid w:val="005F0200"/>
    <w:rsid w:val="00603E29"/>
    <w:rsid w:val="0061632E"/>
    <w:rsid w:val="00653309"/>
    <w:rsid w:val="00671DBD"/>
    <w:rsid w:val="006D0973"/>
    <w:rsid w:val="00707DDC"/>
    <w:rsid w:val="007101D6"/>
    <w:rsid w:val="007455FA"/>
    <w:rsid w:val="0076672C"/>
    <w:rsid w:val="007677A0"/>
    <w:rsid w:val="00783186"/>
    <w:rsid w:val="007E054C"/>
    <w:rsid w:val="007E1B20"/>
    <w:rsid w:val="00836528"/>
    <w:rsid w:val="00847B75"/>
    <w:rsid w:val="00870694"/>
    <w:rsid w:val="0087478B"/>
    <w:rsid w:val="008770B8"/>
    <w:rsid w:val="00882B0A"/>
    <w:rsid w:val="00886935"/>
    <w:rsid w:val="0089581A"/>
    <w:rsid w:val="008A6543"/>
    <w:rsid w:val="008C1375"/>
    <w:rsid w:val="008E15D4"/>
    <w:rsid w:val="008E483E"/>
    <w:rsid w:val="008E4B6E"/>
    <w:rsid w:val="00934C39"/>
    <w:rsid w:val="00947A1E"/>
    <w:rsid w:val="009A3CDA"/>
    <w:rsid w:val="009C3A39"/>
    <w:rsid w:val="009C7F10"/>
    <w:rsid w:val="009D1CA6"/>
    <w:rsid w:val="009F0CE3"/>
    <w:rsid w:val="009F0E42"/>
    <w:rsid w:val="00A120AF"/>
    <w:rsid w:val="00AB3635"/>
    <w:rsid w:val="00B01F96"/>
    <w:rsid w:val="00B11A26"/>
    <w:rsid w:val="00B1655F"/>
    <w:rsid w:val="00B24F2C"/>
    <w:rsid w:val="00B30D60"/>
    <w:rsid w:val="00B50F49"/>
    <w:rsid w:val="00B573AD"/>
    <w:rsid w:val="00B61FDB"/>
    <w:rsid w:val="00B65712"/>
    <w:rsid w:val="00B8632B"/>
    <w:rsid w:val="00B97D12"/>
    <w:rsid w:val="00BA4DDB"/>
    <w:rsid w:val="00BB0ACC"/>
    <w:rsid w:val="00BD72D6"/>
    <w:rsid w:val="00BE07C3"/>
    <w:rsid w:val="00BE082D"/>
    <w:rsid w:val="00BE59A2"/>
    <w:rsid w:val="00BE6343"/>
    <w:rsid w:val="00BF709B"/>
    <w:rsid w:val="00C0372F"/>
    <w:rsid w:val="00C24A04"/>
    <w:rsid w:val="00C5158E"/>
    <w:rsid w:val="00C76C9F"/>
    <w:rsid w:val="00CA374D"/>
    <w:rsid w:val="00CD71AA"/>
    <w:rsid w:val="00CE0468"/>
    <w:rsid w:val="00CE7926"/>
    <w:rsid w:val="00D041EA"/>
    <w:rsid w:val="00D323A7"/>
    <w:rsid w:val="00D40853"/>
    <w:rsid w:val="00D66ED1"/>
    <w:rsid w:val="00D73BA9"/>
    <w:rsid w:val="00D76C58"/>
    <w:rsid w:val="00D85EED"/>
    <w:rsid w:val="00DD3A6B"/>
    <w:rsid w:val="00DE1F5B"/>
    <w:rsid w:val="00DE494F"/>
    <w:rsid w:val="00E13CC2"/>
    <w:rsid w:val="00E53CBB"/>
    <w:rsid w:val="00E76DCC"/>
    <w:rsid w:val="00E90305"/>
    <w:rsid w:val="00EA5EBF"/>
    <w:rsid w:val="00EA634D"/>
    <w:rsid w:val="00EC30FF"/>
    <w:rsid w:val="00ED7B77"/>
    <w:rsid w:val="00EE2164"/>
    <w:rsid w:val="00F25EBE"/>
    <w:rsid w:val="00F31933"/>
    <w:rsid w:val="00F66CF0"/>
    <w:rsid w:val="00FC66B9"/>
    <w:rsid w:val="1A69C611"/>
    <w:rsid w:val="1F46E003"/>
    <w:rsid w:val="480BF098"/>
    <w:rsid w:val="63C5B5BC"/>
    <w:rsid w:val="69B5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C339"/>
  <w15:chartTrackingRefBased/>
  <w15:docId w15:val="{2C8B3FE7-0E1F-4A69-BA2D-7321EB8DB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D79E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5D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C5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F0CE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0CE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79EB"/>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ED7B77"/>
    <w:pPr>
      <w:ind w:left="720"/>
      <w:contextualSpacing/>
    </w:pPr>
  </w:style>
  <w:style w:type="character" w:styleId="Heading2Char" w:customStyle="1">
    <w:name w:val="Heading 2 Char"/>
    <w:basedOn w:val="DefaultParagraphFont"/>
    <w:link w:val="Heading2"/>
    <w:uiPriority w:val="9"/>
    <w:rsid w:val="008E15D4"/>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9A3CDA"/>
    <w:rPr>
      <w:color w:val="0563C1" w:themeColor="hyperlink"/>
      <w:u w:val="single"/>
    </w:rPr>
  </w:style>
  <w:style w:type="character" w:styleId="UnresolvedMention">
    <w:name w:val="Unresolved Mention"/>
    <w:basedOn w:val="DefaultParagraphFont"/>
    <w:uiPriority w:val="99"/>
    <w:semiHidden/>
    <w:unhideWhenUsed/>
    <w:rsid w:val="009A3CDA"/>
    <w:rPr>
      <w:color w:val="605E5C"/>
      <w:shd w:val="clear" w:color="auto" w:fill="E1DFDD"/>
    </w:rPr>
  </w:style>
  <w:style w:type="character" w:styleId="Heading3Char" w:customStyle="1">
    <w:name w:val="Heading 3 Char"/>
    <w:basedOn w:val="DefaultParagraphFont"/>
    <w:link w:val="Heading3"/>
    <w:uiPriority w:val="9"/>
    <w:rsid w:val="00D76C58"/>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39"/>
    <w:rsid w:val="00B50F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link w:val="SubtitleChar"/>
    <w:uiPriority w:val="11"/>
    <w:qFormat/>
    <w:rsid w:val="00447A4D"/>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447A4D"/>
    <w:rPr>
      <w:rFonts w:eastAsiaTheme="minorEastAsia"/>
      <w:color w:val="5A5A5A" w:themeColor="text1" w:themeTint="A5"/>
      <w:spacing w:val="15"/>
    </w:rPr>
  </w:style>
  <w:style w:type="table" w:styleId="PlainTable4">
    <w:name w:val="Plain Table 4"/>
    <w:basedOn w:val="TableNormal"/>
    <w:uiPriority w:val="44"/>
    <w:rsid w:val="009D1C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A40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A4062"/>
  </w:style>
  <w:style w:type="paragraph" w:styleId="Footer">
    <w:name w:val="footer"/>
    <w:basedOn w:val="Normal"/>
    <w:link w:val="FooterChar"/>
    <w:uiPriority w:val="99"/>
    <w:unhideWhenUsed/>
    <w:rsid w:val="002A406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A4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so.org/iso-8601-date-and-time-format.html" TargetMode="External" Id="rId8" /><Relationship Type="http://schemas.openxmlformats.org/officeDocument/2006/relationships/settings" Target="settings.xml" Id="rId3" /><Relationship Type="http://schemas.openxmlformats.org/officeDocument/2006/relationships/hyperlink" Target="https://learn.microsoft.com/en-us/dotnet/csharp/fundamentals/coding-style/coding-convention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diagrams.net/"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dc:creator>
  <keywords/>
  <dc:description/>
  <lastModifiedBy>Alex Daley</lastModifiedBy>
  <revision>131</revision>
  <dcterms:created xsi:type="dcterms:W3CDTF">2022-11-02T13:38:00.0000000Z</dcterms:created>
  <dcterms:modified xsi:type="dcterms:W3CDTF">2022-11-09T11:04:16.0950992Z</dcterms:modified>
</coreProperties>
</file>