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sz w:val="24"/>
          <w:szCs w:val="24"/>
        </w:rPr>
      </w:pPr>
      <w:r>
        <w:rPr>
          <w:sz w:val="24"/>
          <w:szCs w:val="24"/>
        </w:rPr>
        <w:t>CAPEX: Capital expense (cost to build/obtain assets)</w:t>
      </w:r>
    </w:p>
    <w:p>
      <w:pPr>
        <w:pStyle w:val="Normal"/>
        <w:bidi w:val="0"/>
        <w:jc w:val="left"/>
        <w:rPr>
          <w:sz w:val="24"/>
          <w:szCs w:val="24"/>
        </w:rPr>
      </w:pPr>
      <w:r>
        <w:rPr>
          <w:sz w:val="24"/>
          <w:szCs w:val="24"/>
        </w:rPr>
        <w:t>OM: Maintenance costs generally not including fuel.</w:t>
      </w:r>
    </w:p>
    <w:p>
      <w:pPr>
        <w:pStyle w:val="Normal"/>
        <w:bidi w:val="0"/>
        <w:jc w:val="left"/>
        <w:rPr>
          <w:b/>
          <w:b/>
          <w:bCs/>
          <w:sz w:val="28"/>
          <w:szCs w:val="28"/>
        </w:rPr>
      </w:pPr>
      <w:r>
        <w:rPr>
          <w:b/>
          <w:bCs/>
          <w:sz w:val="28"/>
          <w:szCs w:val="28"/>
        </w:rPr>
        <w:t>WHEN USING THE SIMULATOR, OPTIMIZE FOR cost40/cost80    NOT $kw. cost40/cost80 are what you actually would pay for the power!</w:t>
      </w:r>
    </w:p>
    <w:p>
      <w:pPr>
        <w:pStyle w:val="Normal"/>
        <w:bidi w:val="0"/>
        <w:jc w:val="left"/>
        <w:rPr>
          <w:b/>
          <w:b/>
          <w:bCs/>
          <w:sz w:val="40"/>
          <w:szCs w:val="40"/>
        </w:rPr>
      </w:pPr>
      <w:r>
        <w:rPr>
          <w:b/>
          <w:bCs/>
          <w:sz w:val="40"/>
          <w:szCs w:val="40"/>
        </w:rPr>
      </w:r>
    </w:p>
    <w:p>
      <w:pPr>
        <w:pStyle w:val="Normal"/>
        <w:bidi w:val="0"/>
        <w:jc w:val="left"/>
        <w:rPr>
          <w:sz w:val="40"/>
          <w:szCs w:val="40"/>
        </w:rPr>
      </w:pPr>
      <w:r>
        <w:rPr>
          <w:sz w:val="40"/>
          <w:szCs w:val="40"/>
        </w:rPr>
        <w:t>GENERATORS</w:t>
      </w:r>
    </w:p>
    <w:p>
      <w:pPr>
        <w:pStyle w:val="Normal"/>
        <w:bidi w:val="0"/>
        <w:jc w:val="left"/>
        <w:rPr>
          <w:sz w:val="40"/>
          <w:szCs w:val="40"/>
        </w:rPr>
      </w:pPr>
      <w:r>
        <w:rPr>
          <w:sz w:val="40"/>
          <w:szCs w:val="40"/>
        </w:rPr>
      </w:r>
    </w:p>
    <w:p>
      <w:pPr>
        <w:pStyle w:val="Normal"/>
        <w:bidi w:val="0"/>
        <w:jc w:val="left"/>
        <w:rPr>
          <w:rFonts w:ascii="LM Mono 10" w:hAnsi="LM Mono 10"/>
          <w:sz w:val="40"/>
          <w:szCs w:val="40"/>
        </w:rPr>
      </w:pPr>
      <w:r>
        <w:rPr>
          <w:rFonts w:ascii="LM Mono 10" w:hAnsi="LM Mono 10"/>
          <w:b/>
          <w:bCs/>
          <w:sz w:val="24"/>
          <w:szCs w:val="24"/>
        </w:rPr>
        <w:t>Solar:</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Simple model of real life PV technology.</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Wind:</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Simple model of real life wind farm technology.</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Hydro:</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Cost: $3000/kw CAPEX | $60/kw/yr OM.</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Simple model of hydroelectric technology. Provides 1 free hour of battery storage per 10% peak demand worth of capacity. Production is seasonal, pattern is defined as part of scenario</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Nuclear:</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 xml:space="preserve">load following 20-100%. </w:t>
      </w:r>
      <w:r>
        <w:rPr>
          <w:rFonts w:ascii="LM Mono 10" w:hAnsi="LM Mono 10"/>
          <w:b w:val="false"/>
          <w:bCs w:val="false"/>
          <w:sz w:val="24"/>
          <w:szCs w:val="24"/>
        </w:rPr>
        <w:t>Will dispatch for electrolyzers, thermal storage, and batteries.</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 xml:space="preserve">Simple model of real life LWR technology. Capable of load following down to 20% load. </w:t>
      </w:r>
      <w:r>
        <w:rPr>
          <w:rFonts w:ascii="LM Mono 10" w:hAnsi="LM Mono 10"/>
          <w:b w:val="false"/>
          <w:bCs w:val="false"/>
          <w:sz w:val="24"/>
          <w:szCs w:val="24"/>
        </w:rPr>
        <w:t>Variable cost of nuclear operation assumed to be $42.50/kw/yr</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Advanced Nuclear</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constant only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 xml:space="preserve">Simple model of </w:t>
      </w:r>
      <w:r>
        <w:rPr>
          <w:rFonts w:ascii="LM Mono 10" w:hAnsi="LM Mono 10"/>
          <w:b w:val="false"/>
          <w:bCs w:val="false"/>
          <w:sz w:val="24"/>
          <w:szCs w:val="24"/>
        </w:rPr>
        <w:t>potential</w:t>
      </w:r>
      <w:r>
        <w:rPr>
          <w:rFonts w:ascii="LM Mono 10" w:hAnsi="LM Mono 10"/>
          <w:b w:val="false"/>
          <w:bCs w:val="false"/>
          <w:sz w:val="24"/>
          <w:szCs w:val="24"/>
        </w:rPr>
        <w:t xml:space="preserve"> </w:t>
      </w:r>
      <w:r>
        <w:rPr>
          <w:rFonts w:ascii="LM Mono 10" w:hAnsi="LM Mono 10"/>
          <w:b w:val="false"/>
          <w:bCs w:val="false"/>
          <w:sz w:val="24"/>
          <w:szCs w:val="24"/>
        </w:rPr>
        <w:t>GEN IV reactor technology</w:t>
      </w:r>
      <w:r>
        <w:rPr>
          <w:rFonts w:ascii="LM Mono 10" w:hAnsi="LM Mono 10"/>
          <w:b w:val="false"/>
          <w:bCs w:val="false"/>
          <w:sz w:val="24"/>
          <w:szCs w:val="24"/>
        </w:rPr>
        <w:t xml:space="preserve">. </w:t>
      </w:r>
      <w:r>
        <w:rPr>
          <w:rFonts w:ascii="LM Mono 10" w:hAnsi="LM Mono 10"/>
          <w:b w:val="false"/>
          <w:bCs w:val="false"/>
          <w:sz w:val="24"/>
          <w:szCs w:val="24"/>
        </w:rPr>
        <w:t xml:space="preserve">Can charge thermal storage at 100% efficiency (as opposed to 40% for all other sources). Also produces 1.5x more hydrogen from electrolyzers compared to other sources, for up to 1/3 of total electrolyzer capacity. </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Advanced nuclear is not a standalone source and must operate through “steam” generator. This behavior is explained in the manual entry for “steam”.</w:t>
      </w:r>
    </w:p>
    <w:p>
      <w:pPr>
        <w:pStyle w:val="Normal"/>
        <w:bidi w:val="0"/>
        <w:jc w:val="left"/>
        <w:rPr>
          <w:sz w:val="24"/>
          <w:szCs w:val="24"/>
        </w:rPr>
      </w:pPr>
      <w:r>
        <w:rPr>
          <w:rFonts w:ascii="LM Mono 10" w:hAnsi="LM Mono 10"/>
          <w:b w:val="false"/>
          <w:bCs w:val="false"/>
          <w:sz w:val="40"/>
          <w:szCs w:val="40"/>
        </w:rPr>
      </w:r>
    </w:p>
    <w:p>
      <w:pPr>
        <w:pStyle w:val="Normal"/>
        <w:bidi w:val="0"/>
        <w:jc w:val="left"/>
        <w:rPr>
          <w:b/>
          <w:b/>
          <w:bCs/>
          <w:sz w:val="24"/>
          <w:szCs w:val="24"/>
        </w:rPr>
      </w:pPr>
      <w:r>
        <w:rPr>
          <w:rFonts w:ascii="LM Mono 10" w:hAnsi="LM Mono 10"/>
          <w:sz w:val="40"/>
          <w:szCs w:val="40"/>
        </w:rPr>
      </w:r>
    </w:p>
    <w:p>
      <w:pPr>
        <w:pStyle w:val="Normal"/>
        <w:bidi w:val="0"/>
        <w:jc w:val="left"/>
        <w:rPr>
          <w:b/>
          <w:b/>
          <w:bCs/>
          <w:sz w:val="24"/>
          <w:szCs w:val="24"/>
        </w:rPr>
      </w:pPr>
      <w:r>
        <w:rPr>
          <w:rFonts w:ascii="LM Mono 10" w:hAnsi="LM Mono 10"/>
          <w:sz w:val="40"/>
          <w:szCs w:val="40"/>
        </w:rPr>
      </w:r>
    </w:p>
    <w:p>
      <w:pPr>
        <w:pStyle w:val="Normal"/>
        <w:bidi w:val="0"/>
        <w:jc w:val="left"/>
        <w:rPr/>
      </w:pPr>
      <w:r>
        <w:rPr>
          <w:rFonts w:ascii="LM Mono 10" w:hAnsi="LM Mono 10"/>
          <w:b/>
          <w:bCs/>
          <w:sz w:val="24"/>
          <w:szCs w:val="24"/>
        </w:rPr>
        <w:t>C</w:t>
      </w:r>
      <w:r>
        <w:rPr>
          <w:rFonts w:ascii="LM Mono 10" w:hAnsi="LM Mono 10"/>
          <w:b/>
          <w:bCs/>
          <w:sz w:val="24"/>
          <w:szCs w:val="24"/>
        </w:rPr>
        <w:t xml:space="preserve">O2 COEFFICIENTS BASED ON </w:t>
      </w:r>
      <w:hyperlink r:id="rId3">
        <w:r>
          <w:rPr>
            <w:rStyle w:val="InternetLink"/>
            <w:rFonts w:ascii="LM Mono 10" w:hAnsi="LM Mono 10"/>
            <w:b/>
            <w:bCs/>
            <w:sz w:val="24"/>
            <w:szCs w:val="24"/>
          </w:rPr>
          <w:t>https://www.eia.gov/environment/emissions/co2_vol_mass.php</w:t>
        </w:r>
      </w:hyperlink>
    </w:p>
    <w:p>
      <w:pPr>
        <w:pStyle w:val="Normal"/>
        <w:bidi w:val="0"/>
        <w:jc w:val="left"/>
        <w:rPr>
          <w:rFonts w:ascii="LM Mono 10" w:hAnsi="LM Mono 10"/>
          <w:sz w:val="40"/>
          <w:szCs w:val="40"/>
        </w:rPr>
      </w:pPr>
      <w:r>
        <w:rPr>
          <w:rFonts w:ascii="LM Mono 10" w:hAnsi="LM Mono 10"/>
          <w:b/>
          <w:bCs/>
          <w:sz w:val="24"/>
          <w:szCs w:val="24"/>
        </w:rPr>
        <w:t>CONVERTED TO APPROPRIATE UNITS</w:t>
      </w:r>
    </w:p>
    <w:p>
      <w:pPr>
        <w:pStyle w:val="Normal"/>
        <w:bidi w:val="0"/>
        <w:jc w:val="left"/>
        <w:rPr>
          <w:rFonts w:ascii="LM Mono 10" w:hAnsi="LM Mono 10"/>
          <w:sz w:val="40"/>
          <w:szCs w:val="40"/>
        </w:rPr>
      </w:pPr>
      <w:r>
        <w:rPr>
          <w:rFonts w:ascii="LM Mono 10" w:hAnsi="LM Mono 10"/>
          <w:b/>
          <w:bCs/>
          <w:sz w:val="24"/>
          <w:szCs w:val="24"/>
        </w:rPr>
        <w:t>Coal</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$3200/kw CAPEX, $40/kw/yr OM not including fuel</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Load following (50-100%)</w:t>
      </w:r>
      <w:r>
        <w:rPr>
          <w:rFonts w:ascii="LM Mono 10" w:hAnsi="LM Mono 10"/>
          <w:b w:val="false"/>
          <w:bCs w:val="false"/>
          <w:sz w:val="24"/>
          <w:szCs w:val="24"/>
        </w:rPr>
        <w:t xml:space="preserve">. </w:t>
      </w:r>
      <w:r>
        <w:rPr>
          <w:rFonts w:ascii="LM Mono 10" w:hAnsi="LM Mono 10"/>
          <w:b w:val="false"/>
          <w:bCs w:val="false"/>
          <w:sz w:val="24"/>
          <w:szCs w:val="24"/>
        </w:rPr>
        <w:t>Will dispatch for batteries.</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Simple model of coal technology.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 xml:space="preserve">Coal co2 coefficient = </w:t>
      </w:r>
      <w:r>
        <w:rPr>
          <w:rFonts w:ascii="LM Mono 10" w:hAnsi="LM Mono 10"/>
          <w:b w:val="false"/>
          <w:bCs w:val="false"/>
          <w:sz w:val="24"/>
          <w:szCs w:val="24"/>
        </w:rPr>
        <w:t>(</w:t>
      </w:r>
      <w:r>
        <w:rPr>
          <w:rFonts w:ascii="LM Mono 10" w:hAnsi="LM Mono 10"/>
          <w:b w:val="false"/>
          <w:bCs w:val="false"/>
          <w:sz w:val="24"/>
          <w:szCs w:val="24"/>
        </w:rPr>
        <w:t>323.19</w:t>
      </w:r>
      <w:r>
        <w:rPr>
          <w:rFonts w:ascii="LM Mono 10" w:hAnsi="LM Mono 10"/>
          <w:b w:val="false"/>
          <w:bCs w:val="false"/>
          <w:sz w:val="24"/>
          <w:szCs w:val="24"/>
        </w:rPr>
        <w:t xml:space="preserve"> </w:t>
      </w:r>
      <w:r>
        <w:rPr>
          <w:rFonts w:ascii="LM Mono 10" w:hAnsi="LM Mono 10"/>
          <w:b w:val="false"/>
          <w:bCs w:val="false"/>
          <w:sz w:val="24"/>
          <w:szCs w:val="24"/>
        </w:rPr>
        <w:t>/ 0.43</w:t>
      </w:r>
      <w:r>
        <w:rPr>
          <w:rFonts w:ascii="LM Mono 10" w:hAnsi="LM Mono 10"/>
          <w:b w:val="false"/>
          <w:bCs w:val="false"/>
          <w:sz w:val="24"/>
          <w:szCs w:val="24"/>
        </w:rPr>
        <w:t>)</w:t>
      </w:r>
      <w:r>
        <w:rPr>
          <w:rFonts w:ascii="LM Mono 10" w:hAnsi="LM Mono 10"/>
          <w:b w:val="false"/>
          <w:bCs w:val="false"/>
          <w:sz w:val="24"/>
          <w:szCs w:val="24"/>
        </w:rPr>
        <w:t xml:space="preserve"> </w:t>
      </w:r>
      <w:r>
        <w:rPr>
          <w:rFonts w:ascii="LM Mono 10" w:hAnsi="LM Mono 10"/>
          <w:b w:val="false"/>
          <w:bCs w:val="false"/>
          <w:sz w:val="24"/>
          <w:szCs w:val="24"/>
        </w:rPr>
        <w:t>g/kwh</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Y</w:t>
      </w:r>
      <w:r>
        <w:rPr>
          <w:rFonts w:ascii="LM Mono 10" w:hAnsi="LM Mono 10"/>
          <w:b w:val="false"/>
          <w:bCs w:val="false"/>
          <w:sz w:val="24"/>
          <w:szCs w:val="24"/>
        </w:rPr>
        <w:t>early coal cost determined by 43% thermal efficiency alongside utilization and scenario based coal cost.</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Gas turbine</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w:t>
      </w:r>
      <w:r>
        <w:rPr>
          <w:rFonts w:ascii="LM Mono 10" w:hAnsi="LM Mono 10"/>
          <w:b w:val="false"/>
          <w:bCs w:val="false"/>
          <w:sz w:val="24"/>
          <w:szCs w:val="24"/>
        </w:rPr>
        <w:t>800</w:t>
      </w:r>
      <w:r>
        <w:rPr>
          <w:rFonts w:ascii="LM Mono 10" w:hAnsi="LM Mono 10"/>
          <w:b w:val="false"/>
          <w:bCs w:val="false"/>
          <w:sz w:val="24"/>
          <w:szCs w:val="24"/>
        </w:rPr>
        <w:t>/kw CAPEX, $14/kw/yr OM not including fuel</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Load following (</w:t>
      </w:r>
      <w:r>
        <w:rPr>
          <w:rFonts w:ascii="LM Mono 10" w:hAnsi="LM Mono 10"/>
          <w:b w:val="false"/>
          <w:bCs w:val="false"/>
          <w:sz w:val="24"/>
          <w:szCs w:val="24"/>
        </w:rPr>
        <w:t>0</w:t>
      </w:r>
      <w:r>
        <w:rPr>
          <w:rFonts w:ascii="LM Mono 10" w:hAnsi="LM Mono 10"/>
          <w:b w:val="false"/>
          <w:bCs w:val="false"/>
          <w:sz w:val="24"/>
          <w:szCs w:val="24"/>
        </w:rPr>
        <w:t>-100%)</w:t>
      </w:r>
      <w:r>
        <w:rPr>
          <w:rFonts w:ascii="LM Mono 10" w:hAnsi="LM Mono 10"/>
          <w:b w:val="false"/>
          <w:bCs w:val="false"/>
          <w:sz w:val="24"/>
          <w:szCs w:val="24"/>
        </w:rPr>
        <w:t xml:space="preserve">. </w:t>
      </w:r>
      <w:r>
        <w:rPr>
          <w:rFonts w:ascii="LM Mono 10" w:hAnsi="LM Mono 10"/>
          <w:b w:val="false"/>
          <w:bCs w:val="false"/>
          <w:sz w:val="24"/>
          <w:szCs w:val="24"/>
        </w:rPr>
        <w:t>$(gas turbine charginess) percent of gas turbine capacity will dispatch in order to help charge batteries, the rest will NOT.</w:t>
      </w:r>
    </w:p>
    <w:p>
      <w:pPr>
        <w:pStyle w:val="Normal"/>
        <w:bidi w:val="0"/>
        <w:jc w:val="left"/>
        <w:rPr/>
      </w:pPr>
      <w:r>
        <w:rPr>
          <w:rFonts w:ascii="LM Mono 10" w:hAnsi="LM Mono 10"/>
          <w:b w:val="false"/>
          <w:bCs w:val="false"/>
          <w:sz w:val="24"/>
          <w:szCs w:val="24"/>
        </w:rPr>
        <w:t xml:space="preserve">Simple model of </w:t>
      </w:r>
      <w:r>
        <w:rPr>
          <w:rFonts w:ascii="LM Mono 10" w:hAnsi="LM Mono 10"/>
          <w:b w:val="false"/>
          <w:bCs w:val="false"/>
          <w:sz w:val="24"/>
          <w:szCs w:val="24"/>
        </w:rPr>
        <w:t>gas turbine technology</w:t>
      </w:r>
      <w:r>
        <w:rPr>
          <w:rFonts w:ascii="LM Mono 10" w:hAnsi="LM Mono 10"/>
          <w:b w:val="false"/>
          <w:bCs w:val="false"/>
          <w:sz w:val="24"/>
          <w:szCs w:val="24"/>
        </w:rPr>
        <w:t xml:space="preserve">. </w:t>
      </w:r>
      <w:r>
        <w:rPr>
          <w:rFonts w:ascii="LM Mono 10" w:hAnsi="LM Mono 10"/>
          <w:b w:val="false"/>
          <w:bCs w:val="false"/>
          <w:sz w:val="24"/>
          <w:szCs w:val="24"/>
        </w:rPr>
        <w:t xml:space="preserve">Automatically added as necessary to ensure supply, the simulator does not understand capacity shortfalls. </w:t>
      </w:r>
      <w:r>
        <w:rPr>
          <w:rFonts w:ascii="LM Mono 10" w:hAnsi="LM Mono 10"/>
          <w:b w:val="false"/>
          <w:bCs w:val="false"/>
          <w:sz w:val="24"/>
          <w:szCs w:val="24"/>
        </w:rPr>
        <w:t>Dispatched when no energy storage or other sources are available. Carbon intensity defined by thermal efficiency of 40% with EIA natural gas coefficient of 178.1 g/kwh. A small thermal efficiency penalty is applied for high ramping (derivative of gas turbine usage graph not close to 0).</w:t>
      </w:r>
    </w:p>
    <w:p>
      <w:pPr>
        <w:pStyle w:val="Normal"/>
        <w:bidi w:val="0"/>
        <w:jc w:val="left"/>
        <w:rPr>
          <w:rFonts w:ascii="LM Mono 10" w:hAnsi="LM Mono 10"/>
          <w:b w:val="false"/>
          <w:b w:val="false"/>
          <w:bCs w:val="false"/>
          <w:sz w:val="24"/>
          <w:szCs w:val="24"/>
        </w:rPr>
      </w:pPr>
      <w:r>
        <w:rPr/>
      </w:r>
    </w:p>
    <w:p>
      <w:pPr>
        <w:pStyle w:val="Normal"/>
        <w:bidi w:val="0"/>
        <w:jc w:val="left"/>
        <w:rPr/>
      </w:pPr>
      <w:r>
        <w:rPr>
          <w:rFonts w:ascii="LM Mono 10" w:hAnsi="LM Mono 10"/>
          <w:b/>
          <w:bCs/>
          <w:sz w:val="24"/>
          <w:szCs w:val="24"/>
        </w:rPr>
        <w:t>C</w:t>
      </w:r>
      <w:r>
        <w:rPr>
          <w:rFonts w:ascii="LM Mono 10" w:hAnsi="LM Mono 10"/>
          <w:b/>
          <w:bCs/>
          <w:sz w:val="24"/>
          <w:szCs w:val="24"/>
        </w:rPr>
        <w:t>arbon Capture%:</w:t>
      </w:r>
      <w:r>
        <w:rPr>
          <w:rFonts w:ascii="LM Mono 10" w:hAnsi="LM Mono 10"/>
          <w:b w:val="false"/>
          <w:bCs w:val="false"/>
          <w:sz w:val="24"/>
          <w:szCs w:val="24"/>
        </w:rPr>
        <w:t xml:space="preserve"> This percentage of turbines will have </w:t>
      </w:r>
      <w:r>
        <w:rPr>
          <w:rFonts w:ascii="LM Mono 10" w:hAnsi="LM Mono 10"/>
          <w:b w:val="false"/>
          <w:bCs w:val="false"/>
          <w:sz w:val="24"/>
          <w:szCs w:val="24"/>
        </w:rPr>
        <w:t>3</w:t>
      </w:r>
      <w:r>
        <w:rPr>
          <w:rFonts w:ascii="LM Mono 10" w:hAnsi="LM Mono 10"/>
          <w:b w:val="false"/>
          <w:bCs w:val="false"/>
          <w:sz w:val="24"/>
          <w:szCs w:val="24"/>
        </w:rPr>
        <w:t>x the capital expense and require 1.4x as much natural gas. 90% of CO2 emissions subtracted, however 1.4x higher fuel usage offsets this to 81% total reduction.</w:t>
      </w:r>
    </w:p>
    <w:p>
      <w:pPr>
        <w:pStyle w:val="Normal"/>
        <w:bidi w:val="0"/>
        <w:jc w:val="left"/>
        <w:rPr>
          <w:rFonts w:ascii="LM Mono 10" w:hAnsi="LM Mono 10"/>
          <w:b w:val="false"/>
          <w:b w:val="false"/>
          <w:bCs w:val="false"/>
          <w:sz w:val="24"/>
          <w:szCs w:val="24"/>
        </w:rPr>
      </w:pPr>
      <w:r>
        <w:rPr/>
      </w:r>
    </w:p>
    <w:p>
      <w:pPr>
        <w:pStyle w:val="Normal"/>
        <w:bidi w:val="0"/>
        <w:jc w:val="left"/>
        <w:rPr/>
      </w:pPr>
      <w:r>
        <w:rPr>
          <w:rFonts w:ascii="LM Mono 10" w:hAnsi="LM Mono 10"/>
          <w:b w:val="false"/>
          <w:bCs w:val="false"/>
          <w:sz w:val="24"/>
          <w:szCs w:val="24"/>
        </w:rPr>
        <w:t xml:space="preserve">Hydrogen and biogas offset natural gas use, negative its CO2 emissions and cost. </w:t>
      </w:r>
      <w:r>
        <w:rPr>
          <w:rFonts w:ascii="LM Mono 10" w:hAnsi="LM Mono 10"/>
          <w:b w:val="false"/>
          <w:bCs w:val="false"/>
          <w:sz w:val="24"/>
          <w:szCs w:val="24"/>
        </w:rPr>
        <w:t>Biogas CO2 offset does not apply to CCS, negative emissions are possible. Whenever hydrogen is available in energy storage, it take priority over natural and bio gas in non CCS gas turbines. It will never be used in CCS gas turbines.</w:t>
      </w:r>
    </w:p>
    <w:p>
      <w:pPr>
        <w:pStyle w:val="Normal"/>
        <w:bidi w:val="0"/>
        <w:jc w:val="left"/>
        <w:rPr>
          <w:rFonts w:ascii="LM Mono 10" w:hAnsi="LM Mono 10"/>
          <w:b w:val="false"/>
          <w:b w:val="false"/>
          <w:bCs w:val="false"/>
          <w:sz w:val="24"/>
          <w:szCs w:val="24"/>
        </w:rPr>
      </w:pPr>
      <w:r>
        <w:rPr/>
      </w:r>
    </w:p>
    <w:p>
      <w:pPr>
        <w:pStyle w:val="Normal"/>
        <w:bidi w:val="0"/>
        <w:jc w:val="left"/>
        <w:rPr>
          <w:rFonts w:ascii="LM Mono 10" w:hAnsi="LM Mono 10"/>
          <w:sz w:val="40"/>
          <w:szCs w:val="40"/>
        </w:rPr>
      </w:pPr>
      <w:r>
        <w:rPr>
          <w:rFonts w:ascii="LM Mono 10" w:hAnsi="LM Mono 10"/>
          <w:b/>
          <w:bCs/>
          <w:sz w:val="24"/>
          <w:szCs w:val="24"/>
        </w:rPr>
        <w:t>Steam</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w:t>
      </w:r>
      <w:r>
        <w:rPr>
          <w:rFonts w:ascii="LM Mono 10" w:hAnsi="LM Mono 10"/>
          <w:b w:val="false"/>
          <w:bCs w:val="false"/>
          <w:sz w:val="24"/>
          <w:szCs w:val="24"/>
        </w:rPr>
        <w:t>900</w:t>
      </w:r>
      <w:r>
        <w:rPr>
          <w:rFonts w:ascii="LM Mono 10" w:hAnsi="LM Mono 10"/>
          <w:b w:val="false"/>
          <w:bCs w:val="false"/>
          <w:sz w:val="24"/>
          <w:szCs w:val="24"/>
        </w:rPr>
        <w:t>/kw CAPEX, $</w:t>
      </w:r>
      <w:r>
        <w:rPr>
          <w:rFonts w:ascii="LM Mono 10" w:hAnsi="LM Mono 10"/>
          <w:b w:val="false"/>
          <w:bCs w:val="false"/>
          <w:sz w:val="24"/>
          <w:szCs w:val="24"/>
        </w:rPr>
        <w:t>22</w:t>
      </w:r>
      <w:r>
        <w:rPr>
          <w:rFonts w:ascii="LM Mono 10" w:hAnsi="LM Mono 10"/>
          <w:b w:val="false"/>
          <w:bCs w:val="false"/>
          <w:sz w:val="24"/>
          <w:szCs w:val="24"/>
        </w:rPr>
        <w:t>/kw/yr OM not including fuel</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Production: </w:t>
      </w:r>
      <w:r>
        <w:rPr>
          <w:rFonts w:ascii="LM Mono 10" w:hAnsi="LM Mono 10"/>
          <w:b w:val="false"/>
          <w:bCs w:val="false"/>
          <w:sz w:val="24"/>
          <w:szCs w:val="24"/>
        </w:rPr>
        <w:t>Based on gas turbine dispatch, complex. 20% minimum.</w:t>
      </w:r>
    </w:p>
    <w:p>
      <w:pPr>
        <w:pStyle w:val="Normal"/>
        <w:bidi w:val="0"/>
        <w:jc w:val="left"/>
        <w:rPr/>
      </w:pPr>
      <w:r>
        <w:rPr>
          <w:rFonts w:ascii="LM Mono 10" w:hAnsi="LM Mono 10"/>
          <w:b w:val="false"/>
          <w:bCs w:val="false"/>
          <w:sz w:val="24"/>
          <w:szCs w:val="24"/>
        </w:rPr>
        <w:t>G</w:t>
      </w:r>
      <w:r>
        <w:rPr>
          <w:rFonts w:ascii="LM Mono 10" w:hAnsi="LM Mono 10"/>
          <w:b w:val="false"/>
          <w:bCs w:val="false"/>
          <w:sz w:val="24"/>
          <w:szCs w:val="24"/>
        </w:rPr>
        <w:t xml:space="preserve">eneral purpous steam generator. Can use thermal storage, Advanced Nuclear, or gas turbine “waste heat” as heat source. </w:t>
      </w:r>
    </w:p>
    <w:p>
      <w:pPr>
        <w:pStyle w:val="Normal"/>
        <w:bidi w:val="0"/>
        <w:jc w:val="left"/>
        <w:rPr>
          <w:rFonts w:ascii="LM Mono 10" w:hAnsi="LM Mono 10"/>
          <w:b w:val="false"/>
          <w:b w:val="false"/>
          <w:bCs w:val="false"/>
          <w:sz w:val="24"/>
          <w:szCs w:val="24"/>
        </w:rPr>
      </w:pPr>
      <w:r>
        <w:rPr/>
      </w:r>
    </w:p>
    <w:p>
      <w:pPr>
        <w:pStyle w:val="Normal"/>
        <w:bidi w:val="0"/>
        <w:jc w:val="left"/>
        <w:rPr/>
      </w:pPr>
      <w:r>
        <w:rPr>
          <w:rFonts w:ascii="LM Mono 10" w:hAnsi="LM Mono 10"/>
          <w:b w:val="false"/>
          <w:bCs w:val="false"/>
          <w:sz w:val="24"/>
          <w:szCs w:val="24"/>
        </w:rPr>
        <w:t>Dispatches when gas turbine is dispatched, and then displaces it, or minimum required to make sure advanced nuclear runs.</w:t>
      </w:r>
    </w:p>
    <w:p>
      <w:pPr>
        <w:pStyle w:val="Normal"/>
        <w:bidi w:val="0"/>
        <w:jc w:val="left"/>
        <w:rPr/>
      </w:pPr>
      <w:r>
        <w:rPr>
          <w:rFonts w:ascii="LM Mono 10" w:hAnsi="LM Mono 10"/>
          <w:b w:val="false"/>
          <w:bCs w:val="false"/>
          <w:sz w:val="24"/>
          <w:szCs w:val="24"/>
        </w:rPr>
        <w:t>Can generate 60% of a given gas turbines power output, when running off gas turbine</w:t>
      </w:r>
    </w:p>
    <w:p>
      <w:pPr>
        <w:pStyle w:val="Normal"/>
        <w:bidi w:val="0"/>
        <w:jc w:val="left"/>
        <w:rPr/>
      </w:pPr>
      <w:r>
        <w:rPr>
          <w:rFonts w:ascii="LM Mono 10" w:hAnsi="LM Mono 10"/>
          <w:b w:val="false"/>
          <w:bCs w:val="false"/>
          <w:sz w:val="24"/>
          <w:szCs w:val="24"/>
        </w:rPr>
        <w:t>Draws stored energy from thermal storage</w:t>
      </w:r>
    </w:p>
    <w:p>
      <w:pPr>
        <w:pStyle w:val="Normal"/>
        <w:bidi w:val="0"/>
        <w:jc w:val="left"/>
        <w:rPr/>
      </w:pPr>
      <w:r>
        <w:rPr>
          <w:rFonts w:ascii="LM Mono 10" w:hAnsi="LM Mono 10"/>
          <w:b w:val="false"/>
          <w:bCs w:val="false"/>
          <w:sz w:val="24"/>
          <w:szCs w:val="24"/>
        </w:rPr>
        <w:t>Draws energy from Advanced Nuclear.</w:t>
      </w:r>
    </w:p>
    <w:p>
      <w:pPr>
        <w:pStyle w:val="Normal"/>
        <w:bidi w:val="0"/>
        <w:jc w:val="left"/>
        <w:rPr>
          <w:rFonts w:ascii="LM Mono 10" w:hAnsi="LM Mono 10"/>
          <w:b w:val="false"/>
          <w:b w:val="false"/>
          <w:bCs w:val="false"/>
          <w:sz w:val="24"/>
          <w:szCs w:val="24"/>
        </w:rPr>
      </w:pPr>
      <w:r>
        <w:rPr/>
      </w:r>
    </w:p>
    <w:p>
      <w:pPr>
        <w:pStyle w:val="Normal"/>
        <w:bidi w:val="0"/>
        <w:jc w:val="left"/>
        <w:rPr/>
      </w:pPr>
      <w:r>
        <w:rPr>
          <w:rFonts w:ascii="LM Mono 10" w:hAnsi="LM Mono 10"/>
          <w:b w:val="false"/>
          <w:bCs w:val="false"/>
          <w:sz w:val="24"/>
          <w:szCs w:val="24"/>
        </w:rPr>
        <w:t>Will force gas turbines to run if there is insufficient Advanced Nuclear to keep it running at its minimum 20% throttle. This 20% minimum throttle component will not draw energy from thermal storage.</w:t>
      </w:r>
    </w:p>
    <w:p>
      <w:pPr>
        <w:pStyle w:val="Normal"/>
        <w:bidi w:val="0"/>
        <w:jc w:val="left"/>
        <w:rPr>
          <w:rFonts w:ascii="LM Mono 10" w:hAnsi="LM Mono 10"/>
          <w:b w:val="false"/>
          <w:b w:val="false"/>
          <w:bCs w:val="false"/>
          <w:sz w:val="24"/>
          <w:szCs w:val="24"/>
        </w:rPr>
      </w:pPr>
      <w:r>
        <w:rPr/>
      </w:r>
    </w:p>
    <w:p>
      <w:pPr>
        <w:pStyle w:val="Normal"/>
        <w:bidi w:val="0"/>
        <w:jc w:val="left"/>
        <w:rPr>
          <w:rFonts w:ascii="DejaVu Math TeX Gyre" w:hAnsi="DejaVu Math TeX Gyre"/>
          <w:sz w:val="40"/>
          <w:szCs w:val="40"/>
        </w:rPr>
      </w:pPr>
      <w:r>
        <w:rPr>
          <w:rFonts w:ascii="DejaVu Math TeX Gyre" w:hAnsi="DejaVu Math TeX Gyre"/>
          <w:b w:val="false"/>
          <w:bCs w:val="false"/>
          <w:sz w:val="40"/>
          <w:szCs w:val="40"/>
        </w:rPr>
        <w:t>STORAGE</w:t>
      </w:r>
    </w:p>
    <w:p>
      <w:pPr>
        <w:pStyle w:val="Normal"/>
        <w:bidi w:val="0"/>
        <w:jc w:val="left"/>
        <w:rPr>
          <w:b w:val="false"/>
          <w:b w:val="false"/>
          <w:bCs w:val="false"/>
        </w:rPr>
      </w:pPr>
      <w:r>
        <w:rPr>
          <w:rFonts w:ascii="DejaVu Math TeX Gyre" w:hAnsi="DejaVu Math TeX Gyre"/>
          <w:sz w:val="40"/>
          <w:szCs w:val="40"/>
        </w:rPr>
      </w:r>
    </w:p>
    <w:p>
      <w:pPr>
        <w:pStyle w:val="Normal"/>
        <w:bidi w:val="0"/>
        <w:jc w:val="left"/>
        <w:rPr>
          <w:rFonts w:ascii="LM Mono 10" w:hAnsi="LM Mono 10"/>
          <w:sz w:val="40"/>
          <w:szCs w:val="40"/>
        </w:rPr>
      </w:pPr>
      <w:r>
        <w:rPr>
          <w:rFonts w:ascii="LM Mono 10" w:hAnsi="LM Mono 10"/>
          <w:b/>
          <w:bCs/>
          <w:sz w:val="24"/>
          <w:szCs w:val="24"/>
        </w:rPr>
        <w:t>Battery</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s</w:t>
      </w:r>
      <w:r>
        <w:rPr>
          <w:rFonts w:ascii="LM Mono 10" w:hAnsi="LM Mono 10"/>
          <w:b w:val="false"/>
          <w:bCs w:val="false"/>
          <w:sz w:val="24"/>
          <w:szCs w:val="24"/>
        </w:rPr>
        <w:t>cenario dependent.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 xml:space="preserve">Simple model of real life </w:t>
      </w:r>
      <w:r>
        <w:rPr>
          <w:rFonts w:ascii="LM Mono 10" w:hAnsi="LM Mono 10"/>
          <w:b w:val="false"/>
          <w:bCs w:val="false"/>
          <w:sz w:val="24"/>
          <w:szCs w:val="24"/>
        </w:rPr>
        <w:t>battery or pumped hydro technology</w:t>
      </w:r>
      <w:r>
        <w:rPr>
          <w:rFonts w:ascii="LM Mono 10" w:hAnsi="LM Mono 10"/>
          <w:b w:val="false"/>
          <w:bCs w:val="false"/>
          <w:sz w:val="24"/>
          <w:szCs w:val="24"/>
        </w:rPr>
        <w:t xml:space="preserve">. </w:t>
      </w:r>
      <w:r>
        <w:rPr>
          <w:rFonts w:ascii="LM Mono 10" w:hAnsi="LM Mono 10"/>
          <w:b w:val="false"/>
          <w:bCs w:val="false"/>
          <w:sz w:val="24"/>
          <w:szCs w:val="24"/>
        </w:rPr>
        <w:t xml:space="preserve">Charged with 100% round trip efficiency by all energy sources, no special facilities required to release energy. Stored energy can be released at any rate. Gas turbines will not be dispatched until Battery storage is depleted, unless they are running to charge it (explained in gas turbine section). If full, excess electricity is diverted to charging Thermal Storage. </w:t>
      </w:r>
      <w:r>
        <w:rPr>
          <w:rFonts w:ascii="LM Mono 10" w:hAnsi="LM Mono 10"/>
          <w:b w:val="false"/>
          <w:bCs w:val="false"/>
          <w:sz w:val="24"/>
          <w:szCs w:val="24"/>
        </w:rPr>
        <w:t>Advanced Nuclear cannot charge battery, as its priority storage technology is Thermal Storage.</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Thermal Storage</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$25/kwh</w:t>
      </w:r>
      <w:r>
        <w:rPr>
          <w:rFonts w:ascii="LM Mono 10" w:hAnsi="LM Mono 10"/>
          <w:b w:val="false"/>
          <w:bCs w:val="false"/>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Simple model of molten salt thermal energy storage. Charged with 40% round trip efficiency by most energy sources, energy released by steam capacity in accordance with the behavior explained in its section of the manual. Advanced Nuclear energy will charge this source with 100% round trip efficiency. If full, excess electricity is diverted to Electrolyzer Capacity.</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w:t>
      </w:r>
      <w:r>
        <w:rPr>
          <w:rFonts w:ascii="LM Mono 10" w:hAnsi="LM Mono 10"/>
          <w:b w:val="false"/>
          <w:bCs w:val="false"/>
          <w:sz w:val="24"/>
          <w:szCs w:val="24"/>
        </w:rPr>
        <w:t>lider is logarithmic rather than linear.</w:t>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Electrolyzer</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scenario dependant kw. $2/kwh hydrogen storage</w:t>
      </w:r>
      <w:r>
        <w:rPr>
          <w:rFonts w:ascii="LM Mono 10" w:hAnsi="LM Mono 10"/>
          <w:b w:val="false"/>
          <w:bCs w:val="false"/>
          <w:sz w:val="24"/>
          <w:szCs w:val="24"/>
        </w:rPr>
        <w:t xml:space="preserve">. </w:t>
      </w:r>
      <w:r>
        <w:rPr>
          <w:rFonts w:ascii="LM Mono 10" w:hAnsi="LM Mono 10"/>
          <w:b w:val="false"/>
          <w:bCs w:val="false"/>
          <w:sz w:val="24"/>
          <w:szCs w:val="24"/>
        </w:rPr>
        <w:t>$2.5/kw/yr</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C</w:t>
      </w:r>
      <w:r>
        <w:rPr>
          <w:rFonts w:ascii="LM Mono 10" w:hAnsi="LM Mono 10"/>
          <w:b w:val="false"/>
          <w:bCs w:val="false"/>
          <w:sz w:val="24"/>
          <w:szCs w:val="24"/>
        </w:rPr>
        <w:t xml:space="preserve">harged with (average non CCS gas turbine efficiency)*0.7*100% by all energy sources except advanced nuclear. Energy released by gas turbines. Advanced Nuclear will produce hydrogen at 150%*(gas turbine efficiency) for up to 1/3 of electrolyzer capacity to imitate high temperature electrolysis. This is the final form of energy storage, all energy that cannot be captured by this source is wasted. </w:t>
      </w:r>
      <w:r>
        <w:rPr>
          <w:rFonts w:ascii="LM Mono 10" w:hAnsi="LM Mono 10"/>
          <w:b w:val="false"/>
          <w:bCs w:val="false"/>
          <w:sz w:val="24"/>
          <w:szCs w:val="24"/>
        </w:rPr>
        <w:t>Electrolyzer lifespan is a variable determined by scenario. The cost of replacing the electrolyzer given the number of usable full-power-hours is converted to a per MMBTU cost for the hydrogen and added to the gas turbine fuel costs.</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w:t>
      </w:r>
      <w:r>
        <w:rPr>
          <w:rFonts w:ascii="LM Mono 10" w:hAnsi="LM Mono 10"/>
          <w:b w:val="false"/>
          <w:bCs w:val="false"/>
          <w:sz w:val="24"/>
          <w:szCs w:val="24"/>
        </w:rPr>
        <w:t>lider is logarithmic rather than linear.</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sz w:val="40"/>
          <w:szCs w:val="40"/>
        </w:rPr>
      </w:pPr>
      <w:r>
        <w:rPr>
          <w:rFonts w:ascii="LM Mono 10" w:hAnsi="LM Mono 10"/>
          <w:b/>
          <w:bCs/>
          <w:sz w:val="24"/>
          <w:szCs w:val="24"/>
        </w:rPr>
        <w:t>Steam Methane Reforming</w:t>
      </w:r>
      <w:r>
        <w:rPr>
          <w:rFonts w:ascii="LM Mono 10" w:hAnsi="LM Mono 10"/>
          <w:b/>
          <w:bCs/>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 xml:space="preserve">Cost: </w:t>
      </w:r>
      <w:r>
        <w:rPr>
          <w:rFonts w:ascii="LM Mono 10" w:hAnsi="LM Mono 10"/>
          <w:b w:val="false"/>
          <w:bCs w:val="false"/>
          <w:sz w:val="24"/>
          <w:szCs w:val="24"/>
        </w:rPr>
        <w:t xml:space="preserve">$2400 kw </w:t>
      </w:r>
      <w:r>
        <w:rPr>
          <w:rFonts w:ascii="LM Mono 10" w:hAnsi="LM Mono 10"/>
          <w:b w:val="false"/>
          <w:bCs w:val="false"/>
          <w:sz w:val="24"/>
          <w:szCs w:val="24"/>
        </w:rPr>
        <w:t>h2 equivilant @ 40% gas turbine efficiency</w:t>
      </w:r>
      <w:r>
        <w:rPr>
          <w:rFonts w:ascii="LM Mono 10" w:hAnsi="LM Mono 10"/>
          <w:b w:val="false"/>
          <w:bCs w:val="false"/>
          <w:sz w:val="24"/>
          <w:szCs w:val="24"/>
        </w:rPr>
        <w:t>. $2/kwh hydrogen storage</w:t>
      </w:r>
      <w:r>
        <w:rPr>
          <w:rFonts w:ascii="LM Mono 10" w:hAnsi="LM Mono 10"/>
          <w:b w:val="false"/>
          <w:bCs w:val="false"/>
          <w:sz w:val="24"/>
          <w:szCs w:val="24"/>
        </w:rPr>
        <w:t xml:space="preserve">. </w:t>
      </w:r>
      <w:r>
        <w:rPr>
          <w:rFonts w:ascii="LM Mono 10" w:hAnsi="LM Mono 10"/>
          <w:b w:val="false"/>
          <w:bCs w:val="false"/>
          <w:sz w:val="24"/>
          <w:szCs w:val="24"/>
        </w:rPr>
        <w:t>$40/kw/yr</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Charges hydrogen storage at constant rate, assuming (70% reformer efficiency) * (avg gas turbine efficiency). Natural gas and biogas are paid for assuming this rate in addition to OM cost. Reformer will turn off if hydrogen storage is filled. Generates CO2, but 100% is subtracted by carbon capture. This will use biogas and this will not effect the carbon capture subtraction, negative emissions are possible.</w:t>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 xml:space="preserve">NON SCENARIO COST ASSUMPTIONS (not all variables used, </w:t>
      </w:r>
      <w:r>
        <w:rPr>
          <w:rFonts w:ascii="LM Mono 10" w:hAnsi="LM Mono 10"/>
          <w:b w:val="false"/>
          <w:bCs w:val="false"/>
          <w:sz w:val="24"/>
          <w:szCs w:val="24"/>
        </w:rPr>
        <w:t>if its not mentioned in manual its probably unused</w:t>
      </w:r>
      <w:r>
        <w:rPr>
          <w:rFonts w:ascii="LM Mono 10" w:hAnsi="LM Mono 10"/>
          <w:b w:val="false"/>
          <w:bCs w:val="false"/>
          <w:sz w:val="24"/>
          <w:szCs w:val="24"/>
        </w:rPr>
        <w: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flexibledemandfraction = 0.3</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demandflexibilitytimelimit = 12</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uraniumyearlycost = 42.50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HumanLifeCost = 5000000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GasAirPollutionToll = 2</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DoHumanMortality = 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base_steam_min_throttle = 0.2</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PowerRationIncentive = 5000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HydroElectricCapex = 3000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HydroElectricOM = 60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HydroElectricResourceDistance = 250</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DistributedSolarCapex = 2200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DistributedBatteryCapex = 320</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CoalCapex = 3200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CoalOM = 40</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GasCapex = 800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GasLifespan = 50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GasOM = 14</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#return GasMBtuCost * pow(1.01, x)</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GasTurbineEfficiency = 0.40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SteamCapex = 900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Steamlifespan = 50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SteamThermalAuxBoilerCost = 300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SteamOpex = 22</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ThermalStorageCapex = 25</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ThermalStoragelifespan = 40</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 xml:space="preserve">static var ThermalStorageLossRate = 1.2 </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HyroTurbineCostAdd = 0.3</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ElectrolyzerOM = 2.5</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CCScostModifier = 3</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HydrogenStorageCost = 2</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HVDCCapex = 1.25 #Dollars per ilowatt kilometer</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HPIPECapex = 0.125 / GasTurbineEfficiency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HVDCOM = 0.16</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HPIPEOM = 0.01 / GasTurbineEfficiency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SteamReformerCapex = 2400 #Per kilowatt of hydrogen equivilant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SteamReformerOM = 40 #Per kilowatt year of hydrogen equivilant</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static var Interconnectcost = 120</w:t>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Interconnect cost actually is used, $120/kw is added to everything connected including electrolyzers</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TRANSMISSION COSTS ARE CALCULATED ACCORDING TO THIS MODEL:</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Grid size:</w:t>
      </w:r>
      <w:r>
        <w:rPr>
          <w:rFonts w:ascii="LM Mono 10" w:hAnsi="LM Mono 10"/>
          <w:b w:val="false"/>
          <w:bCs w:val="false"/>
          <w:sz w:val="24"/>
          <w:szCs w:val="24"/>
        </w:rPr>
        <w:tab/>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var AvgDistance =  sqrt((LandUse() * 200)/3.14) * 0.66 #For transmission loss</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AvgDistance = AvgDistance + (60 * (CoalCapacity + LWRNuclearCapacity + SFRNuclearCapacity + GetGasTurbineCapacity()))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AvgDistance = AvgDistance / 2</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#print(str(AvgDistance) + "#3")</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var GwSize = SolarCapacity + WindCapacity + ThermalBatterySteamCapacity + LWRNuclearCapacity + GetGasTurbineCapacity() + CoalCapacity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if (GwSize &gt;= 1):</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ab/>
        <w:t>GwSize = 1 + (0.2 * ((SolarCapacity + WindCapacity + ThermalBatterySteamCapacity + LWRNuclearCapacity + GetGasTurbineCapacity() + CoalCapacity) - 1))</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if (GwSize &lt;= 1):</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ab/>
        <w:t>GwSize = 1</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b/>
        <w:t>return AvgDistance * GwSize #In kilowatt-kilometers</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 xml:space="preserve">This is then multiplied by transmission cost variables given above. Hydropower is excluded, and given its own transmission cost based on its own avg distance (given as </w:t>
      </w:r>
      <w:r>
        <w:rPr>
          <w:rFonts w:ascii="LM Mono 10" w:hAnsi="LM Mono 10"/>
          <w:b w:val="false"/>
          <w:bCs w:val="false"/>
          <w:sz w:val="24"/>
          <w:szCs w:val="24"/>
        </w:rPr>
        <w:t>HydroElectricResourceDistance</w:t>
      </w:r>
      <w:r>
        <w:rPr>
          <w:rFonts w:ascii="LM Mono 10" w:hAnsi="LM Mono 10"/>
          <w:b w:val="false"/>
          <w:bCs w:val="false"/>
          <w:sz w:val="24"/>
          <w:szCs w:val="24"/>
        </w:rPr>
        <w:t>) times hydroelectric capacity.</w:t>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 similar function is used to penalize hydrogen pipelines.</w:t>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sz w:val="24"/>
          <w:szCs w:val="24"/>
        </w:rPr>
      </w:pPr>
      <w:r>
        <w:rPr>
          <w:rFonts w:ascii="LM Mono 10" w:hAnsi="LM Mono 10"/>
          <w:b w:val="false"/>
          <w:bCs w:val="false"/>
          <w:sz w:val="40"/>
          <w:szCs w:val="40"/>
        </w:rPr>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Avg distance given by: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sqrt((LandUse() * 200)/3.14) * 0.66</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Land use given by:</w:t>
      </w:r>
    </w:p>
    <w:p>
      <w:pPr>
        <w:pStyle w:val="Normal"/>
        <w:bidi w:val="0"/>
        <w:jc w:val="left"/>
        <w:rPr>
          <w:rFonts w:ascii="LM Mono 10" w:hAnsi="LM Mono 10"/>
          <w:b w:val="false"/>
          <w:b w:val="false"/>
          <w:bCs w:val="false"/>
          <w:sz w:val="40"/>
          <w:szCs w:val="40"/>
        </w:rPr>
      </w:pPr>
      <w:r>
        <w:rPr>
          <w:rFonts w:ascii="LM Mono 10" w:hAnsi="LM Mono 10"/>
          <w:b w:val="false"/>
          <w:bCs w:val="false"/>
          <w:sz w:val="24"/>
          <w:szCs w:val="24"/>
        </w:rPr>
        <w:t>40 * ((0.03 * (LWRNuclearCapacity + SFRNuclearCapacity + ThermalBatterySteamCapacity + GetGasTurbineCapacity())) + (1.2 + CoalCapacity) + (9.6 * SolarCapacity) + (29 * WindCapacity))</w:t>
      </w:r>
    </w:p>
    <w:p>
      <w:pPr>
        <w:pStyle w:val="Normal"/>
        <w:bidi w:val="0"/>
        <w:jc w:val="left"/>
        <w:rPr>
          <w:rFonts w:ascii="LM Mono 10" w:hAnsi="LM Mono 10"/>
          <w:b w:val="false"/>
          <w:b w:val="false"/>
          <w:bCs w:val="false"/>
          <w:color w:val="C9211E"/>
          <w:sz w:val="40"/>
          <w:szCs w:val="40"/>
        </w:rPr>
      </w:pPr>
      <w:r>
        <w:rPr>
          <w:rFonts w:ascii="LM Mono 10" w:hAnsi="LM Mono 10"/>
          <w:b w:val="false"/>
          <w:bCs w:val="false"/>
          <w:color w:val="C9211E"/>
          <w:sz w:val="24"/>
          <w:szCs w:val="24"/>
        </w:rPr>
        <w:t>(This is objectively wrong but its seems close enough so it has not been turned into something correct)</w:t>
      </w:r>
    </w:p>
    <w:p>
      <w:pPr>
        <w:pStyle w:val="Normal"/>
        <w:bidi w:val="0"/>
        <w:jc w:val="left"/>
        <w:rPr>
          <w:sz w:val="24"/>
          <w:szCs w:val="24"/>
        </w:rPr>
      </w:pPr>
      <w:r>
        <w:rPr>
          <w:rFonts w:ascii="LM Mono 10" w:hAnsi="LM Mono 10"/>
          <w:b w:val="false"/>
          <w:bCs w:val="false"/>
          <w:color w:val="C9211E"/>
          <w:sz w:val="40"/>
          <w:szCs w:val="40"/>
        </w:rPr>
      </w:r>
    </w:p>
    <w:p>
      <w:pPr>
        <w:pStyle w:val="Normal"/>
        <w:bidi w:val="0"/>
        <w:jc w:val="left"/>
        <w:rPr>
          <w:rFonts w:ascii="LM Mono 10" w:hAnsi="LM Mono 10"/>
          <w:b w:val="false"/>
          <w:b w:val="false"/>
          <w:bCs w:val="false"/>
          <w:color w:val="000000"/>
          <w:sz w:val="40"/>
          <w:szCs w:val="40"/>
        </w:rPr>
      </w:pPr>
      <w:r>
        <w:rPr>
          <w:rFonts w:ascii="LM Mono 10" w:hAnsi="LM Mono 10"/>
          <w:b w:val="false"/>
          <w:bCs w:val="false"/>
          <w:color w:val="000000"/>
          <w:sz w:val="24"/>
          <w:szCs w:val="24"/>
        </w:rPr>
        <w:t>Interest rate calculation:</w:t>
      </w:r>
    </w:p>
    <w:p>
      <w:pPr>
        <w:pStyle w:val="Normal"/>
        <w:bidi w:val="0"/>
        <w:jc w:val="left"/>
        <w:rPr>
          <w:rFonts w:ascii="LM Mono 10" w:hAnsi="LM Mono 10"/>
          <w:b w:val="false"/>
          <w:b w:val="false"/>
          <w:bCs w:val="false"/>
          <w:color w:val="000000"/>
          <w:sz w:val="40"/>
          <w:szCs w:val="40"/>
        </w:rPr>
      </w:pPr>
      <w:r>
        <w:rPr>
          <w:rFonts w:ascii="LM Mono 10" w:hAnsi="LM Mono 10"/>
          <w:b w:val="false"/>
          <w:bCs w:val="false"/>
          <w:color w:val="000000"/>
          <w:sz w:val="24"/>
          <w:szCs w:val="24"/>
        </w:rPr>
        <w:tab/>
        <w:t>var P = mathlib.GetCAPEX()</w:t>
      </w:r>
    </w:p>
    <w:p>
      <w:pPr>
        <w:pStyle w:val="Normal"/>
        <w:bidi w:val="0"/>
        <w:jc w:val="left"/>
        <w:rPr>
          <w:rFonts w:ascii="LM Mono 10" w:hAnsi="LM Mono 10"/>
          <w:b w:val="false"/>
          <w:b w:val="false"/>
          <w:bCs w:val="false"/>
          <w:color w:val="000000"/>
          <w:sz w:val="40"/>
          <w:szCs w:val="40"/>
        </w:rPr>
      </w:pPr>
      <w:r>
        <w:rPr>
          <w:rFonts w:ascii="LM Mono 10" w:hAnsi="LM Mono 10"/>
          <w:b w:val="false"/>
          <w:bCs w:val="false"/>
          <w:color w:val="000000"/>
          <w:sz w:val="24"/>
          <w:szCs w:val="24"/>
        </w:rPr>
        <w:tab/>
        <w:t>var i = mathlib.interestrate / 12</w:t>
      </w:r>
    </w:p>
    <w:p>
      <w:pPr>
        <w:pStyle w:val="Normal"/>
        <w:bidi w:val="0"/>
        <w:jc w:val="left"/>
        <w:rPr>
          <w:rFonts w:ascii="LM Mono 10" w:hAnsi="LM Mono 10"/>
          <w:b w:val="false"/>
          <w:b w:val="false"/>
          <w:bCs w:val="false"/>
          <w:color w:val="000000"/>
          <w:sz w:val="40"/>
          <w:szCs w:val="40"/>
        </w:rPr>
      </w:pPr>
      <w:r>
        <w:rPr>
          <w:rFonts w:ascii="LM Mono 10" w:hAnsi="LM Mono 10"/>
          <w:b w:val="false"/>
          <w:bCs w:val="false"/>
          <w:color w:val="000000"/>
          <w:sz w:val="24"/>
          <w:szCs w:val="24"/>
        </w:rPr>
        <w:tab/>
        <w:t>var n = 80 * 12</w:t>
      </w:r>
    </w:p>
    <w:p>
      <w:pPr>
        <w:pStyle w:val="Normal"/>
        <w:bidi w:val="0"/>
        <w:jc w:val="left"/>
        <w:rPr>
          <w:rFonts w:ascii="LM Mono 10" w:hAnsi="LM Mono 10"/>
          <w:b w:val="false"/>
          <w:b w:val="false"/>
          <w:bCs w:val="false"/>
          <w:color w:val="000000"/>
          <w:sz w:val="40"/>
          <w:szCs w:val="40"/>
        </w:rPr>
      </w:pPr>
      <w:r>
        <w:rPr>
          <w:rFonts w:ascii="LM Mono 10" w:hAnsi="LM Mono 10"/>
          <w:b w:val="false"/>
          <w:bCs w:val="false"/>
          <w:color w:val="000000"/>
          <w:sz w:val="24"/>
          <w:szCs w:val="24"/>
        </w:rPr>
        <w:tab/>
        <w:t>var actualcost = (P * (i * pow((1 + i), n))) / (pow((1 + i), n) – 1)</w:t>
      </w:r>
    </w:p>
    <w:p>
      <w:pPr>
        <w:pStyle w:val="Normal"/>
        <w:bidi w:val="0"/>
        <w:jc w:val="left"/>
        <w:rPr>
          <w:sz w:val="24"/>
          <w:szCs w:val="24"/>
        </w:rPr>
      </w:pPr>
      <w:r>
        <w:rPr>
          <w:rFonts w:ascii="LM Mono 10" w:hAnsi="LM Mono 10"/>
          <w:b w:val="false"/>
          <w:bCs w:val="false"/>
          <w:color w:val="000000"/>
          <w:sz w:val="40"/>
          <w:szCs w:val="40"/>
        </w:rPr>
      </w:r>
    </w:p>
    <w:p>
      <w:pPr>
        <w:pStyle w:val="Normal"/>
        <w:bidi w:val="0"/>
        <w:jc w:val="left"/>
        <w:rPr>
          <w:sz w:val="24"/>
          <w:szCs w:val="24"/>
        </w:rPr>
      </w:pPr>
      <w:r>
        <w:rPr>
          <w:rFonts w:ascii="LM Mono 10" w:hAnsi="LM Mono 10"/>
          <w:b w:val="false"/>
          <w:bCs w:val="false"/>
          <w:color w:val="000000"/>
          <w:sz w:val="40"/>
          <w:szCs w:val="40"/>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M Mono 10">
    <w:charset w:val="01"/>
    <w:family w:val="auto"/>
    <w:pitch w:val="fixed"/>
  </w:font>
  <w:font w:name="DejaVu Math TeX Gyre">
    <w:charset w:val="01"/>
    <w:family w:val="auto"/>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ohit Devanagari"/>
      <w:color w:val="auto"/>
      <w:kern w:val="2"/>
      <w:sz w:val="24"/>
      <w:szCs w:val="24"/>
      <w:lang w:val="en-US" w:eastAsia="zh-CN" w:bidi="hi-IN"/>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eia.gov/environment/emissions/co2_vol_mass.php" TargetMode="External"/><Relationship Id="rId3" Type="http://schemas.openxmlformats.org/officeDocument/2006/relationships/hyperlink" Target="" TargetMode="Externa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LibreOffice/7.3.7.2$Linux_X86_64 LibreOffice_project/30$Build-2</Application>
  <AppVersion>15.0000</AppVersion>
  <Pages>7</Pages>
  <Words>1380</Words>
  <Characters>7937</Characters>
  <CharactersWithSpaces>9235</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2026-02-21T02:55:49Z</dcterms:modified>
  <cp:revision>1</cp:revision>
  <dc:subject/>
  <dc:title/>
</cp:coreProperties>
</file>