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2.7999999999997" w:right="1713.6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NWWNC </w:t>
      </w:r>
      <w:r w:rsidDel="00000000" w:rsidR="00000000" w:rsidRPr="00000000">
        <w:rPr>
          <w:sz w:val="24"/>
          <w:szCs w:val="24"/>
          <w:rtl w:val="0"/>
        </w:rPr>
        <w:t xml:space="preserve">Budget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Committee Meeting – December Minutes </w:t>
      </w:r>
      <w:r w:rsidDel="00000000" w:rsidR="00000000" w:rsidRPr="00000000">
        <w:rPr>
          <w:sz w:val="24"/>
          <w:szCs w:val="24"/>
          <w:rtl w:val="0"/>
        </w:rPr>
        <w:t xml:space="preserve">Monday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pm, </w:t>
      </w:r>
      <w:r w:rsidDel="00000000" w:rsidR="00000000" w:rsidRPr="00000000">
        <w:rPr>
          <w:b w:val="1"/>
          <w:sz w:val="24"/>
          <w:szCs w:val="24"/>
          <w:rtl w:val="0"/>
        </w:rPr>
        <w:t xml:space="preserve">January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b w:val="1"/>
          <w:sz w:val="26.400000254313152"/>
          <w:szCs w:val="26.400000254313152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UCLA</w:t>
      </w:r>
      <w:r w:rsidDel="00000000" w:rsidR="00000000" w:rsidRPr="00000000">
        <w:rPr>
          <w:sz w:val="24"/>
          <w:szCs w:val="24"/>
          <w:rtl w:val="0"/>
        </w:rPr>
        <w:t xml:space="preserve"> James West Alumni Center, 325 Westwood Plaza 90024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69.6000000000001" w:right="78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Roll Call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Committee members present: A</w:t>
      </w:r>
      <w:r w:rsidDel="00000000" w:rsidR="00000000" w:rsidRPr="00000000">
        <w:rPr>
          <w:sz w:val="24"/>
          <w:szCs w:val="24"/>
          <w:rtl w:val="0"/>
        </w:rPr>
        <w:t xml:space="preserve">ndrew Lewis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(chair), </w:t>
      </w:r>
      <w:r w:rsidDel="00000000" w:rsidR="00000000" w:rsidRPr="00000000">
        <w:rPr>
          <w:sz w:val="24"/>
          <w:szCs w:val="24"/>
          <w:rtl w:val="0"/>
        </w:rPr>
        <w:t xml:space="preserve">Amir Tarighat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Ajwang Rading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Ashraf Beshay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b. Community members present: Steve Sann, </w:t>
      </w:r>
    </w:p>
    <w:p w:rsidR="00000000" w:rsidDel="00000000" w:rsidP="00000000" w:rsidRDefault="00000000" w:rsidRPr="00000000" w14:paraId="00000004">
      <w:pPr>
        <w:widowControl w:val="0"/>
        <w:spacing w:before="345.6" w:lineRule="auto"/>
        <w:ind w:left="369.6000000000001" w:right="4118.40000000000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Council Expense Updates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345.6" w:lineRule="auto"/>
        <w:ind w:left="1440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Vendor- Call for Contracts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Miscellaneous Expenses- Monthly NWWNC Council Room Expenses, Notetaker, etc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2160" w:righ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of alternate (free) Venue for Council meetings- Westwood Library as possible location (per recommendation by Steve Sann). </w:t>
        <w:tab/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spacing w:before="0" w:beforeAutospacing="0" w:lineRule="auto"/>
        <w:ind w:left="2880" w:righ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Ashraf Beshay mentions he has reached out to the Library but not received a reply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69.6000000000001" w:right="411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Preliminary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Budget Vote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259.200000000000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A</w:t>
      </w:r>
      <w:r w:rsidDel="00000000" w:rsidR="00000000" w:rsidRPr="00000000">
        <w:rPr>
          <w:sz w:val="24"/>
          <w:szCs w:val="24"/>
          <w:rtl w:val="0"/>
        </w:rPr>
        <w:t xml:space="preserve"> Discussion of Committee Budget Requests thus far: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259.200000000000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259.200000000000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Community events and projects: $12,000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259.200000000000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Transportation committee: $2,000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259.200000000000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Elections committee: $4,000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259.200000000000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Meeting space $4,500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259.200000000000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Outreach committee: 6,000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259.200000000000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Notes taker: $1,200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259.200000000000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Miscellaneous line item for committees: $1,000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259.200000000000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Total budget: $42,000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259.200000000000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259.200000000000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Motion to Recommend above Budget to Full Council for Approval by Andrew Lewis, Ashraf Seconds Vote Passes 4-0-0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69.6000000000001" w:right="4401.599999999999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Neighborhood Purpose Grants </w:t>
      </w:r>
    </w:p>
    <w:p w:rsidR="00000000" w:rsidDel="00000000" w:rsidP="00000000" w:rsidRDefault="00000000" w:rsidRPr="00000000" w14:paraId="00000017">
      <w:pPr>
        <w:widowControl w:val="0"/>
        <w:spacing w:before="52.800000000000004" w:lineRule="auto"/>
        <w:ind w:left="1089.6000000000001" w:right="259.20000000000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Discussion of possible community groups to solicit for Neighborhood Purpose Grants as well as organizations that have reached out to our Committee to Apply for NPGs</w:t>
      </w:r>
    </w:p>
    <w:p w:rsidR="00000000" w:rsidDel="00000000" w:rsidP="00000000" w:rsidRDefault="00000000" w:rsidRPr="00000000" w14:paraId="00000018">
      <w:pPr>
        <w:widowControl w:val="0"/>
        <w:spacing w:before="52.800000000000004" w:lineRule="auto"/>
        <w:ind w:left="1089.6000000000001" w:right="259.20000000000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2.800000000000004" w:lineRule="auto"/>
        <w:ind w:left="0" w:right="259.200000000000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4. Adjourn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69.6000000000001" w:right="4401.599999999999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26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