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7999999999997" w:right="1713.6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NWWNC </w:t>
      </w:r>
      <w:r w:rsidDel="00000000" w:rsidR="00000000" w:rsidRPr="00000000">
        <w:rPr>
          <w:sz w:val="24"/>
          <w:szCs w:val="24"/>
          <w:rtl w:val="0"/>
        </w:rPr>
        <w:t xml:space="preserve">Budget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Committee Meeting – December Minutes </w:t>
      </w:r>
      <w:r w:rsidDel="00000000" w:rsidR="00000000" w:rsidRPr="00000000">
        <w:rPr>
          <w:sz w:val="24"/>
          <w:szCs w:val="24"/>
          <w:rtl w:val="0"/>
        </w:rPr>
        <w:t xml:space="preserve">Monday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pm, </w:t>
      </w:r>
      <w:r w:rsidDel="00000000" w:rsidR="00000000" w:rsidRPr="00000000">
        <w:rPr>
          <w:b w:val="1"/>
          <w:sz w:val="24"/>
          <w:szCs w:val="24"/>
          <w:rtl w:val="0"/>
        </w:rPr>
        <w:t xml:space="preserve">July 1st</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UCLA</w:t>
      </w:r>
      <w:r w:rsidDel="00000000" w:rsidR="00000000" w:rsidRPr="00000000">
        <w:rPr>
          <w:sz w:val="24"/>
          <w:szCs w:val="24"/>
          <w:rtl w:val="0"/>
        </w:rPr>
        <w:t xml:space="preserve"> James West Alumni Center, 325 Westwood Plaza 90024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9.6000000000001" w:right="783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Roll</w:t>
      </w: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9.6000000000001"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Committee members present: A</w:t>
      </w:r>
      <w:r w:rsidDel="00000000" w:rsidR="00000000" w:rsidRPr="00000000">
        <w:rPr>
          <w:sz w:val="24"/>
          <w:szCs w:val="24"/>
          <w:rtl w:val="0"/>
        </w:rPr>
        <w:t xml:space="preserve">ndrew Lewis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(chair), </w:t>
      </w:r>
      <w:r w:rsidDel="00000000" w:rsidR="00000000" w:rsidRPr="00000000">
        <w:rPr>
          <w:sz w:val="24"/>
          <w:szCs w:val="24"/>
          <w:rtl w:val="0"/>
        </w:rPr>
        <w:t xml:space="preserve">Amir Tarighat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Ajwang Rading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Ashraf Beshay b. Community members present: Steve Sann, Michael Skiles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9.6" w:right="7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9.6000000000001" w:right="4118.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b w:val="1"/>
          <w:sz w:val="24"/>
          <w:szCs w:val="24"/>
          <w:rtl w:val="0"/>
        </w:rPr>
        <w:t xml:space="preserve"> Hear from Neighborhood Purpose Grant Applicants - West Cal Academy, ‘Kaleidoscope’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9.6000000000001"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Hear Representative from West Cal Academy</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72" w:right="24.00000000000091" w:hanging="611.9999999999999"/>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r w:rsidDel="00000000" w:rsidR="00000000" w:rsidRPr="00000000">
        <w:rPr>
          <w:sz w:val="24"/>
          <w:szCs w:val="24"/>
          <w:rtl w:val="0"/>
        </w:rPr>
        <w:t xml:space="preserve">West Cal Academy is an organization that places and trains young people into the public sector with an emphasis on local elected officials. West Cal tracks each student that goes through its program, and would use the NWWNC NPG to place UCLA Students into local internships via an event hosted by their 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72" w:right="24.00000000000091"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4.00000000000091" w:firstLine="0"/>
        <w:jc w:val="both"/>
        <w:rPr>
          <w:sz w:val="24"/>
          <w:szCs w:val="24"/>
        </w:rPr>
      </w:pPr>
      <w:r w:rsidDel="00000000" w:rsidR="00000000" w:rsidRPr="00000000">
        <w:rPr>
          <w:sz w:val="24"/>
          <w:szCs w:val="24"/>
          <w:rtl w:val="0"/>
        </w:rPr>
        <w:tab/>
        <w:t xml:space="preserve">b. Hear Representative from Kaleidoscope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00" w:right="24.00000000000091" w:firstLine="0"/>
        <w:jc w:val="right"/>
        <w:rPr>
          <w:sz w:val="24"/>
          <w:szCs w:val="24"/>
        </w:rPr>
      </w:pPr>
      <w:r w:rsidDel="00000000" w:rsidR="00000000" w:rsidRPr="00000000">
        <w:rPr>
          <w:sz w:val="24"/>
          <w:szCs w:val="24"/>
          <w:rtl w:val="0"/>
        </w:rPr>
        <w:tab/>
        <w:t xml:space="preserve">i. Kaleidoscope is a non-profit organization that performs cost-free Concerts with highly trained musicians. Kaleidoscope has previously performed at the Hammer Museum in Westwood for a Valentine’s Day Concert. They would use the NWWNC NPG to perform a Free Concert in Westwood (likely at the Hammer Museum again)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72" w:right="24.00000000000091" w:firstLine="0"/>
        <w:jc w:val="righ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4.00000000000091" w:firstLine="0"/>
        <w:jc w:val="both"/>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b w:val="1"/>
          <w:sz w:val="24"/>
          <w:szCs w:val="24"/>
          <w:rtl w:val="0"/>
        </w:rPr>
        <w:t xml:space="preserve">Discussion of Neighborhood Purpose Grant Applicants </w:t>
      </w:r>
    </w:p>
    <w:p w:rsidR="00000000" w:rsidDel="00000000" w:rsidP="00000000" w:rsidRDefault="00000000" w:rsidRPr="00000000" w14:paraId="0000000D">
      <w:pPr>
        <w:widowControl w:val="0"/>
        <w:spacing w:before="52.800000000000004" w:lineRule="auto"/>
        <w:ind w:left="1080" w:right="259.2000000000007" w:firstLine="0"/>
        <w:rPr>
          <w:sz w:val="24"/>
          <w:szCs w:val="24"/>
        </w:rPr>
      </w:pPr>
      <w:r w:rsidDel="00000000" w:rsidR="00000000" w:rsidRPr="00000000">
        <w:rPr>
          <w:sz w:val="24"/>
          <w:szCs w:val="24"/>
          <w:rtl w:val="0"/>
        </w:rPr>
        <w:t xml:space="preserve">a. Discussion of Recommendation for Endorsement of NPG Applications that have Presented </w:t>
      </w:r>
    </w:p>
    <w:p w:rsidR="00000000" w:rsidDel="00000000" w:rsidP="00000000" w:rsidRDefault="00000000" w:rsidRPr="00000000" w14:paraId="0000000E">
      <w:pPr>
        <w:widowControl w:val="0"/>
        <w:spacing w:before="52.800000000000004" w:lineRule="auto"/>
        <w:ind w:left="1089.6000000000001" w:right="259.2000000000007" w:firstLine="0"/>
        <w:rPr>
          <w:sz w:val="24"/>
          <w:szCs w:val="24"/>
        </w:rPr>
      </w:pPr>
      <w:r w:rsidDel="00000000" w:rsidR="00000000" w:rsidRPr="00000000">
        <w:rPr>
          <w:rtl w:val="0"/>
        </w:rPr>
      </w:r>
    </w:p>
    <w:p w:rsidR="00000000" w:rsidDel="00000000" w:rsidP="00000000" w:rsidRDefault="00000000" w:rsidRPr="00000000" w14:paraId="0000000F">
      <w:pPr>
        <w:widowControl w:val="0"/>
        <w:spacing w:before="52.800000000000004" w:lineRule="auto"/>
        <w:ind w:left="1710" w:right="259.2000000000007" w:firstLine="180"/>
        <w:rPr>
          <w:sz w:val="24"/>
          <w:szCs w:val="24"/>
        </w:rPr>
      </w:pPr>
      <w:r w:rsidDel="00000000" w:rsidR="00000000" w:rsidRPr="00000000">
        <w:rPr>
          <w:sz w:val="24"/>
          <w:szCs w:val="24"/>
          <w:rtl w:val="0"/>
        </w:rPr>
        <w:tab/>
        <w:t xml:space="preserve">I. Ashraf inquires to each NPG Representative about financial spending of each NPG (what each org would exactly spend NPG monies on if approve)</w:t>
      </w:r>
    </w:p>
    <w:p w:rsidR="00000000" w:rsidDel="00000000" w:rsidP="00000000" w:rsidRDefault="00000000" w:rsidRPr="00000000" w14:paraId="00000010">
      <w:pPr>
        <w:widowControl w:val="0"/>
        <w:spacing w:before="52.800000000000004" w:lineRule="auto"/>
        <w:ind w:left="1872" w:right="24.00000000000091" w:firstLine="0"/>
        <w:jc w:val="both"/>
        <w:rPr>
          <w:sz w:val="24"/>
          <w:szCs w:val="24"/>
        </w:rPr>
      </w:pPr>
      <w:r w:rsidDel="00000000" w:rsidR="00000000" w:rsidRPr="00000000">
        <w:rPr>
          <w:rtl w:val="0"/>
        </w:rPr>
      </w:r>
    </w:p>
    <w:p w:rsidR="00000000" w:rsidDel="00000000" w:rsidP="00000000" w:rsidRDefault="00000000" w:rsidRPr="00000000" w14:paraId="00000011">
      <w:pPr>
        <w:widowControl w:val="0"/>
        <w:spacing w:before="52.800000000000004" w:lineRule="auto"/>
        <w:ind w:left="0" w:right="24.00000000000091" w:firstLine="0"/>
        <w:jc w:val="right"/>
        <w:rPr>
          <w:sz w:val="24"/>
          <w:szCs w:val="24"/>
        </w:rPr>
      </w:pPr>
      <w:r w:rsidDel="00000000" w:rsidR="00000000" w:rsidRPr="00000000">
        <w:rPr>
          <w:sz w:val="24"/>
          <w:szCs w:val="24"/>
          <w:rtl w:val="0"/>
        </w:rPr>
        <w:t xml:space="preserve">b. Andrew Lewis motions to Recommend West Cal Academy and Kaleidoscope for</w:t>
      </w:r>
    </w:p>
    <w:p w:rsidR="00000000" w:rsidDel="00000000" w:rsidP="00000000" w:rsidRDefault="00000000" w:rsidRPr="00000000" w14:paraId="00000012">
      <w:pPr>
        <w:widowControl w:val="0"/>
        <w:spacing w:before="52.800000000000004" w:lineRule="auto"/>
        <w:ind w:left="0" w:right="24.00000000000091" w:firstLine="0"/>
        <w:jc w:val="right"/>
        <w:rPr>
          <w:sz w:val="24"/>
          <w:szCs w:val="24"/>
        </w:rPr>
      </w:pPr>
      <w:r w:rsidDel="00000000" w:rsidR="00000000" w:rsidRPr="00000000">
        <w:rPr>
          <w:sz w:val="24"/>
          <w:szCs w:val="24"/>
          <w:rtl w:val="0"/>
        </w:rPr>
        <w:t xml:space="preserve">Budget Committee Approval, Motion Passes 4-0-0</w:t>
      </w:r>
    </w:p>
    <w:p w:rsidR="00000000" w:rsidDel="00000000" w:rsidP="00000000" w:rsidRDefault="00000000" w:rsidRPr="00000000" w14:paraId="00000013">
      <w:pPr>
        <w:widowControl w:val="0"/>
        <w:spacing w:before="52.800000000000004" w:lineRule="auto"/>
        <w:ind w:left="0" w:right="24.00000000000091" w:firstLine="720"/>
        <w:jc w:val="both"/>
        <w:rPr>
          <w:sz w:val="24"/>
          <w:szCs w:val="24"/>
        </w:rPr>
      </w:pPr>
      <w:r w:rsidDel="00000000" w:rsidR="00000000" w:rsidRPr="00000000">
        <w:rPr>
          <w:sz w:val="24"/>
          <w:szCs w:val="24"/>
          <w:rtl w:val="0"/>
        </w:rPr>
        <w:tab/>
      </w:r>
    </w:p>
    <w:p w:rsidR="00000000" w:rsidDel="00000000" w:rsidP="00000000" w:rsidRDefault="00000000" w:rsidRPr="00000000" w14:paraId="00000014">
      <w:pPr>
        <w:widowControl w:val="0"/>
        <w:spacing w:before="52.800000000000004" w:lineRule="auto"/>
        <w:ind w:left="0" w:right="24.00000000000091" w:firstLine="720"/>
        <w:jc w:val="both"/>
        <w:rPr>
          <w:sz w:val="24"/>
          <w:szCs w:val="24"/>
        </w:rPr>
      </w:pPr>
      <w:r w:rsidDel="00000000" w:rsidR="00000000" w:rsidRPr="00000000">
        <w:rPr>
          <w:rtl w:val="0"/>
        </w:rPr>
      </w:r>
    </w:p>
    <w:p w:rsidR="00000000" w:rsidDel="00000000" w:rsidP="00000000" w:rsidRDefault="00000000" w:rsidRPr="00000000" w14:paraId="00000015">
      <w:pPr>
        <w:widowControl w:val="0"/>
        <w:spacing w:before="52.800000000000004" w:lineRule="auto"/>
        <w:ind w:left="0" w:right="24.00000000000091" w:firstLine="0"/>
        <w:jc w:val="both"/>
        <w:rPr>
          <w:b w:val="1"/>
          <w:sz w:val="24"/>
          <w:szCs w:val="24"/>
        </w:rPr>
      </w:pPr>
      <w:r w:rsidDel="00000000" w:rsidR="00000000" w:rsidRPr="00000000">
        <w:rPr>
          <w:b w:val="1"/>
          <w:sz w:val="24"/>
          <w:szCs w:val="24"/>
          <w:rtl w:val="0"/>
        </w:rPr>
        <w:t xml:space="preserve">4. Adjourn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9.6000000000001" w:right="4401.599999999999"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9.6000000000001"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89.6000000000001" w:right="26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17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