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NORTH WESTWOOD NEIGHBORHOOD COUNCIL</w:t>
      </w:r>
    </w:p>
    <w:p w:rsidR="00000000" w:rsidDel="00000000" w:rsidP="00000000" w:rsidRDefault="00000000" w:rsidRPr="00000000" w14:paraId="00000002">
      <w:pPr>
        <w:jc w:val="center"/>
        <w:rPr>
          <w:b w:val="1"/>
        </w:rPr>
      </w:pPr>
      <w:r w:rsidDel="00000000" w:rsidR="00000000" w:rsidRPr="00000000">
        <w:rPr>
          <w:b w:val="1"/>
          <w:rtl w:val="0"/>
        </w:rPr>
        <w:t xml:space="preserve"> MEETING OF THE TRANSPORTATION AND SAFETY COMMITTEE </w:t>
      </w:r>
    </w:p>
    <w:p w:rsidR="00000000" w:rsidDel="00000000" w:rsidP="00000000" w:rsidRDefault="00000000" w:rsidRPr="00000000" w14:paraId="00000003">
      <w:pPr>
        <w:jc w:val="center"/>
        <w:rPr/>
      </w:pPr>
      <w:r w:rsidDel="00000000" w:rsidR="00000000" w:rsidRPr="00000000">
        <w:rPr>
          <w:rtl w:val="0"/>
        </w:rPr>
        <w:t xml:space="preserve">Tuesday October 1st, 2019, 7:00pm to 10:00pm</w:t>
      </w:r>
    </w:p>
    <w:p w:rsidR="00000000" w:rsidDel="00000000" w:rsidP="00000000" w:rsidRDefault="00000000" w:rsidRPr="00000000" w14:paraId="00000004">
      <w:pPr>
        <w:jc w:val="center"/>
        <w:rPr/>
      </w:pPr>
      <w:r w:rsidDel="00000000" w:rsidR="00000000" w:rsidRPr="00000000">
        <w:rPr>
          <w:rtl w:val="0"/>
        </w:rPr>
        <w:t xml:space="preserve"> Kerckhoff Hall, Room 317 </w:t>
      </w:r>
    </w:p>
    <w:p w:rsidR="00000000" w:rsidDel="00000000" w:rsidP="00000000" w:rsidRDefault="00000000" w:rsidRPr="00000000" w14:paraId="00000005">
      <w:pPr>
        <w:jc w:val="center"/>
        <w:rPr/>
      </w:pPr>
      <w:r w:rsidDel="00000000" w:rsidR="00000000" w:rsidRPr="00000000">
        <w:rPr>
          <w:rtl w:val="0"/>
        </w:rPr>
        <w:t xml:space="preserve">308 Westwood Plaza, Los Angeles, CA 90095 </w:t>
      </w:r>
    </w:p>
    <w:p w:rsidR="00000000" w:rsidDel="00000000" w:rsidP="00000000" w:rsidRDefault="00000000" w:rsidRPr="00000000" w14:paraId="00000006">
      <w:pPr>
        <w:jc w:val="center"/>
        <w:rPr/>
      </w:pPr>
      <w:r w:rsidDel="00000000" w:rsidR="00000000" w:rsidRPr="00000000">
        <w:rPr>
          <w:b w:val="1"/>
          <w:rtl w:val="0"/>
        </w:rPr>
        <w:t xml:space="preserve">MINUTES</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Call to Order, Roll Call </w:t>
      </w:r>
    </w:p>
    <w:p w:rsidR="00000000" w:rsidDel="00000000" w:rsidP="00000000" w:rsidRDefault="00000000" w:rsidRPr="00000000" w14:paraId="00000008">
      <w:pPr>
        <w:rPr/>
      </w:pPr>
      <w:r w:rsidDel="00000000" w:rsidR="00000000" w:rsidRPr="00000000">
        <w:rPr>
          <w:rtl w:val="0"/>
        </w:rPr>
        <w:t xml:space="preserve">Call to order at 7:00 pm. Peters, Broukhim, Arciniega, Tarighat, Daboussi, Parker present. Quorum met.</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Announcements </w:t>
      </w:r>
    </w:p>
    <w:p w:rsidR="00000000" w:rsidDel="00000000" w:rsidP="00000000" w:rsidRDefault="00000000" w:rsidRPr="00000000" w14:paraId="0000000B">
      <w:pPr>
        <w:rPr>
          <w:b w:val="1"/>
        </w:rPr>
      </w:pPr>
      <w:r w:rsidDel="00000000" w:rsidR="00000000" w:rsidRPr="00000000">
        <w:rPr>
          <w:b w:val="1"/>
          <w:rtl w:val="0"/>
        </w:rPr>
        <w:t xml:space="preserve">3. General Public Comment on Non-Agenda Items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4. Safety Issues </w:t>
      </w:r>
    </w:p>
    <w:p w:rsidR="00000000" w:rsidDel="00000000" w:rsidP="00000000" w:rsidRDefault="00000000" w:rsidRPr="00000000" w14:paraId="0000000E">
      <w:pPr>
        <w:ind w:firstLine="720"/>
        <w:rPr>
          <w:b w:val="1"/>
        </w:rPr>
      </w:pPr>
      <w:r w:rsidDel="00000000" w:rsidR="00000000" w:rsidRPr="00000000">
        <w:rPr>
          <w:b w:val="1"/>
          <w:rtl w:val="0"/>
        </w:rPr>
        <w:t xml:space="preserve">a. Public Safety Update </w:t>
      </w:r>
    </w:p>
    <w:p w:rsidR="00000000" w:rsidDel="00000000" w:rsidP="00000000" w:rsidRDefault="00000000" w:rsidRPr="00000000" w14:paraId="0000000F">
      <w:pPr>
        <w:numPr>
          <w:ilvl w:val="0"/>
          <w:numId w:val="1"/>
        </w:numPr>
        <w:ind w:left="1440" w:hanging="360"/>
        <w:rPr/>
      </w:pPr>
      <w:r w:rsidDel="00000000" w:rsidR="00000000" w:rsidRPr="00000000">
        <w:rPr>
          <w:rtl w:val="0"/>
        </w:rPr>
        <w:t xml:space="preserve">Tarighat</w:t>
      </w:r>
    </w:p>
    <w:p w:rsidR="00000000" w:rsidDel="00000000" w:rsidP="00000000" w:rsidRDefault="00000000" w:rsidRPr="00000000" w14:paraId="00000010">
      <w:pPr>
        <w:numPr>
          <w:ilvl w:val="1"/>
          <w:numId w:val="1"/>
        </w:numPr>
        <w:ind w:left="2160" w:hanging="360"/>
        <w:rPr>
          <w:u w:val="none"/>
        </w:rPr>
      </w:pPr>
      <w:r w:rsidDel="00000000" w:rsidR="00000000" w:rsidRPr="00000000">
        <w:rPr>
          <w:rtl w:val="0"/>
        </w:rPr>
        <w:t xml:space="preserve">At the last board meeting, councilmembers heard from the WVIA that they had requested walking patrols from LAPD. Contacted senior lead officer Ragsdale for more information about where the patrols will be walking, to ask whether they could extend outside the Village and cover down to Ohio. No response received. </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Peters</w:t>
      </w:r>
    </w:p>
    <w:p w:rsidR="00000000" w:rsidDel="00000000" w:rsidP="00000000" w:rsidRDefault="00000000" w:rsidRPr="00000000" w14:paraId="00000012">
      <w:pPr>
        <w:numPr>
          <w:ilvl w:val="1"/>
          <w:numId w:val="1"/>
        </w:numPr>
        <w:ind w:left="2160" w:hanging="360"/>
        <w:rPr>
          <w:u w:val="none"/>
        </w:rPr>
      </w:pPr>
      <w:r w:rsidDel="00000000" w:rsidR="00000000" w:rsidRPr="00000000">
        <w:rPr>
          <w:rtl w:val="0"/>
        </w:rPr>
        <w:t xml:space="preserve">Daily Bruin article discussed increased reporting of sexual assault and decreased reporting of alcohol infractions on campus.</w:t>
      </w:r>
    </w:p>
    <w:p w:rsidR="00000000" w:rsidDel="00000000" w:rsidP="00000000" w:rsidRDefault="00000000" w:rsidRPr="00000000" w14:paraId="00000013">
      <w:pPr>
        <w:ind w:left="216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5. Transportation Issues </w:t>
      </w:r>
    </w:p>
    <w:p w:rsidR="00000000" w:rsidDel="00000000" w:rsidP="00000000" w:rsidRDefault="00000000" w:rsidRPr="00000000" w14:paraId="00000015">
      <w:pPr>
        <w:ind w:firstLine="720"/>
        <w:rPr>
          <w:b w:val="1"/>
        </w:rPr>
      </w:pPr>
      <w:r w:rsidDel="00000000" w:rsidR="00000000" w:rsidRPr="00000000">
        <w:rPr>
          <w:b w:val="1"/>
          <w:rtl w:val="0"/>
        </w:rPr>
        <w:t xml:space="preserve">a. Discussion of next steps and follow-up delegation to individual committee members regarding bike parking, a protected bike lane on Gayley, and pedestrian priority on traffic lights</w:t>
      </w:r>
    </w:p>
    <w:p w:rsidR="00000000" w:rsidDel="00000000" w:rsidP="00000000" w:rsidRDefault="00000000" w:rsidRPr="00000000" w14:paraId="00000016">
      <w:pPr>
        <w:numPr>
          <w:ilvl w:val="0"/>
          <w:numId w:val="2"/>
        </w:numPr>
        <w:ind w:left="1440" w:hanging="360"/>
        <w:rPr>
          <w:b w:val="1"/>
          <w:u w:val="none"/>
        </w:rPr>
      </w:pPr>
      <w:r w:rsidDel="00000000" w:rsidR="00000000" w:rsidRPr="00000000">
        <w:rPr>
          <w:rtl w:val="0"/>
        </w:rPr>
        <w:t xml:space="preserve">Parker</w:t>
      </w:r>
    </w:p>
    <w:p w:rsidR="00000000" w:rsidDel="00000000" w:rsidP="00000000" w:rsidRDefault="00000000" w:rsidRPr="00000000" w14:paraId="00000017">
      <w:pPr>
        <w:numPr>
          <w:ilvl w:val="1"/>
          <w:numId w:val="2"/>
        </w:numPr>
        <w:ind w:left="2160" w:hanging="360"/>
        <w:rPr>
          <w:b w:val="1"/>
          <w:u w:val="none"/>
        </w:rPr>
      </w:pPr>
      <w:r w:rsidDel="00000000" w:rsidR="00000000" w:rsidRPr="00000000">
        <w:rPr>
          <w:rtl w:val="0"/>
        </w:rPr>
        <w:t xml:space="preserve">Will follow up with bike parking in the Village</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Dabboussi</w:t>
      </w:r>
    </w:p>
    <w:p w:rsidR="00000000" w:rsidDel="00000000" w:rsidP="00000000" w:rsidRDefault="00000000" w:rsidRPr="00000000" w14:paraId="00000019">
      <w:pPr>
        <w:numPr>
          <w:ilvl w:val="1"/>
          <w:numId w:val="2"/>
        </w:numPr>
        <w:ind w:left="2160" w:hanging="360"/>
        <w:rPr>
          <w:u w:val="none"/>
        </w:rPr>
      </w:pPr>
      <w:r w:rsidDel="00000000" w:rsidR="00000000" w:rsidRPr="00000000">
        <w:rPr>
          <w:rtl w:val="0"/>
        </w:rPr>
        <w:t xml:space="preserve">Will follow up with pedestrian priority on traffic lights</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Bike Lane on Gayley</w:t>
      </w:r>
    </w:p>
    <w:p w:rsidR="00000000" w:rsidDel="00000000" w:rsidP="00000000" w:rsidRDefault="00000000" w:rsidRPr="00000000" w14:paraId="0000001B">
      <w:pPr>
        <w:numPr>
          <w:ilvl w:val="1"/>
          <w:numId w:val="2"/>
        </w:numPr>
        <w:ind w:left="2160" w:hanging="360"/>
        <w:rPr>
          <w:u w:val="none"/>
        </w:rPr>
      </w:pPr>
      <w:r w:rsidDel="00000000" w:rsidR="00000000" w:rsidRPr="00000000">
        <w:rPr>
          <w:rtl w:val="0"/>
        </w:rPr>
        <w:t xml:space="preserve">Peters</w:t>
      </w:r>
    </w:p>
    <w:p w:rsidR="00000000" w:rsidDel="00000000" w:rsidP="00000000" w:rsidRDefault="00000000" w:rsidRPr="00000000" w14:paraId="0000001C">
      <w:pPr>
        <w:numPr>
          <w:ilvl w:val="2"/>
          <w:numId w:val="2"/>
        </w:numPr>
        <w:ind w:left="2880" w:hanging="360"/>
        <w:rPr>
          <w:u w:val="none"/>
        </w:rPr>
      </w:pPr>
      <w:r w:rsidDel="00000000" w:rsidR="00000000" w:rsidRPr="00000000">
        <w:rPr>
          <w:rtl w:val="0"/>
        </w:rPr>
        <w:t xml:space="preserve">Will follow up with a protected bike lane on Gayley, potentially buffered or with rumble strips.</w:t>
      </w:r>
    </w:p>
    <w:p w:rsidR="00000000" w:rsidDel="00000000" w:rsidP="00000000" w:rsidRDefault="00000000" w:rsidRPr="00000000" w14:paraId="0000001D">
      <w:pPr>
        <w:numPr>
          <w:ilvl w:val="1"/>
          <w:numId w:val="2"/>
        </w:numPr>
        <w:ind w:left="2160" w:hanging="360"/>
        <w:rPr>
          <w:u w:val="none"/>
        </w:rPr>
      </w:pPr>
      <w:r w:rsidDel="00000000" w:rsidR="00000000" w:rsidRPr="00000000">
        <w:rPr>
          <w:rtl w:val="0"/>
        </w:rPr>
        <w:t xml:space="preserve">Public comment</w:t>
      </w:r>
    </w:p>
    <w:p w:rsidR="00000000" w:rsidDel="00000000" w:rsidP="00000000" w:rsidRDefault="00000000" w:rsidRPr="00000000" w14:paraId="0000001E">
      <w:pPr>
        <w:numPr>
          <w:ilvl w:val="2"/>
          <w:numId w:val="2"/>
        </w:numPr>
        <w:ind w:left="2880" w:hanging="360"/>
        <w:rPr>
          <w:u w:val="none"/>
        </w:rPr>
      </w:pPr>
      <w:r w:rsidDel="00000000" w:rsidR="00000000" w:rsidRPr="00000000">
        <w:rPr>
          <w:rtl w:val="0"/>
        </w:rPr>
        <w:t xml:space="preserve">Steve Sann</w:t>
      </w:r>
    </w:p>
    <w:p w:rsidR="00000000" w:rsidDel="00000000" w:rsidP="00000000" w:rsidRDefault="00000000" w:rsidRPr="00000000" w14:paraId="0000001F">
      <w:pPr>
        <w:numPr>
          <w:ilvl w:val="3"/>
          <w:numId w:val="2"/>
        </w:numPr>
        <w:ind w:left="3600" w:hanging="360"/>
        <w:rPr>
          <w:u w:val="none"/>
        </w:rPr>
      </w:pPr>
      <w:r w:rsidDel="00000000" w:rsidR="00000000" w:rsidRPr="00000000">
        <w:rPr>
          <w:rtl w:val="0"/>
        </w:rPr>
        <w:t xml:space="preserve">Emphasizes upcoming construction and lane closures on Wilshire. Have the conversation with Jay Greenstein at Koretz’s office. Subway construction will likely delay a bike lane project. Suggests a bike lane in alley behind Oakley’s called Weyburn Place.</w:t>
      </w:r>
      <w:r w:rsidDel="00000000" w:rsidR="00000000" w:rsidRPr="00000000">
        <w:rPr>
          <w:rtl w:val="0"/>
        </w:rPr>
      </w:r>
    </w:p>
    <w:p w:rsidR="00000000" w:rsidDel="00000000" w:rsidP="00000000" w:rsidRDefault="00000000" w:rsidRPr="00000000" w14:paraId="00000020">
      <w:pPr>
        <w:ind w:firstLine="720"/>
        <w:rPr>
          <w:b w:val="1"/>
        </w:rPr>
      </w:pPr>
      <w:r w:rsidDel="00000000" w:rsidR="00000000" w:rsidRPr="00000000">
        <w:rPr>
          <w:b w:val="1"/>
          <w:rtl w:val="0"/>
        </w:rPr>
        <w:t xml:space="preserve">b. Discussion and possible action with respect to ordinances, present and/or future, which classify a minority of city streets as approved for vehicle dwelling and impose fines for vehicle dwelling on unapproved streets.</w:t>
      </w:r>
    </w:p>
    <w:p w:rsidR="00000000" w:rsidDel="00000000" w:rsidP="00000000" w:rsidRDefault="00000000" w:rsidRPr="00000000" w14:paraId="00000021">
      <w:pPr>
        <w:numPr>
          <w:ilvl w:val="0"/>
          <w:numId w:val="3"/>
        </w:numPr>
        <w:ind w:left="1440" w:hanging="360"/>
        <w:rPr/>
      </w:pPr>
      <w:r w:rsidDel="00000000" w:rsidR="00000000" w:rsidRPr="00000000">
        <w:rPr>
          <w:rtl w:val="0"/>
        </w:rPr>
        <w:t xml:space="preserve">Peters</w:t>
      </w:r>
    </w:p>
    <w:p w:rsidR="00000000" w:rsidDel="00000000" w:rsidP="00000000" w:rsidRDefault="00000000" w:rsidRPr="00000000" w14:paraId="00000022">
      <w:pPr>
        <w:numPr>
          <w:ilvl w:val="1"/>
          <w:numId w:val="3"/>
        </w:numPr>
        <w:ind w:left="2160" w:hanging="360"/>
        <w:rPr>
          <w:u w:val="none"/>
        </w:rPr>
      </w:pPr>
      <w:r w:rsidDel="00000000" w:rsidR="00000000" w:rsidRPr="00000000">
        <w:rPr>
          <w:rtl w:val="0"/>
        </w:rPr>
        <w:t xml:space="preserve">LAMC 85.02 sets up a tiered system of streets, imposes fines for vehicle dwelling on unapproved streets, which are the majority.</w:t>
      </w:r>
    </w:p>
    <w:p w:rsidR="00000000" w:rsidDel="00000000" w:rsidP="00000000" w:rsidRDefault="00000000" w:rsidRPr="00000000" w14:paraId="00000023">
      <w:pPr>
        <w:numPr>
          <w:ilvl w:val="0"/>
          <w:numId w:val="3"/>
        </w:numPr>
        <w:ind w:left="1440" w:hanging="360"/>
        <w:rPr>
          <w:b w:val="1"/>
          <w:u w:val="none"/>
        </w:rPr>
      </w:pPr>
      <w:r w:rsidDel="00000000" w:rsidR="00000000" w:rsidRPr="00000000">
        <w:rPr>
          <w:rtl w:val="0"/>
        </w:rPr>
        <w:t xml:space="preserve">Public comment</w:t>
      </w:r>
    </w:p>
    <w:p w:rsidR="00000000" w:rsidDel="00000000" w:rsidP="00000000" w:rsidRDefault="00000000" w:rsidRPr="00000000" w14:paraId="00000024">
      <w:pPr>
        <w:numPr>
          <w:ilvl w:val="1"/>
          <w:numId w:val="3"/>
        </w:numPr>
        <w:ind w:left="2160" w:hanging="360"/>
        <w:rPr>
          <w:u w:val="none"/>
        </w:rPr>
      </w:pPr>
      <w:r w:rsidDel="00000000" w:rsidR="00000000" w:rsidRPr="00000000">
        <w:rPr>
          <w:rtl w:val="0"/>
        </w:rPr>
        <w:t xml:space="preserve">Steve Sann</w:t>
      </w:r>
    </w:p>
    <w:p w:rsidR="00000000" w:rsidDel="00000000" w:rsidP="00000000" w:rsidRDefault="00000000" w:rsidRPr="00000000" w14:paraId="00000025">
      <w:pPr>
        <w:numPr>
          <w:ilvl w:val="2"/>
          <w:numId w:val="3"/>
        </w:numPr>
        <w:ind w:left="2880" w:hanging="360"/>
        <w:rPr>
          <w:u w:val="none"/>
        </w:rPr>
      </w:pPr>
      <w:r w:rsidDel="00000000" w:rsidR="00000000" w:rsidRPr="00000000">
        <w:rPr>
          <w:rtl w:val="0"/>
        </w:rPr>
        <w:t xml:space="preserve">Committee should aim higher. Not okay for students to be attending UCLA and living out of their cars. </w:t>
      </w:r>
    </w:p>
    <w:p w:rsidR="00000000" w:rsidDel="00000000" w:rsidP="00000000" w:rsidRDefault="00000000" w:rsidRPr="00000000" w14:paraId="00000026">
      <w:pPr>
        <w:numPr>
          <w:ilvl w:val="0"/>
          <w:numId w:val="3"/>
        </w:numPr>
        <w:ind w:left="1440" w:hanging="360"/>
        <w:rPr>
          <w:u w:val="none"/>
        </w:rPr>
      </w:pPr>
      <w:r w:rsidDel="00000000" w:rsidR="00000000" w:rsidRPr="00000000">
        <w:rPr>
          <w:rtl w:val="0"/>
        </w:rPr>
        <w:t xml:space="preserve">Tarighat </w:t>
      </w:r>
    </w:p>
    <w:p w:rsidR="00000000" w:rsidDel="00000000" w:rsidP="00000000" w:rsidRDefault="00000000" w:rsidRPr="00000000" w14:paraId="00000027">
      <w:pPr>
        <w:numPr>
          <w:ilvl w:val="1"/>
          <w:numId w:val="3"/>
        </w:numPr>
        <w:ind w:left="2160" w:hanging="360"/>
        <w:rPr>
          <w:u w:val="none"/>
        </w:rPr>
      </w:pPr>
      <w:r w:rsidDel="00000000" w:rsidR="00000000" w:rsidRPr="00000000">
        <w:rPr>
          <w:rtl w:val="0"/>
        </w:rPr>
        <w:t xml:space="preserve">Agrees that vehicle dwelling is a symptom, not the core issue.</w:t>
      </w:r>
    </w:p>
    <w:p w:rsidR="00000000" w:rsidDel="00000000" w:rsidP="00000000" w:rsidRDefault="00000000" w:rsidRPr="00000000" w14:paraId="00000028">
      <w:pPr>
        <w:numPr>
          <w:ilvl w:val="0"/>
          <w:numId w:val="3"/>
        </w:numPr>
        <w:ind w:left="1440" w:hanging="360"/>
        <w:rPr>
          <w:u w:val="none"/>
        </w:rPr>
      </w:pPr>
      <w:r w:rsidDel="00000000" w:rsidR="00000000" w:rsidRPr="00000000">
        <w:rPr>
          <w:rtl w:val="0"/>
        </w:rPr>
        <w:t xml:space="preserve">Peters</w:t>
      </w:r>
    </w:p>
    <w:p w:rsidR="00000000" w:rsidDel="00000000" w:rsidP="00000000" w:rsidRDefault="00000000" w:rsidRPr="00000000" w14:paraId="00000029">
      <w:pPr>
        <w:numPr>
          <w:ilvl w:val="1"/>
          <w:numId w:val="3"/>
        </w:numPr>
        <w:ind w:left="2160" w:hanging="360"/>
        <w:rPr>
          <w:u w:val="none"/>
        </w:rPr>
      </w:pPr>
      <w:r w:rsidDel="00000000" w:rsidR="00000000" w:rsidRPr="00000000">
        <w:rPr>
          <w:rtl w:val="0"/>
        </w:rPr>
        <w:t xml:space="preserve">Agrees that it’s a relatively minor, related issue, but still important to address.</w:t>
      </w:r>
    </w:p>
    <w:p w:rsidR="00000000" w:rsidDel="00000000" w:rsidP="00000000" w:rsidRDefault="00000000" w:rsidRPr="00000000" w14:paraId="0000002A">
      <w:pPr>
        <w:numPr>
          <w:ilvl w:val="0"/>
          <w:numId w:val="3"/>
        </w:numPr>
        <w:ind w:left="1440" w:hanging="360"/>
        <w:rPr>
          <w:u w:val="none"/>
        </w:rPr>
      </w:pPr>
      <w:r w:rsidDel="00000000" w:rsidR="00000000" w:rsidRPr="00000000">
        <w:rPr>
          <w:rtl w:val="0"/>
        </w:rPr>
        <w:t xml:space="preserve">Peters moves that the committee recommend that the board of the North Westwood Neighborhood Council support the repeal of LAMC 85.02 and oppose any future city ordinances which classify a minority of city streets as approved for vehicle dwelling and impose fines for vehicle dwelling on unapproved streets.</w:t>
      </w:r>
    </w:p>
    <w:p w:rsidR="00000000" w:rsidDel="00000000" w:rsidP="00000000" w:rsidRDefault="00000000" w:rsidRPr="00000000" w14:paraId="0000002B">
      <w:pPr>
        <w:numPr>
          <w:ilvl w:val="1"/>
          <w:numId w:val="3"/>
        </w:numPr>
        <w:ind w:left="2160" w:hanging="360"/>
        <w:rPr>
          <w:u w:val="none"/>
        </w:rPr>
      </w:pPr>
      <w:r w:rsidDel="00000000" w:rsidR="00000000" w:rsidRPr="00000000">
        <w:rPr>
          <w:rtl w:val="0"/>
        </w:rPr>
        <w:t xml:space="preserve">Daboussi seconds.</w:t>
      </w:r>
    </w:p>
    <w:p w:rsidR="00000000" w:rsidDel="00000000" w:rsidP="00000000" w:rsidRDefault="00000000" w:rsidRPr="00000000" w14:paraId="0000002C">
      <w:pPr>
        <w:numPr>
          <w:ilvl w:val="1"/>
          <w:numId w:val="3"/>
        </w:numPr>
        <w:ind w:left="2160" w:hanging="360"/>
        <w:rPr>
          <w:u w:val="none"/>
        </w:rPr>
      </w:pPr>
      <w:r w:rsidDel="00000000" w:rsidR="00000000" w:rsidRPr="00000000">
        <w:rPr>
          <w:rtl w:val="0"/>
        </w:rPr>
        <w:t xml:space="preserve">Public comment</w:t>
      </w:r>
    </w:p>
    <w:p w:rsidR="00000000" w:rsidDel="00000000" w:rsidP="00000000" w:rsidRDefault="00000000" w:rsidRPr="00000000" w14:paraId="0000002D">
      <w:pPr>
        <w:numPr>
          <w:ilvl w:val="2"/>
          <w:numId w:val="3"/>
        </w:numPr>
        <w:ind w:left="2880" w:hanging="360"/>
        <w:rPr>
          <w:u w:val="none"/>
        </w:rPr>
      </w:pPr>
      <w:r w:rsidDel="00000000" w:rsidR="00000000" w:rsidRPr="00000000">
        <w:rPr>
          <w:rtl w:val="0"/>
        </w:rPr>
        <w:t xml:space="preserve">City instituted the ordinance for hygiene and safety reasons. Without 85.02, cleanliness in the Vill</w:t>
      </w:r>
    </w:p>
    <w:p w:rsidR="00000000" w:rsidDel="00000000" w:rsidP="00000000" w:rsidRDefault="00000000" w:rsidRPr="00000000" w14:paraId="0000002E">
      <w:pPr>
        <w:numPr>
          <w:ilvl w:val="2"/>
          <w:numId w:val="3"/>
        </w:numPr>
        <w:ind w:left="2880" w:hanging="360"/>
        <w:rPr>
          <w:u w:val="none"/>
        </w:rPr>
      </w:pPr>
      <w:r w:rsidDel="00000000" w:rsidR="00000000" w:rsidRPr="00000000">
        <w:rPr>
          <w:rtl w:val="0"/>
        </w:rPr>
        <w:t xml:space="preserve">Broukhim</w:t>
      </w:r>
    </w:p>
    <w:p w:rsidR="00000000" w:rsidDel="00000000" w:rsidP="00000000" w:rsidRDefault="00000000" w:rsidRPr="00000000" w14:paraId="0000002F">
      <w:pPr>
        <w:numPr>
          <w:ilvl w:val="3"/>
          <w:numId w:val="3"/>
        </w:numPr>
        <w:ind w:left="3600" w:hanging="360"/>
        <w:rPr>
          <w:u w:val="none"/>
        </w:rPr>
      </w:pPr>
      <w:r w:rsidDel="00000000" w:rsidR="00000000" w:rsidRPr="00000000">
        <w:rPr>
          <w:rtl w:val="0"/>
        </w:rPr>
        <w:t xml:space="preserve">Should include suggestions.</w:t>
      </w:r>
    </w:p>
    <w:p w:rsidR="00000000" w:rsidDel="00000000" w:rsidP="00000000" w:rsidRDefault="00000000" w:rsidRPr="00000000" w14:paraId="00000030">
      <w:pPr>
        <w:numPr>
          <w:ilvl w:val="2"/>
          <w:numId w:val="3"/>
        </w:numPr>
        <w:ind w:left="2880" w:hanging="360"/>
        <w:rPr>
          <w:u w:val="none"/>
        </w:rPr>
      </w:pPr>
      <w:r w:rsidDel="00000000" w:rsidR="00000000" w:rsidRPr="00000000">
        <w:rPr>
          <w:rtl w:val="0"/>
        </w:rPr>
        <w:t xml:space="preserve">Sann</w:t>
      </w:r>
    </w:p>
    <w:p w:rsidR="00000000" w:rsidDel="00000000" w:rsidP="00000000" w:rsidRDefault="00000000" w:rsidRPr="00000000" w14:paraId="00000031">
      <w:pPr>
        <w:numPr>
          <w:ilvl w:val="3"/>
          <w:numId w:val="3"/>
        </w:numPr>
        <w:ind w:left="3600" w:hanging="360"/>
        <w:rPr>
          <w:u w:val="none"/>
        </w:rPr>
      </w:pPr>
      <w:r w:rsidDel="00000000" w:rsidR="00000000" w:rsidRPr="00000000">
        <w:rPr>
          <w:rtl w:val="0"/>
        </w:rPr>
        <w:t xml:space="preserve">Shouldn’t oppose future laws.</w:t>
      </w:r>
    </w:p>
    <w:p w:rsidR="00000000" w:rsidDel="00000000" w:rsidP="00000000" w:rsidRDefault="00000000" w:rsidRPr="00000000" w14:paraId="00000032">
      <w:pPr>
        <w:numPr>
          <w:ilvl w:val="1"/>
          <w:numId w:val="3"/>
        </w:numPr>
        <w:ind w:left="2160" w:hanging="360"/>
        <w:rPr>
          <w:u w:val="none"/>
        </w:rPr>
      </w:pPr>
      <w:r w:rsidDel="00000000" w:rsidR="00000000" w:rsidRPr="00000000">
        <w:rPr>
          <w:rtl w:val="0"/>
        </w:rPr>
        <w:t xml:space="preserve">Peters moves to amend his motion without objection.</w:t>
      </w:r>
    </w:p>
    <w:p w:rsidR="00000000" w:rsidDel="00000000" w:rsidP="00000000" w:rsidRDefault="00000000" w:rsidRPr="00000000" w14:paraId="00000033">
      <w:pPr>
        <w:numPr>
          <w:ilvl w:val="2"/>
          <w:numId w:val="3"/>
        </w:numPr>
        <w:ind w:left="2880" w:hanging="360"/>
        <w:rPr>
          <w:u w:val="none"/>
        </w:rPr>
      </w:pPr>
      <w:r w:rsidDel="00000000" w:rsidR="00000000" w:rsidRPr="00000000">
        <w:rPr>
          <w:rtl w:val="0"/>
        </w:rPr>
        <w:t xml:space="preserve">Whereas LAMC 85.02 classifies a minority of city streets as approved for vehicle dwelling and imposes fines for vehicle dwelling on unapproved streets, the committee recommends that the board of the NWWNC supports the repeal of LAMC 85.02</w:t>
      </w:r>
    </w:p>
    <w:p w:rsidR="00000000" w:rsidDel="00000000" w:rsidP="00000000" w:rsidRDefault="00000000" w:rsidRPr="00000000" w14:paraId="00000034">
      <w:pPr>
        <w:numPr>
          <w:ilvl w:val="2"/>
          <w:numId w:val="3"/>
        </w:numPr>
        <w:ind w:left="2880" w:hanging="360"/>
        <w:rPr>
          <w:u w:val="none"/>
        </w:rPr>
      </w:pPr>
      <w:r w:rsidDel="00000000" w:rsidR="00000000" w:rsidRPr="00000000">
        <w:rPr>
          <w:rtl w:val="0"/>
        </w:rPr>
        <w:t xml:space="preserve">3 - 1 - 2 abstentions.</w:t>
      </w:r>
    </w:p>
    <w:p w:rsidR="00000000" w:rsidDel="00000000" w:rsidP="00000000" w:rsidRDefault="00000000" w:rsidRPr="00000000" w14:paraId="00000035">
      <w:pPr>
        <w:numPr>
          <w:ilvl w:val="3"/>
          <w:numId w:val="3"/>
        </w:numPr>
        <w:ind w:left="3600" w:hanging="360"/>
        <w:rPr>
          <w:u w:val="none"/>
        </w:rPr>
      </w:pPr>
      <w:r w:rsidDel="00000000" w:rsidR="00000000" w:rsidRPr="00000000">
        <w:rPr>
          <w:rtl w:val="0"/>
        </w:rPr>
        <w:t xml:space="preserve">The motion carries.</w:t>
      </w:r>
    </w:p>
    <w:p w:rsidR="00000000" w:rsidDel="00000000" w:rsidP="00000000" w:rsidRDefault="00000000" w:rsidRPr="00000000" w14:paraId="00000036">
      <w:pPr>
        <w:ind w:firstLine="720"/>
        <w:rPr>
          <w:b w:val="1"/>
        </w:rPr>
      </w:pPr>
      <w:r w:rsidDel="00000000" w:rsidR="00000000" w:rsidRPr="00000000">
        <w:rPr>
          <w:rtl w:val="0"/>
        </w:rPr>
      </w:r>
    </w:p>
    <w:p w:rsidR="00000000" w:rsidDel="00000000" w:rsidP="00000000" w:rsidRDefault="00000000" w:rsidRPr="00000000" w14:paraId="00000037">
      <w:pPr>
        <w:ind w:firstLine="720"/>
        <w:rPr>
          <w:b w:val="1"/>
        </w:rPr>
      </w:pPr>
      <w:r w:rsidDel="00000000" w:rsidR="00000000" w:rsidRPr="00000000">
        <w:rPr>
          <w:b w:val="1"/>
          <w:rtl w:val="0"/>
        </w:rPr>
        <w:t xml:space="preserve">c. Discussion and possible recommendation that UCLA designate one or more on-campus parking lots for safe parking and vehicle dwelling of homeless students </w:t>
      </w:r>
    </w:p>
    <w:p w:rsidR="00000000" w:rsidDel="00000000" w:rsidP="00000000" w:rsidRDefault="00000000" w:rsidRPr="00000000" w14:paraId="00000038">
      <w:pPr>
        <w:numPr>
          <w:ilvl w:val="0"/>
          <w:numId w:val="4"/>
        </w:numPr>
        <w:ind w:left="720" w:hanging="360"/>
        <w:rPr/>
      </w:pPr>
      <w:r w:rsidDel="00000000" w:rsidR="00000000" w:rsidRPr="00000000">
        <w:rPr>
          <w:rtl w:val="0"/>
        </w:rPr>
        <w:t xml:space="preserve">Public comment</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Sann</w:t>
      </w:r>
    </w:p>
    <w:p w:rsidR="00000000" w:rsidDel="00000000" w:rsidP="00000000" w:rsidRDefault="00000000" w:rsidRPr="00000000" w14:paraId="0000003A">
      <w:pPr>
        <w:numPr>
          <w:ilvl w:val="2"/>
          <w:numId w:val="4"/>
        </w:numPr>
        <w:ind w:left="2160" w:hanging="360"/>
        <w:rPr>
          <w:u w:val="none"/>
        </w:rPr>
      </w:pPr>
      <w:r w:rsidDel="00000000" w:rsidR="00000000" w:rsidRPr="00000000">
        <w:rPr>
          <w:rtl w:val="0"/>
        </w:rPr>
        <w:t xml:space="preserve">Committee is shooting too low. Why invite students to come to the university and live in their car? Some other UC campuses ex. UC Merced accommodate RVs and other recreational vehicles with bathroom facilities. None of the parking structures at UCLA have bathrooms or can accommodate RV-sized vehicles. Existing problem of homeless non-students sleeping in garages. Shouldn’t invite students to live in garages without sanitary facilities.</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University admitting too many students, housing crisis a recent issue.</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Tarighat </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How are students homeless?</w:t>
      </w:r>
    </w:p>
    <w:p w:rsidR="00000000" w:rsidDel="00000000" w:rsidP="00000000" w:rsidRDefault="00000000" w:rsidRPr="00000000" w14:paraId="0000003F">
      <w:pPr>
        <w:numPr>
          <w:ilvl w:val="2"/>
          <w:numId w:val="4"/>
        </w:numPr>
        <w:ind w:left="2160" w:hanging="360"/>
        <w:rPr>
          <w:u w:val="none"/>
        </w:rPr>
      </w:pPr>
      <w:r w:rsidDel="00000000" w:rsidR="00000000" w:rsidRPr="00000000">
        <w:rPr>
          <w:rtl w:val="0"/>
        </w:rPr>
        <w:t xml:space="preserve">Parker</w:t>
      </w:r>
    </w:p>
    <w:p w:rsidR="00000000" w:rsidDel="00000000" w:rsidP="00000000" w:rsidRDefault="00000000" w:rsidRPr="00000000" w14:paraId="00000040">
      <w:pPr>
        <w:numPr>
          <w:ilvl w:val="3"/>
          <w:numId w:val="4"/>
        </w:numPr>
        <w:ind w:left="2880" w:hanging="360"/>
        <w:rPr>
          <w:u w:val="none"/>
        </w:rPr>
      </w:pPr>
      <w:r w:rsidDel="00000000" w:rsidR="00000000" w:rsidRPr="00000000">
        <w:rPr>
          <w:rtl w:val="0"/>
        </w:rPr>
        <w:t xml:space="preserve">Sits on Basic Needs Committee. Students are evicted from private and university housing. Stop-gap measures are maximum of 14 days long in an emergency situation with a case manager. Financial aid covers estimated cost of attendance, which doesn’t include medical bills and other issues, disbursement may come late. Vehicle dwelling is likely a stop-gap between emergencies for students.</w:t>
      </w:r>
    </w:p>
    <w:p w:rsidR="00000000" w:rsidDel="00000000" w:rsidP="00000000" w:rsidRDefault="00000000" w:rsidRPr="00000000" w14:paraId="00000041">
      <w:pPr>
        <w:numPr>
          <w:ilvl w:val="2"/>
          <w:numId w:val="4"/>
        </w:numPr>
        <w:ind w:left="2160" w:hanging="360"/>
        <w:rPr>
          <w:u w:val="none"/>
        </w:rPr>
      </w:pPr>
      <w:r w:rsidDel="00000000" w:rsidR="00000000" w:rsidRPr="00000000">
        <w:rPr>
          <w:rtl w:val="0"/>
        </w:rPr>
        <w:t xml:space="preserve">Arciniega</w:t>
      </w:r>
    </w:p>
    <w:p w:rsidR="00000000" w:rsidDel="00000000" w:rsidP="00000000" w:rsidRDefault="00000000" w:rsidRPr="00000000" w14:paraId="00000042">
      <w:pPr>
        <w:numPr>
          <w:ilvl w:val="3"/>
          <w:numId w:val="4"/>
        </w:numPr>
        <w:ind w:left="2880" w:hanging="360"/>
        <w:rPr>
          <w:u w:val="none"/>
        </w:rPr>
      </w:pPr>
      <w:r w:rsidDel="00000000" w:rsidR="00000000" w:rsidRPr="00000000">
        <w:rPr>
          <w:rtl w:val="0"/>
        </w:rPr>
        <w:t xml:space="preserve">UCPath issues prevented student workers from receiving timely payment.</w:t>
      </w:r>
    </w:p>
    <w:p w:rsidR="00000000" w:rsidDel="00000000" w:rsidP="00000000" w:rsidRDefault="00000000" w:rsidRPr="00000000" w14:paraId="00000043">
      <w:pPr>
        <w:ind w:left="2880" w:firstLine="0"/>
        <w:rPr/>
      </w:pPr>
      <w:r w:rsidDel="00000000" w:rsidR="00000000" w:rsidRPr="00000000">
        <w:rPr>
          <w:rtl w:val="0"/>
        </w:rPr>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Peters moves that the committee recommend that the board of the NWWNC recommend that UCLA Transportation identify on-campus parking lots which could be opened for vehicle dwelling of verified enrolled UCLA students and supplied with necessary hygienic and safety infrastructure, Parker seconds.</w:t>
      </w:r>
    </w:p>
    <w:p w:rsidR="00000000" w:rsidDel="00000000" w:rsidP="00000000" w:rsidRDefault="00000000" w:rsidRPr="00000000" w14:paraId="00000045">
      <w:pPr>
        <w:numPr>
          <w:ilvl w:val="1"/>
          <w:numId w:val="4"/>
        </w:numPr>
        <w:ind w:left="1440" w:hanging="360"/>
        <w:rPr>
          <w:u w:val="none"/>
        </w:rPr>
      </w:pPr>
      <w:r w:rsidDel="00000000" w:rsidR="00000000" w:rsidRPr="00000000">
        <w:rPr>
          <w:rtl w:val="0"/>
        </w:rPr>
        <w:t xml:space="preserve">4 - 1 - 0 abstentions, the motion carries.</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6. Adjourn at 8:36</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