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Batch Record</w:t>
      </w:r>
    </w:p>
    <w:p>
      <w:pPr>
        <w:pStyle w:val="Heading2"/>
        <w:jc w:val="center"/>
      </w:pPr>
      <w:r>
        <w:t>CHO Cell Culture — mAb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Batch #:</w:t>
            </w:r>
          </w:p>
        </w:tc>
        <w:tc>
          <w:tcPr>
            <w:tcW w:type="dxa" w:w="2160"/>
          </w:tcPr>
          <w:p>
            <w:r>
              <w:t>BR-2026-0087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Product:</w:t>
            </w:r>
          </w:p>
        </w:tc>
        <w:tc>
          <w:tcPr>
            <w:tcW w:type="dxa" w:w="2160"/>
          </w:tcPr>
          <w:p>
            <w:r>
              <w:t>mAb-X Therapeutic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Campaign:</w:t>
            </w:r>
          </w:p>
        </w:tc>
        <w:tc>
          <w:tcPr>
            <w:tcW w:type="dxa" w:w="2160"/>
          </w:tcPr>
          <w:p>
            <w:r>
              <w:t>Q1 Commercial Mfg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Scale:</w:t>
            </w:r>
          </w:p>
        </w:tc>
        <w:tc>
          <w:tcPr>
            <w:tcW w:type="dxa" w:w="2160"/>
          </w:tcPr>
          <w:p>
            <w:r>
              <w:t>2000L Single-Use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Start Date:</w:t>
            </w:r>
          </w:p>
        </w:tc>
        <w:tc>
          <w:tcPr>
            <w:tcW w:type="dxa" w:w="2160"/>
          </w:tcPr>
          <w:p>
            <w:r>
              <w:t>2026-03-10 06:00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End:</w:t>
            </w:r>
          </w:p>
        </w:tc>
        <w:tc>
          <w:tcPr>
            <w:tcW w:type="dxa" w:w="2160"/>
          </w:tcPr>
          <w:p>
            <w:r>
              <w:t>2026-03-15 18:00</w:t>
            </w:r>
          </w:p>
        </w:tc>
      </w:tr>
    </w:tbl>
    <w:p/>
    <w:p>
      <w:pPr>
        <w:pStyle w:val="Heading2"/>
      </w:pPr>
      <w:r>
        <w:t>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Date/Time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Prepare CD CHO medium: add 8 mM L-glutamine and 6 g/L glucose to base medium</w:t>
            </w:r>
          </w:p>
        </w:tc>
        <w:tc>
          <w:tcPr>
            <w:tcW w:type="dxa" w:w="1440"/>
          </w:tcPr>
          <w:p>
            <w:r>
              <w:t>Clear solution, pH 7.0 +/- 0.2</w:t>
            </w:r>
          </w:p>
        </w:tc>
        <w:tc>
          <w:tcPr>
            <w:tcW w:type="dxa" w:w="1440"/>
          </w:tcPr>
          <w:p>
            <w:r>
              <w:t>Clear, pH 7.05</w:t>
            </w:r>
          </w:p>
        </w:tc>
        <w:tc>
          <w:tcPr>
            <w:tcW w:type="dxa" w:w="1440"/>
          </w:tcPr>
          <w:p>
            <w:r>
              <w:t>J. Williams</w:t>
            </w:r>
          </w:p>
        </w:tc>
        <w:tc>
          <w:tcPr>
            <w:tcW w:type="dxa" w:w="1440"/>
          </w:tcPr>
          <w:p>
            <w:r>
              <w:t>03/10 06:15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Set up bioreactor: pH 7.0, DO 40%, temp 37C, agitation 150 RPM. Verify probes.</w:t>
            </w:r>
          </w:p>
        </w:tc>
        <w:tc>
          <w:tcPr>
            <w:tcW w:type="dxa" w:w="1440"/>
          </w:tcPr>
          <w:p>
            <w:r>
              <w:t>All setpoints confirmed</w:t>
            </w:r>
          </w:p>
        </w:tc>
        <w:tc>
          <w:tcPr>
            <w:tcW w:type="dxa" w:w="1440"/>
          </w:tcPr>
          <w:p>
            <w:r>
              <w:t>All confirmed</w:t>
            </w:r>
          </w:p>
        </w:tc>
        <w:tc>
          <w:tcPr>
            <w:tcW w:type="dxa" w:w="1440"/>
          </w:tcPr>
          <w:p>
            <w:r>
              <w:t>J. Williams</w:t>
            </w:r>
          </w:p>
        </w:tc>
        <w:tc>
          <w:tcPr>
            <w:tcW w:type="dxa" w:w="1440"/>
          </w:tcPr>
          <w:p>
            <w:r>
              <w:t>03/10 07:00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Inoculate with CHO-mAb cells. Target: 0.3e6 cells/mL in 2000L.</w:t>
            </w:r>
          </w:p>
        </w:tc>
        <w:tc>
          <w:tcPr>
            <w:tcW w:type="dxa" w:w="1440"/>
          </w:tcPr>
          <w:p>
            <w:r>
              <w:t>VCD 0.25-0.35e6/mL</w:t>
            </w:r>
          </w:p>
        </w:tc>
        <w:tc>
          <w:tcPr>
            <w:tcW w:type="dxa" w:w="1440"/>
          </w:tcPr>
          <w:p>
            <w:r>
              <w:t>VCD 0.31e6/mL</w:t>
            </w:r>
          </w:p>
        </w:tc>
        <w:tc>
          <w:tcPr>
            <w:tcW w:type="dxa" w:w="1440"/>
          </w:tcPr>
          <w:p>
            <w:r>
              <w:t>K. Lee</w:t>
            </w:r>
          </w:p>
        </w:tc>
        <w:tc>
          <w:tcPr>
            <w:tcW w:type="dxa" w:w="1440"/>
          </w:tcPr>
          <w:p>
            <w:r>
              <w:t>03/10 08:30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Day 3 feed: add Feed A at 3% v/v. Record volume.</w:t>
            </w:r>
          </w:p>
        </w:tc>
        <w:tc>
          <w:tcPr>
            <w:tcW w:type="dxa" w:w="1440"/>
          </w:tcPr>
          <w:p>
            <w:r>
              <w:t>Feed volume: 60L</w:t>
            </w:r>
          </w:p>
        </w:tc>
        <w:tc>
          <w:tcPr>
            <w:tcW w:type="dxa" w:w="1440"/>
          </w:tcPr>
          <w:p>
            <w:r>
              <w:t>60.2L added</w:t>
            </w:r>
          </w:p>
        </w:tc>
        <w:tc>
          <w:tcPr>
            <w:tcW w:type="dxa" w:w="1440"/>
          </w:tcPr>
          <w:p>
            <w:r>
              <w:t>J. Williams</w:t>
            </w:r>
          </w:p>
        </w:tc>
        <w:tc>
          <w:tcPr>
            <w:tcW w:type="dxa" w:w="1440"/>
          </w:tcPr>
          <w:p>
            <w:r>
              <w:t>03/13 08:00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Day 3 temp shift: reduce 37C to 33C. Monitor 30 min.</w:t>
            </w:r>
          </w:p>
        </w:tc>
        <w:tc>
          <w:tcPr>
            <w:tcW w:type="dxa" w:w="1440"/>
          </w:tcPr>
          <w:p>
            <w:r>
              <w:t>33C +/- 0.5C in 30 min</w:t>
            </w:r>
          </w:p>
        </w:tc>
        <w:tc>
          <w:tcPr>
            <w:tcW w:type="dxa" w:w="1440"/>
          </w:tcPr>
          <w:p>
            <w:r>
              <w:t>33.1C at 30 min</w:t>
            </w:r>
          </w:p>
        </w:tc>
        <w:tc>
          <w:tcPr>
            <w:tcW w:type="dxa" w:w="1440"/>
          </w:tcPr>
          <w:p>
            <w:r>
              <w:t>J. Williams</w:t>
            </w:r>
          </w:p>
        </w:tc>
        <w:tc>
          <w:tcPr>
            <w:tcW w:type="dxa" w:w="1440"/>
          </w:tcPr>
          <w:p>
            <w:r>
              <w:t>03/13 09:00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Day 5 harvest: transfer to harvest vessel when viability &lt; 85%.</w:t>
            </w:r>
          </w:p>
        </w:tc>
        <w:tc>
          <w:tcPr>
            <w:tcW w:type="dxa" w:w="1440"/>
          </w:tcPr>
          <w:p>
            <w:r>
              <w:t>Viability &gt; 80% at harvest</w:t>
            </w:r>
          </w:p>
        </w:tc>
        <w:tc>
          <w:tcPr>
            <w:tcW w:type="dxa" w:w="1440"/>
          </w:tcPr>
          <w:p>
            <w:r>
              <w:t>Viability 82%</w:t>
            </w:r>
          </w:p>
        </w:tc>
        <w:tc>
          <w:tcPr>
            <w:tcW w:type="dxa" w:w="1440"/>
          </w:tcPr>
          <w:p>
            <w:r>
              <w:t>K. Lee</w:t>
            </w:r>
          </w:p>
        </w:tc>
        <w:tc>
          <w:tcPr>
            <w:tcW w:type="dxa" w:w="1440"/>
          </w:tcPr>
          <w:p>
            <w:r>
              <w:t>03/15 14:00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Final sampling: 3x50mL for QC (titer, glycan, HCP).</w:t>
            </w:r>
          </w:p>
        </w:tc>
        <w:tc>
          <w:tcPr>
            <w:tcW w:type="dxa" w:w="1440"/>
          </w:tcPr>
          <w:p>
            <w:r>
              <w:t>Samples labeled and submitted</w:t>
            </w:r>
          </w:p>
        </w:tc>
        <w:tc>
          <w:tcPr>
            <w:tcW w:type="dxa" w:w="1440"/>
          </w:tcPr>
          <w:p>
            <w:r>
              <w:t>3 samples to QC</w:t>
            </w:r>
          </w:p>
        </w:tc>
        <w:tc>
          <w:tcPr>
            <w:tcW w:type="dxa" w:w="1440"/>
          </w:tcPr>
          <w:p>
            <w:r>
              <w:t>K. Lee</w:t>
            </w:r>
          </w:p>
        </w:tc>
        <w:tc>
          <w:tcPr>
            <w:tcW w:type="dxa" w:w="1440"/>
          </w:tcPr>
          <w:p>
            <w:r>
              <w:t>03/15 15:30</w:t>
            </w:r>
          </w:p>
        </w:tc>
      </w:tr>
    </w:tbl>
    <w:p/>
    <w:p>
      <w:pPr>
        <w:pStyle w:val="Heading2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Executed By</w:t>
            </w:r>
          </w:p>
        </w:tc>
        <w:tc>
          <w:tcPr>
            <w:tcW w:type="dxa" w:w="2160"/>
          </w:tcPr>
          <w:p>
            <w:r>
              <w:t>J. Williams</w:t>
            </w:r>
          </w:p>
        </w:tc>
        <w:tc>
          <w:tcPr>
            <w:tcW w:type="dxa" w:w="2160"/>
          </w:tcPr>
          <w:p>
            <w:r>
              <w:t>JW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</w:tr>
      <w:tr>
        <w:tc>
          <w:tcPr>
            <w:tcW w:type="dxa" w:w="2160"/>
          </w:tcPr>
          <w:p>
            <w:r>
              <w:t>Verified By</w:t>
            </w:r>
          </w:p>
        </w:tc>
        <w:tc>
          <w:tcPr>
            <w:tcW w:type="dxa" w:w="2160"/>
          </w:tcPr>
          <w:p>
            <w:r>
              <w:t>K. Lee</w:t>
            </w:r>
          </w:p>
        </w:tc>
        <w:tc>
          <w:tcPr>
            <w:tcW w:type="dxa" w:w="2160"/>
          </w:tcPr>
          <w:p>
            <w:r>
              <w:t>KL</w:t>
            </w:r>
          </w:p>
        </w:tc>
        <w:tc>
          <w:tcPr>
            <w:tcW w:type="dxa" w:w="2160"/>
          </w:tcPr>
          <w:p>
            <w:r>
              <w:t>2026-03-15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Dr. R. Patel</w:t>
            </w:r>
          </w:p>
        </w:tc>
        <w:tc>
          <w:tcPr>
            <w:tcW w:type="dxa" w:w="2160"/>
          </w:tcPr>
          <w:p>
            <w:r>
              <w:t>RP</w:t>
            </w:r>
          </w:p>
        </w:tc>
        <w:tc>
          <w:tcPr>
            <w:tcW w:type="dxa" w:w="2160"/>
          </w:tcPr>
          <w:p>
            <w:r>
              <w:t>2026-03-16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