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938" w:rsidRDefault="006503EC" w:rsidP="006503EC">
      <w:pPr>
        <w:pStyle w:val="Heading1"/>
      </w:pPr>
      <w:proofErr w:type="spellStart"/>
      <w:proofErr w:type="gramStart"/>
      <w:r>
        <w:t>wDatabase</w:t>
      </w:r>
      <w:proofErr w:type="spellEnd"/>
      <w:proofErr w:type="gramEnd"/>
      <w:r>
        <w:t xml:space="preserve"> 2.0</w:t>
      </w:r>
    </w:p>
    <w:p w:rsidR="006503EC" w:rsidRDefault="006503EC" w:rsidP="006503EC">
      <w:pPr>
        <w:pStyle w:val="ListParagraph"/>
        <w:numPr>
          <w:ilvl w:val="0"/>
          <w:numId w:val="1"/>
        </w:numPr>
      </w:pPr>
      <w:r>
        <w:t>Course: CS 505</w:t>
      </w:r>
    </w:p>
    <w:p w:rsidR="006503EC" w:rsidRDefault="006503EC" w:rsidP="006503EC">
      <w:pPr>
        <w:pStyle w:val="ListParagraph"/>
        <w:numPr>
          <w:ilvl w:val="0"/>
          <w:numId w:val="1"/>
        </w:numPr>
      </w:pPr>
      <w:r>
        <w:t>Assignment: Project 2</w:t>
      </w:r>
    </w:p>
    <w:p w:rsidR="006503EC" w:rsidRDefault="006503EC" w:rsidP="006503EC">
      <w:pPr>
        <w:pStyle w:val="ListParagraph"/>
        <w:numPr>
          <w:ilvl w:val="0"/>
          <w:numId w:val="1"/>
        </w:numPr>
      </w:pPr>
      <w:r>
        <w:t>Specifications: &lt;</w:t>
      </w:r>
      <w:hyperlink r:id="rId8" w:history="1">
        <w:r w:rsidRPr="00D042DB">
          <w:rPr>
            <w:rStyle w:val="Hyperlink"/>
          </w:rPr>
          <w:t>http://www.cs.engr.uky.edu/~marek/htmldid.dir/proj2.505fa12.html</w:t>
        </w:r>
      </w:hyperlink>
      <w:r>
        <w:t>&gt;</w:t>
      </w:r>
    </w:p>
    <w:p w:rsidR="006503EC" w:rsidRDefault="006503EC" w:rsidP="006503EC">
      <w:pPr>
        <w:pStyle w:val="ListParagraph"/>
        <w:numPr>
          <w:ilvl w:val="0"/>
          <w:numId w:val="1"/>
        </w:numPr>
      </w:pPr>
      <w:r>
        <w:t>Author: Wesley Walker</w:t>
      </w:r>
    </w:p>
    <w:p w:rsidR="006503EC" w:rsidRDefault="006503EC" w:rsidP="006503EC">
      <w:pPr>
        <w:pStyle w:val="ListParagraph"/>
        <w:numPr>
          <w:ilvl w:val="0"/>
          <w:numId w:val="1"/>
        </w:numPr>
      </w:pPr>
      <w:r>
        <w:t>Submitted: November 25</w:t>
      </w:r>
      <w:r w:rsidRPr="006503EC">
        <w:rPr>
          <w:vertAlign w:val="superscript"/>
        </w:rPr>
        <w:t>th</w:t>
      </w:r>
      <w:r>
        <w:t>, 2012</w:t>
      </w:r>
    </w:p>
    <w:p w:rsidR="006503EC" w:rsidRDefault="006503EC" w:rsidP="006503EC"/>
    <w:p w:rsidR="006503EC" w:rsidRDefault="006503EC" w:rsidP="006503EC">
      <w:pPr>
        <w:pStyle w:val="Heading2"/>
      </w:pPr>
      <w:r>
        <w:t>Insert Data</w:t>
      </w:r>
    </w:p>
    <w:p w:rsidR="00CD78CF" w:rsidRDefault="006503EC" w:rsidP="00CD78CF">
      <w:pPr>
        <w:keepNext/>
      </w:pPr>
      <w:r>
        <w:rPr>
          <w:noProof/>
        </w:rPr>
        <w:drawing>
          <wp:inline distT="0" distB="0" distL="0" distR="0" wp14:anchorId="79CAB690" wp14:editId="70CAAD91">
            <wp:extent cx="5495925" cy="4762500"/>
            <wp:effectExtent l="0" t="0" r="9525" b="0"/>
            <wp:docPr id="2" name="Picture 2" descr="C:\Users\Wes\Dropbox\School\CS505\Project2\documentation\Imag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ropbox\School\CS505\Project2\documentation\Image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762500"/>
                    </a:xfrm>
                    <a:prstGeom prst="rect">
                      <a:avLst/>
                    </a:prstGeom>
                    <a:noFill/>
                    <a:ln>
                      <a:noFill/>
                    </a:ln>
                  </pic:spPr>
                </pic:pic>
              </a:graphicData>
            </a:graphic>
          </wp:inline>
        </w:drawing>
      </w:r>
    </w:p>
    <w:p w:rsidR="006503EC" w:rsidRDefault="00CD78CF" w:rsidP="00CD78CF">
      <w:pPr>
        <w:pStyle w:val="Caption"/>
        <w:jc w:val="center"/>
      </w:pPr>
      <w:r>
        <w:t xml:space="preserve">Figure </w:t>
      </w:r>
      <w:fldSimple w:instr=" SEQ Figure \* ARABIC ">
        <w:r w:rsidR="00F65B8E">
          <w:rPr>
            <w:noProof/>
          </w:rPr>
          <w:t>1</w:t>
        </w:r>
      </w:fldSimple>
      <w:r>
        <w:t xml:space="preserve"> - Main Menu</w:t>
      </w:r>
    </w:p>
    <w:p w:rsidR="006503EC" w:rsidRDefault="006503EC" w:rsidP="006503EC">
      <w:r>
        <w:t xml:space="preserve">A table may be submitted to be partitioned (as per the specifications) via the “Populate Tablets” button seen above.  Once this button has been pressed, the user is presented with an </w:t>
      </w:r>
      <w:r>
        <w:rPr>
          <w:i/>
        </w:rPr>
        <w:t>Open File Dialog Box</w:t>
      </w:r>
      <w:r>
        <w:t>, where they select the desired file containing the table data and metadata (See below).</w:t>
      </w:r>
    </w:p>
    <w:p w:rsidR="00CD78CF" w:rsidRDefault="006503EC" w:rsidP="00CD78CF">
      <w:pPr>
        <w:keepNext/>
      </w:pPr>
      <w:r>
        <w:rPr>
          <w:noProof/>
        </w:rPr>
        <w:lastRenderedPageBreak/>
        <w:drawing>
          <wp:inline distT="0" distB="0" distL="0" distR="0" wp14:anchorId="4AC66BA4" wp14:editId="391C5AF4">
            <wp:extent cx="5934075" cy="3524250"/>
            <wp:effectExtent l="0" t="0" r="9525" b="0"/>
            <wp:docPr id="5" name="Picture 5" descr="C:\Users\Wes\Dropbox\School\CS505\Project2\documentation\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ropbox\School\CS505\Project2\documentation\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6503EC" w:rsidRDefault="00CD78CF" w:rsidP="00CD78CF">
      <w:pPr>
        <w:pStyle w:val="Caption"/>
        <w:jc w:val="center"/>
      </w:pPr>
      <w:r>
        <w:t xml:space="preserve">Figure </w:t>
      </w:r>
      <w:fldSimple w:instr=" SEQ Figure \* ARABIC ">
        <w:r w:rsidR="00F65B8E">
          <w:rPr>
            <w:noProof/>
          </w:rPr>
          <w:t>2</w:t>
        </w:r>
      </w:fldSimple>
      <w:r>
        <w:t xml:space="preserve"> - Open File Dialog</w:t>
      </w:r>
    </w:p>
    <w:p w:rsidR="006503EC" w:rsidRDefault="006503EC" w:rsidP="006503EC"/>
    <w:p w:rsidR="006503EC" w:rsidRDefault="006503EC" w:rsidP="006503EC"/>
    <w:p w:rsidR="006503EC" w:rsidRDefault="006503EC" w:rsidP="006503EC">
      <w:r>
        <w:t>The user selects the appropriate file (or inappropriate file), and are notified on the success or failure of the data import (both cases shown below)</w:t>
      </w:r>
    </w:p>
    <w:p w:rsidR="00CD78CF" w:rsidRDefault="006503EC" w:rsidP="00CD78CF">
      <w:pPr>
        <w:keepNext/>
        <w:jc w:val="center"/>
      </w:pPr>
      <w:r>
        <w:rPr>
          <w:noProof/>
        </w:rPr>
        <w:drawing>
          <wp:inline distT="0" distB="0" distL="0" distR="0" wp14:anchorId="35ED2071" wp14:editId="65026AFC">
            <wp:extent cx="3788693" cy="2562225"/>
            <wp:effectExtent l="0" t="0" r="2540" b="0"/>
            <wp:docPr id="6" name="Picture 6" descr="C:\Users\Wes\Dropbox\School\CS505\Project2\documentation\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ropbox\School\CS505\Project2\documentation\Imag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537" cy="2564148"/>
                    </a:xfrm>
                    <a:prstGeom prst="rect">
                      <a:avLst/>
                    </a:prstGeom>
                    <a:noFill/>
                    <a:ln>
                      <a:noFill/>
                    </a:ln>
                  </pic:spPr>
                </pic:pic>
              </a:graphicData>
            </a:graphic>
          </wp:inline>
        </w:drawing>
      </w:r>
    </w:p>
    <w:p w:rsidR="006503EC" w:rsidRDefault="00CD78CF" w:rsidP="00CD78CF">
      <w:pPr>
        <w:pStyle w:val="Caption"/>
        <w:jc w:val="center"/>
      </w:pPr>
      <w:r>
        <w:t xml:space="preserve">Figure </w:t>
      </w:r>
      <w:fldSimple w:instr=" SEQ Figure \* ARABIC ">
        <w:r w:rsidR="00F65B8E">
          <w:rPr>
            <w:noProof/>
          </w:rPr>
          <w:t>3</w:t>
        </w:r>
      </w:fldSimple>
      <w:r>
        <w:t xml:space="preserve"> - Successful tablet population</w:t>
      </w:r>
    </w:p>
    <w:p w:rsidR="00CD78CF" w:rsidRDefault="006503EC" w:rsidP="00CD78CF">
      <w:pPr>
        <w:keepNext/>
        <w:jc w:val="center"/>
      </w:pPr>
      <w:r>
        <w:rPr>
          <w:noProof/>
        </w:rPr>
        <w:lastRenderedPageBreak/>
        <w:drawing>
          <wp:inline distT="0" distB="0" distL="0" distR="0" wp14:anchorId="0D380DF6" wp14:editId="3A7C3E28">
            <wp:extent cx="4016829" cy="2343150"/>
            <wp:effectExtent l="0" t="0" r="3175" b="0"/>
            <wp:docPr id="7" name="Picture 7" descr="C:\Users\Wes\Dropbox\School\CS505\Project2\documentation\Images\2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ropbox\School\CS505\Project2\documentation\Images\2_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8042" cy="2343858"/>
                    </a:xfrm>
                    <a:prstGeom prst="rect">
                      <a:avLst/>
                    </a:prstGeom>
                    <a:noFill/>
                    <a:ln>
                      <a:noFill/>
                    </a:ln>
                  </pic:spPr>
                </pic:pic>
              </a:graphicData>
            </a:graphic>
          </wp:inline>
        </w:drawing>
      </w:r>
    </w:p>
    <w:p w:rsidR="006503EC" w:rsidRDefault="00CD78CF" w:rsidP="00CD78CF">
      <w:pPr>
        <w:pStyle w:val="Caption"/>
        <w:jc w:val="center"/>
      </w:pPr>
      <w:r>
        <w:t xml:space="preserve">Figure </w:t>
      </w:r>
      <w:fldSimple w:instr=" SEQ Figure \* ARABIC ">
        <w:r w:rsidR="00F65B8E">
          <w:rPr>
            <w:noProof/>
          </w:rPr>
          <w:t>4</w:t>
        </w:r>
      </w:fldSimple>
      <w:r>
        <w:t xml:space="preserve"> - Failed tablet population</w:t>
      </w:r>
    </w:p>
    <w:p w:rsidR="00D77200" w:rsidRDefault="006503EC" w:rsidP="00D77200">
      <w:pPr>
        <w:jc w:val="center"/>
      </w:pPr>
      <w:r>
        <w:t>(The error above would be displayed when trying to re-import an existing table).</w:t>
      </w:r>
    </w:p>
    <w:p w:rsidR="00D77200" w:rsidRDefault="00D77200" w:rsidP="00D77200">
      <w:pPr>
        <w:pStyle w:val="Heading2"/>
      </w:pPr>
      <w:r>
        <w:t>Columnar partitions</w:t>
      </w:r>
    </w:p>
    <w:p w:rsidR="00D77200" w:rsidRDefault="00D77200" w:rsidP="00D77200">
      <w:r>
        <w:t>In the background of both figures above, you may note that on the successful reading of data, 5 new tables were created in Microsoft SQL Studio Manager with the prefix “customers_”.  These were generated by the appropriate parsing of the user’s input file:</w:t>
      </w:r>
    </w:p>
    <w:p w:rsidR="00D77200" w:rsidRPr="00D77200" w:rsidRDefault="00D77200" w:rsidP="00D77200">
      <w:pPr>
        <w:pStyle w:val="NoSpacing"/>
        <w:ind w:left="720"/>
        <w:rPr>
          <w:rFonts w:ascii="Courier New" w:hAnsi="Courier New" w:cs="Courier New"/>
        </w:rPr>
      </w:pPr>
      <w:proofErr w:type="spellStart"/>
      <w:proofErr w:type="gramStart"/>
      <w:r w:rsidRPr="00D77200">
        <w:rPr>
          <w:rFonts w:ascii="Courier New" w:hAnsi="Courier New" w:cs="Courier New"/>
        </w:rPr>
        <w:t>ln;</w:t>
      </w:r>
      <w:proofErr w:type="gramEnd"/>
      <w:r w:rsidRPr="00D77200">
        <w:rPr>
          <w:rFonts w:ascii="Courier New" w:hAnsi="Courier New" w:cs="Courier New"/>
        </w:rPr>
        <w:t>fn;address;zip;balance</w:t>
      </w:r>
      <w:proofErr w:type="spellEnd"/>
      <w:r w:rsidRPr="00D77200">
        <w:rPr>
          <w:rFonts w:ascii="Courier New" w:hAnsi="Courier New" w:cs="Courier New"/>
        </w:rPr>
        <w:t>*</w:t>
      </w:r>
    </w:p>
    <w:p w:rsidR="00D77200" w:rsidRPr="00D77200" w:rsidRDefault="00D77200" w:rsidP="00D77200">
      <w:pPr>
        <w:pStyle w:val="NoSpacing"/>
        <w:ind w:left="720"/>
        <w:rPr>
          <w:rFonts w:ascii="Courier New" w:hAnsi="Courier New" w:cs="Courier New"/>
        </w:rPr>
      </w:pPr>
      <w:proofErr w:type="gramStart"/>
      <w:r w:rsidRPr="00D77200">
        <w:rPr>
          <w:rFonts w:ascii="Courier New" w:hAnsi="Courier New" w:cs="Courier New"/>
        </w:rPr>
        <w:t>char(</w:t>
      </w:r>
      <w:proofErr w:type="gramEnd"/>
      <w:r w:rsidRPr="00D77200">
        <w:rPr>
          <w:rFonts w:ascii="Courier New" w:hAnsi="Courier New" w:cs="Courier New"/>
        </w:rPr>
        <w:t>16);char(10);char(24);</w:t>
      </w:r>
      <w:proofErr w:type="spellStart"/>
      <w:r w:rsidRPr="00D77200">
        <w:rPr>
          <w:rFonts w:ascii="Courier New" w:hAnsi="Courier New" w:cs="Courier New"/>
        </w:rPr>
        <w:t>integer;money</w:t>
      </w:r>
      <w:proofErr w:type="spellEnd"/>
      <w:r w:rsidRPr="00D77200">
        <w:rPr>
          <w:rFonts w:ascii="Courier New" w:hAnsi="Courier New" w:cs="Courier New"/>
        </w:rPr>
        <w:t>*</w:t>
      </w:r>
    </w:p>
    <w:p w:rsidR="00D77200" w:rsidRPr="00D77200" w:rsidRDefault="00D77200" w:rsidP="00D77200">
      <w:pPr>
        <w:pStyle w:val="NoSpacing"/>
        <w:ind w:left="720"/>
        <w:rPr>
          <w:rFonts w:ascii="Courier New" w:hAnsi="Courier New" w:cs="Courier New"/>
        </w:rPr>
      </w:pPr>
      <w:proofErr w:type="gramStart"/>
      <w:r w:rsidRPr="00D77200">
        <w:rPr>
          <w:rFonts w:ascii="Courier New" w:hAnsi="Courier New" w:cs="Courier New"/>
        </w:rPr>
        <w:t>marek;</w:t>
      </w:r>
      <w:proofErr w:type="gramEnd"/>
      <w:r w:rsidRPr="00D77200">
        <w:rPr>
          <w:rFonts w:ascii="Courier New" w:hAnsi="Courier New" w:cs="Courier New"/>
        </w:rPr>
        <w:t>victor;lexington;40506;149.99*</w:t>
      </w:r>
    </w:p>
    <w:p w:rsidR="00D77200" w:rsidRPr="00D77200" w:rsidRDefault="00D77200" w:rsidP="00D77200">
      <w:pPr>
        <w:pStyle w:val="NoSpacing"/>
        <w:ind w:left="720"/>
        <w:rPr>
          <w:rFonts w:ascii="Courier New" w:hAnsi="Courier New" w:cs="Courier New"/>
        </w:rPr>
      </w:pPr>
      <w:proofErr w:type="gramStart"/>
      <w:r w:rsidRPr="00D77200">
        <w:rPr>
          <w:rFonts w:ascii="Courier New" w:hAnsi="Courier New" w:cs="Courier New"/>
        </w:rPr>
        <w:t>dexter;</w:t>
      </w:r>
      <w:proofErr w:type="gramEnd"/>
      <w:r w:rsidRPr="00D77200">
        <w:rPr>
          <w:rFonts w:ascii="Courier New" w:hAnsi="Courier New" w:cs="Courier New"/>
        </w:rPr>
        <w:t>harvey;louisville;43220;279.14*</w:t>
      </w:r>
    </w:p>
    <w:p w:rsidR="00D77200" w:rsidRDefault="00D77200" w:rsidP="00D77200">
      <w:pPr>
        <w:pStyle w:val="NoSpacing"/>
        <w:ind w:left="720"/>
        <w:rPr>
          <w:rFonts w:ascii="Courier New" w:hAnsi="Courier New" w:cs="Courier New"/>
        </w:rPr>
      </w:pPr>
      <w:proofErr w:type="spellStart"/>
      <w:proofErr w:type="gramStart"/>
      <w:r w:rsidRPr="00D77200">
        <w:rPr>
          <w:rFonts w:ascii="Courier New" w:hAnsi="Courier New" w:cs="Courier New"/>
        </w:rPr>
        <w:t>cashew;</w:t>
      </w:r>
      <w:proofErr w:type="gramEnd"/>
      <w:r w:rsidRPr="00D77200">
        <w:rPr>
          <w:rFonts w:ascii="Courier New" w:hAnsi="Courier New" w:cs="Courier New"/>
        </w:rPr>
        <w:t>claudia;los</w:t>
      </w:r>
      <w:proofErr w:type="spellEnd"/>
      <w:r w:rsidRPr="00D77200">
        <w:rPr>
          <w:rFonts w:ascii="Courier New" w:hAnsi="Courier New" w:cs="Courier New"/>
        </w:rPr>
        <w:t xml:space="preserve"> angeles;93470;144.11*</w:t>
      </w:r>
    </w:p>
    <w:p w:rsidR="00D77200" w:rsidRPr="00D77200" w:rsidRDefault="00D77200" w:rsidP="00D77200">
      <w:pPr>
        <w:pStyle w:val="NoSpacing"/>
        <w:jc w:val="both"/>
        <w:rPr>
          <w:rFonts w:cs="Courier New"/>
        </w:rPr>
      </w:pPr>
    </w:p>
    <w:p w:rsidR="006503EC" w:rsidRDefault="00D77200" w:rsidP="006503EC">
      <w:proofErr w:type="gramStart"/>
      <w:r>
        <w:t>with</w:t>
      </w:r>
      <w:proofErr w:type="gramEnd"/>
      <w:r>
        <w:t xml:space="preserve"> the filename “customers.txt”.  </w:t>
      </w:r>
    </w:p>
    <w:p w:rsidR="00D77200" w:rsidRDefault="00CD78CF" w:rsidP="00D77200">
      <w:pPr>
        <w:pStyle w:val="Heading3"/>
      </w:pPr>
      <w:r>
        <w:rPr>
          <w:noProof/>
        </w:rPr>
        <mc:AlternateContent>
          <mc:Choice Requires="wps">
            <w:drawing>
              <wp:anchor distT="0" distB="0" distL="114300" distR="114300" simplePos="0" relativeHeight="251660288" behindDoc="0" locked="0" layoutInCell="1" allowOverlap="1" wp14:anchorId="597EA7EF" wp14:editId="6AFD58CF">
                <wp:simplePos x="0" y="0"/>
                <wp:positionH relativeFrom="column">
                  <wp:posOffset>4181475</wp:posOffset>
                </wp:positionH>
                <wp:positionV relativeFrom="paragraph">
                  <wp:posOffset>2802255</wp:posOffset>
                </wp:positionV>
                <wp:extent cx="1533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a:effectLst/>
                      </wps:spPr>
                      <wps:txbx>
                        <w:txbxContent>
                          <w:p w:rsidR="00CD78CF" w:rsidRDefault="00CD78CF" w:rsidP="00CD78CF">
                            <w:pPr>
                              <w:pStyle w:val="Caption"/>
                              <w:rPr>
                                <w:noProof/>
                              </w:rPr>
                            </w:pPr>
                            <w:r>
                              <w:t xml:space="preserve">Figure </w:t>
                            </w:r>
                            <w:fldSimple w:instr=" SEQ Figure \* ARABIC ">
                              <w:r w:rsidR="00F65B8E">
                                <w:rPr>
                                  <w:noProof/>
                                </w:rPr>
                                <w:t>5</w:t>
                              </w:r>
                            </w:fldSimple>
                            <w:r>
                              <w:t xml:space="preserve"> - Tablets, fields and data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9.25pt;margin-top:220.65pt;width:12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TCLwIAAGsEAAAOAAAAZHJzL2Uyb0RvYy54bWysVE1v2zAMvQ/YfxB0X5wPpBiCOEWWIsOA&#10;oC2QFD0rshwbkESNUmJnv36UbKdbt9Owi0yRT48iH+XlfWs0uyj0NdicT0ZjzpSVUNT2lPOXw/bT&#10;Z858ELYQGqzK+VV5fr/6+GHZuIWaQgW6UMiIxPpF43JeheAWWeZlpYzwI3DKUrAENCLQFk9ZgaIh&#10;dqOz6Xh8lzWAhUOQynvyPnRBvkr8ZalkeCpLrwLTOae7hbRiWo9xzVZLsTihcFUt+2uIf7iFEbWl&#10;pDeqBxEEO2P9B5WpJYKHMowkmAzKspYq1UDVTMbvqtlXwqlUCzXHu1ub/P+jlY+XZ2R1QdpxZoUh&#10;iQ6qDewLtGwSu9M4vyDQ3hEstOSOyN7vyRmLbks08UvlMIpTn6+33kYyGQ/NZ7P5dM6ZpNjdbB45&#10;srejDn34qsCwaOQcSbjUT3HZ+dBBB0jM5EHXxbbWOm5iYKORXQSJ3FR1UD35byhtI9ZCPNURdh6V&#10;pqTPEqvtqopWaI9tX+oRiit1AKGbIO/ktqa0O+HDs0AaGSqankF4oqXU0OQceouzCvDH3/wRT0pS&#10;lLOGRjDn/vtZoOJMf7OkcZzXwcDBOA6GPZsNUMGkG90mmXQAgx7MEsG80utYxywUElZSrpyHwdyE&#10;7iHQ65JqvU4gmkonws7unYzUQ3sP7atA14sTSNNHGIZTLN5p1GGTSm59DtTwJGBsaNdFEj5uaKLT&#10;CPSvLz6ZX/cJ9faPWP0EAAD//wMAUEsDBBQABgAIAAAAIQBKaO0U4QAAAAsBAAAPAAAAZHJzL2Rv&#10;d25yZXYueG1sTI+xTsMwEIZ3JN7BOiQWRO3SNCohTlVVMMBSEbqwubEbB+JzZDtteHsOFhjv7tN/&#10;31+uJ9ezkwmx8yhhPhPADDZed9hK2L893a6AxaRQq96jkfBlIqyry4tSFdqf8dWc6tQyCsFYKAk2&#10;paHgPDbWOBVnfjBIt6MPTiUaQ8t1UGcKdz2/EyLnTnVIH6wazNaa5rMenYRd9r6zN+Px8WWTLcLz&#10;ftzmH20t5fXVtHkAlsyU/mD40Sd1qMjp4EfUkfUS8uVqSaiELJsvgBFxLwS1O/xuMuBVyf93qL4B&#10;AAD//wMAUEsBAi0AFAAGAAgAAAAhALaDOJL+AAAA4QEAABMAAAAAAAAAAAAAAAAAAAAAAFtDb250&#10;ZW50X1R5cGVzXS54bWxQSwECLQAUAAYACAAAACEAOP0h/9YAAACUAQAACwAAAAAAAAAAAAAAAAAv&#10;AQAAX3JlbHMvLnJlbHNQSwECLQAUAAYACAAAACEAQnPUwi8CAABrBAAADgAAAAAAAAAAAAAAAAAu&#10;AgAAZHJzL2Uyb0RvYy54bWxQSwECLQAUAAYACAAAACEASmjtFOEAAAALAQAADwAAAAAAAAAAAAAA&#10;AACJBAAAZHJzL2Rvd25yZXYueG1sUEsFBgAAAAAEAAQA8wAAAJcFAAAAAA==&#10;" stroked="f">
                <v:textbox style="mso-fit-shape-to-text:t" inset="0,0,0,0">
                  <w:txbxContent>
                    <w:p w:rsidR="00CD78CF" w:rsidRDefault="00CD78CF" w:rsidP="00CD78CF">
                      <w:pPr>
                        <w:pStyle w:val="Caption"/>
                        <w:rPr>
                          <w:noProof/>
                        </w:rPr>
                      </w:pPr>
                      <w:r>
                        <w:t xml:space="preserve">Figure </w:t>
                      </w:r>
                      <w:fldSimple w:instr=" SEQ Figure \* ARABIC ">
                        <w:r w:rsidR="00F65B8E">
                          <w:rPr>
                            <w:noProof/>
                          </w:rPr>
                          <w:t>5</w:t>
                        </w:r>
                      </w:fldSimple>
                      <w:r>
                        <w:t xml:space="preserve"> - Tablets, fields and data types</w:t>
                      </w:r>
                    </w:p>
                  </w:txbxContent>
                </v:textbox>
                <w10:wrap type="square"/>
              </v:shape>
            </w:pict>
          </mc:Fallback>
        </mc:AlternateContent>
      </w:r>
      <w:r w:rsidR="00D77200">
        <w:rPr>
          <w:noProof/>
        </w:rPr>
        <w:drawing>
          <wp:anchor distT="0" distB="0" distL="114300" distR="114300" simplePos="0" relativeHeight="251658240" behindDoc="0" locked="0" layoutInCell="1" allowOverlap="1" wp14:anchorId="6C3791A8" wp14:editId="2ADBC089">
            <wp:simplePos x="0" y="0"/>
            <wp:positionH relativeFrom="column">
              <wp:posOffset>4181475</wp:posOffset>
            </wp:positionH>
            <wp:positionV relativeFrom="paragraph">
              <wp:posOffset>142875</wp:posOffset>
            </wp:positionV>
            <wp:extent cx="1533525" cy="2602230"/>
            <wp:effectExtent l="0" t="0" r="9525" b="7620"/>
            <wp:wrapSquare wrapText="bothSides"/>
            <wp:docPr id="8" name="Picture 8" descr="C:\Users\Wes\Dropbox\School\CS505\Project2\documentation\Images\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ropbox\School\CS505\Project2\documentation\Images\datatyp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260223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200">
        <w:t>Metadata</w:t>
      </w:r>
    </w:p>
    <w:p w:rsidR="00D77200" w:rsidRDefault="00D77200" w:rsidP="00D77200">
      <w:r>
        <w:t>The first two rows are metadata for the table, where the first contains field names and the second contains data types.  On successful “Populate Tables” functionality with customers.txt, 5 tablets are created with their respective field names and data types:</w:t>
      </w:r>
    </w:p>
    <w:p w:rsidR="00D77200" w:rsidRDefault="00D77200" w:rsidP="00D77200">
      <w:r>
        <w:t xml:space="preserve"> </w:t>
      </w:r>
    </w:p>
    <w:p w:rsidR="001F0E83" w:rsidRDefault="001F0E83" w:rsidP="00D77200"/>
    <w:p w:rsidR="001F0E83" w:rsidRDefault="001F0E83" w:rsidP="00D77200"/>
    <w:p w:rsidR="001F0E83" w:rsidRDefault="001F0E83" w:rsidP="00D77200"/>
    <w:p w:rsidR="00CD78CF" w:rsidRDefault="00CD78CF" w:rsidP="00CD78CF">
      <w:pPr>
        <w:pStyle w:val="Heading3"/>
      </w:pPr>
    </w:p>
    <w:p w:rsidR="001F0E83" w:rsidRDefault="00CD78CF" w:rsidP="00CD78CF">
      <w:pPr>
        <w:pStyle w:val="Heading3"/>
      </w:pPr>
      <w:r>
        <w:t>Data</w:t>
      </w:r>
    </w:p>
    <w:p w:rsidR="00CD78CF" w:rsidRDefault="00CD78CF" w:rsidP="00CD78CF">
      <w:r>
        <w:t>The data from the file is read in assuming proper ordering per record (delimited with an asterisk) and each tablet is populated with a serial key and the field data.</w:t>
      </w:r>
    </w:p>
    <w:p w:rsidR="00CD78CF" w:rsidRDefault="00CD78CF" w:rsidP="00CD78CF">
      <w:pPr>
        <w:keepNext/>
        <w:jc w:val="center"/>
      </w:pPr>
      <w:r>
        <w:rPr>
          <w:noProof/>
        </w:rPr>
        <w:drawing>
          <wp:inline distT="0" distB="0" distL="0" distR="0" wp14:anchorId="3A220D4F" wp14:editId="47655B74">
            <wp:extent cx="6432384" cy="3133725"/>
            <wp:effectExtent l="0" t="0" r="6985" b="0"/>
            <wp:docPr id="9" name="Picture 9" descr="C:\Users\Wes\Dropbox\School\CS505\Project2\documentation\Image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ropbox\School\CS505\Project2\documentation\Images\tab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2384" cy="3133725"/>
                    </a:xfrm>
                    <a:prstGeom prst="rect">
                      <a:avLst/>
                    </a:prstGeom>
                    <a:noFill/>
                    <a:ln>
                      <a:noFill/>
                    </a:ln>
                  </pic:spPr>
                </pic:pic>
              </a:graphicData>
            </a:graphic>
          </wp:inline>
        </w:drawing>
      </w:r>
    </w:p>
    <w:p w:rsidR="00CD78CF" w:rsidRDefault="00CD78CF" w:rsidP="00CD78CF">
      <w:pPr>
        <w:pStyle w:val="Caption"/>
        <w:jc w:val="center"/>
      </w:pPr>
      <w:r>
        <w:t xml:space="preserve">Figure </w:t>
      </w:r>
      <w:fldSimple w:instr=" SEQ Figure \* ARABIC ">
        <w:r w:rsidR="00F65B8E">
          <w:rPr>
            <w:noProof/>
          </w:rPr>
          <w:t>6</w:t>
        </w:r>
      </w:fldSimple>
      <w:r>
        <w:t xml:space="preserve"> - Tablets, containing data</w:t>
      </w:r>
    </w:p>
    <w:p w:rsidR="00CD78CF" w:rsidRDefault="00CD78CF" w:rsidP="00CD78CF"/>
    <w:p w:rsidR="00CD78CF" w:rsidRDefault="00CD78CF" w:rsidP="00CD78CF">
      <w:pPr>
        <w:pStyle w:val="Heading2"/>
      </w:pPr>
      <w:r>
        <w:t>Queries</w:t>
      </w:r>
    </w:p>
    <w:p w:rsidR="00CD78CF" w:rsidRDefault="00CD78CF" w:rsidP="00CD78CF">
      <w:r>
        <w:t xml:space="preserve">For the user to input their desired query click the “Query Existing Table” button.  Post-click, the user will be presented with the Query Input window: </w:t>
      </w:r>
    </w:p>
    <w:p w:rsidR="00CD78CF" w:rsidRDefault="00CD78CF" w:rsidP="00CD78CF">
      <w:pPr>
        <w:keepNext/>
        <w:jc w:val="center"/>
      </w:pPr>
      <w:r>
        <w:rPr>
          <w:noProof/>
        </w:rPr>
        <w:drawing>
          <wp:inline distT="0" distB="0" distL="0" distR="0" wp14:anchorId="2E96D813" wp14:editId="6BEC227F">
            <wp:extent cx="2143125" cy="2143125"/>
            <wp:effectExtent l="0" t="0" r="9525" b="9525"/>
            <wp:docPr id="10" name="Picture 10" descr="C:\Users\Wes\Dropbox\School\CS505\Project2\documentation\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ropbox\School\CS505\Project2\documentation\Image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CD78CF" w:rsidRDefault="00CD78CF" w:rsidP="00CD78CF">
      <w:pPr>
        <w:pStyle w:val="Caption"/>
        <w:jc w:val="center"/>
      </w:pPr>
      <w:r>
        <w:t xml:space="preserve">Figure </w:t>
      </w:r>
      <w:fldSimple w:instr=" SEQ Figure \* ARABIC ">
        <w:r w:rsidR="00F65B8E">
          <w:rPr>
            <w:noProof/>
          </w:rPr>
          <w:t>7</w:t>
        </w:r>
      </w:fldSimple>
      <w:r>
        <w:t xml:space="preserve"> - Query Input window</w:t>
      </w:r>
    </w:p>
    <w:p w:rsidR="00C46407" w:rsidRDefault="00C46407" w:rsidP="00C46407">
      <w:r>
        <w:lastRenderedPageBreak/>
        <w:t xml:space="preserve">The user can type in their SQL query as if their querying a single table; by clicking the “Transform” button, the input query is parsed and </w:t>
      </w:r>
      <w:r>
        <w:rPr>
          <w:i/>
        </w:rPr>
        <w:t>transformed</w:t>
      </w:r>
      <w:r>
        <w:t xml:space="preserve"> into a query on the tablets which will provide the desired results of the user!  Once the transformed query has been generated the “Execute” button is enabled, and when clicked, will execute the transformed query on the tablets and display results.</w:t>
      </w:r>
    </w:p>
    <w:p w:rsidR="005748BA" w:rsidRDefault="005748BA" w:rsidP="005748BA">
      <w:pPr>
        <w:pStyle w:val="Heading3"/>
      </w:pPr>
      <w:r>
        <w:t>Examples</w:t>
      </w:r>
    </w:p>
    <w:p w:rsidR="00C46407" w:rsidRDefault="00C46407" w:rsidP="00C46407">
      <w:r>
        <w:t>Captures of input queries, their transformations and the results of the query:</w:t>
      </w:r>
    </w:p>
    <w:p w:rsidR="005748BA" w:rsidRDefault="005748BA" w:rsidP="005748BA">
      <w:pPr>
        <w:keepNext/>
      </w:pPr>
      <w:r>
        <w:rPr>
          <w:noProof/>
        </w:rPr>
        <w:drawing>
          <wp:inline distT="0" distB="0" distL="0" distR="0" wp14:anchorId="60BE3867" wp14:editId="7C86BF4D">
            <wp:extent cx="5943600" cy="1733550"/>
            <wp:effectExtent l="0" t="0" r="0" b="0"/>
            <wp:docPr id="11" name="Picture 11" descr="C:\Users\Wes\Dropbox\School\CS505\Project2\documentation\Images\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ropbox\School\CS505\Project2\documentation\Images\exampl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5748BA" w:rsidRDefault="005748BA" w:rsidP="005748BA">
      <w:pPr>
        <w:pStyle w:val="Caption"/>
        <w:jc w:val="center"/>
      </w:pPr>
      <w:r>
        <w:t xml:space="preserve">Figure </w:t>
      </w:r>
      <w:fldSimple w:instr=" SEQ Figure \* ARABIC ">
        <w:r w:rsidR="00F65B8E">
          <w:rPr>
            <w:noProof/>
          </w:rPr>
          <w:t>8</w:t>
        </w:r>
      </w:fldSimple>
      <w:r>
        <w:t xml:space="preserve"> - Example 1</w:t>
      </w:r>
    </w:p>
    <w:p w:rsidR="005748BA" w:rsidRDefault="005748BA" w:rsidP="00C46407"/>
    <w:p w:rsidR="005748BA" w:rsidRDefault="005748BA" w:rsidP="005748BA">
      <w:pPr>
        <w:keepNext/>
      </w:pPr>
      <w:r>
        <w:rPr>
          <w:noProof/>
        </w:rPr>
        <w:drawing>
          <wp:inline distT="0" distB="0" distL="0" distR="0" wp14:anchorId="09509405" wp14:editId="734B3976">
            <wp:extent cx="5943600" cy="1733550"/>
            <wp:effectExtent l="0" t="0" r="0" b="0"/>
            <wp:docPr id="12" name="Picture 12" descr="C:\Users\Wes\Dropbox\School\CS505\Project2\documentation\Images\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s\Dropbox\School\CS505\Project2\documentation\Images\example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5748BA" w:rsidRDefault="005748BA" w:rsidP="005748BA">
      <w:pPr>
        <w:pStyle w:val="Caption"/>
        <w:jc w:val="center"/>
      </w:pPr>
      <w:r>
        <w:t xml:space="preserve">Figure </w:t>
      </w:r>
      <w:fldSimple w:instr=" SEQ Figure \* ARABIC ">
        <w:r w:rsidR="00F65B8E">
          <w:rPr>
            <w:noProof/>
          </w:rPr>
          <w:t>9</w:t>
        </w:r>
      </w:fldSimple>
      <w:r>
        <w:t xml:space="preserve"> - Example 2</w:t>
      </w:r>
    </w:p>
    <w:p w:rsidR="005748BA" w:rsidRDefault="005748BA" w:rsidP="00C46407"/>
    <w:p w:rsidR="005748BA" w:rsidRDefault="005748BA" w:rsidP="005748BA">
      <w:pPr>
        <w:keepNext/>
      </w:pPr>
      <w:r>
        <w:rPr>
          <w:noProof/>
        </w:rPr>
        <w:lastRenderedPageBreak/>
        <w:drawing>
          <wp:inline distT="0" distB="0" distL="0" distR="0" wp14:anchorId="72AD9AE2" wp14:editId="091BBEA0">
            <wp:extent cx="5943600" cy="1857375"/>
            <wp:effectExtent l="0" t="0" r="0" b="9525"/>
            <wp:docPr id="13" name="Picture 13" descr="C:\Users\Wes\Dropbox\School\CS505\Project2\documentation\Images\examp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ropbox\School\CS505\Project2\documentation\Images\example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5748BA" w:rsidRDefault="005748BA" w:rsidP="005748BA">
      <w:pPr>
        <w:pStyle w:val="Caption"/>
        <w:jc w:val="center"/>
      </w:pPr>
      <w:r>
        <w:t xml:space="preserve">Figure </w:t>
      </w:r>
      <w:fldSimple w:instr=" SEQ Figure \* ARABIC ">
        <w:r w:rsidR="00F65B8E">
          <w:rPr>
            <w:noProof/>
          </w:rPr>
          <w:t>10</w:t>
        </w:r>
      </w:fldSimple>
      <w:r>
        <w:t xml:space="preserve"> - Example 3</w:t>
      </w:r>
    </w:p>
    <w:p w:rsidR="005748BA" w:rsidRDefault="005748BA" w:rsidP="005748BA"/>
    <w:p w:rsidR="005748BA" w:rsidRDefault="005748BA" w:rsidP="005748BA">
      <w:pPr>
        <w:pStyle w:val="Heading4"/>
      </w:pPr>
      <w:r>
        <w:t>Errors</w:t>
      </w:r>
    </w:p>
    <w:p w:rsidR="005748BA" w:rsidRDefault="005748BA" w:rsidP="005748BA">
      <w:r>
        <w:t>When an error occurs (either by a bad input query, or SQL exception) the error message is displayed to the user, they then have the opportunity to retry their query if they desire to do so.</w:t>
      </w:r>
    </w:p>
    <w:p w:rsidR="005748BA" w:rsidRDefault="005748BA" w:rsidP="005748BA">
      <w:pPr>
        <w:jc w:val="center"/>
      </w:pPr>
      <w:r>
        <w:rPr>
          <w:noProof/>
        </w:rPr>
        <w:drawing>
          <wp:inline distT="0" distB="0" distL="0" distR="0">
            <wp:extent cx="2914650" cy="3371850"/>
            <wp:effectExtent l="0" t="0" r="0" b="0"/>
            <wp:docPr id="20" name="Picture 20" descr="C:\Users\Wes\Dropbox\School\CS505\Project2\documentation\Images\6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ropbox\School\CS505\Project2\documentation\Images\6_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3371850"/>
                    </a:xfrm>
                    <a:prstGeom prst="rect">
                      <a:avLst/>
                    </a:prstGeom>
                    <a:noFill/>
                    <a:ln>
                      <a:noFill/>
                    </a:ln>
                  </pic:spPr>
                </pic:pic>
              </a:graphicData>
            </a:graphic>
          </wp:inline>
        </w:drawing>
      </w:r>
    </w:p>
    <w:p w:rsidR="00E02161" w:rsidRDefault="00E02161" w:rsidP="00E02161">
      <w:pPr>
        <w:pStyle w:val="Heading4"/>
      </w:pPr>
      <w:r>
        <w:t>Test Cases</w:t>
      </w:r>
    </w:p>
    <w:p w:rsidR="00E02161" w:rsidRDefault="00E02161" w:rsidP="00E02161">
      <w:pPr>
        <w:pStyle w:val="ListParagraph"/>
        <w:numPr>
          <w:ilvl w:val="0"/>
          <w:numId w:val="1"/>
        </w:numPr>
      </w:pPr>
      <w:r>
        <w:t xml:space="preserve">Figure 8 displays a query which contains an </w:t>
      </w:r>
      <w:r>
        <w:rPr>
          <w:b/>
        </w:rPr>
        <w:t>equality (=)</w:t>
      </w:r>
      <w:r>
        <w:t xml:space="preserve"> and a </w:t>
      </w:r>
      <w:r>
        <w:rPr>
          <w:b/>
        </w:rPr>
        <w:t xml:space="preserve">LIKE </w:t>
      </w:r>
      <w:r>
        <w:t>statement.</w:t>
      </w:r>
    </w:p>
    <w:p w:rsidR="00E02161" w:rsidRDefault="00E02161" w:rsidP="00E02161">
      <w:pPr>
        <w:pStyle w:val="ListParagraph"/>
        <w:numPr>
          <w:ilvl w:val="0"/>
          <w:numId w:val="1"/>
        </w:numPr>
      </w:pPr>
      <w:r>
        <w:t xml:space="preserve">Figure 9 displays a query which contains another </w:t>
      </w:r>
      <w:r>
        <w:rPr>
          <w:b/>
        </w:rPr>
        <w:t>LIKE</w:t>
      </w:r>
      <w:r>
        <w:t xml:space="preserve"> clause as well as the </w:t>
      </w:r>
      <w:r>
        <w:rPr>
          <w:b/>
        </w:rPr>
        <w:t>negation</w:t>
      </w:r>
      <w:r>
        <w:t xml:space="preserve"> of a </w:t>
      </w:r>
      <w:r>
        <w:rPr>
          <w:b/>
        </w:rPr>
        <w:t xml:space="preserve">LIKE </w:t>
      </w:r>
      <w:r>
        <w:t>clause.</w:t>
      </w:r>
    </w:p>
    <w:p w:rsidR="00E02161" w:rsidRPr="00E02161" w:rsidRDefault="00E02161" w:rsidP="00E02161">
      <w:pPr>
        <w:pStyle w:val="ListParagraph"/>
        <w:numPr>
          <w:ilvl w:val="0"/>
          <w:numId w:val="1"/>
        </w:numPr>
        <w:rPr>
          <w:b/>
        </w:rPr>
      </w:pPr>
      <w:r>
        <w:t xml:space="preserve">Figure 10 displays a query which contains an </w:t>
      </w:r>
      <w:r>
        <w:rPr>
          <w:b/>
        </w:rPr>
        <w:t>inequality</w:t>
      </w:r>
      <w:r>
        <w:t xml:space="preserve"> </w:t>
      </w:r>
      <w:r w:rsidRPr="00E02161">
        <w:rPr>
          <w:b/>
        </w:rPr>
        <w:t>(&lt;&gt;)</w:t>
      </w:r>
      <w:r>
        <w:t xml:space="preserve"> and another </w:t>
      </w:r>
      <w:r>
        <w:rPr>
          <w:b/>
        </w:rPr>
        <w:t>negation</w:t>
      </w:r>
      <w:r>
        <w:t xml:space="preserve"> of a </w:t>
      </w:r>
      <w:r>
        <w:rPr>
          <w:b/>
        </w:rPr>
        <w:t>LIKE</w:t>
      </w:r>
      <w:r>
        <w:t xml:space="preserve"> clause.</w:t>
      </w:r>
      <w:bookmarkStart w:id="0" w:name="_GoBack"/>
      <w:bookmarkEnd w:id="0"/>
    </w:p>
    <w:sectPr w:rsidR="00E02161" w:rsidRPr="00E0216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BE9" w:rsidRDefault="00D42BE9" w:rsidP="006503EC">
      <w:pPr>
        <w:spacing w:after="0" w:line="240" w:lineRule="auto"/>
      </w:pPr>
      <w:r>
        <w:separator/>
      </w:r>
    </w:p>
  </w:endnote>
  <w:endnote w:type="continuationSeparator" w:id="0">
    <w:p w:rsidR="00D42BE9" w:rsidRDefault="00D42BE9" w:rsidP="0065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BE9" w:rsidRDefault="00D42BE9" w:rsidP="006503EC">
      <w:pPr>
        <w:spacing w:after="0" w:line="240" w:lineRule="auto"/>
      </w:pPr>
      <w:r>
        <w:separator/>
      </w:r>
    </w:p>
  </w:footnote>
  <w:footnote w:type="continuationSeparator" w:id="0">
    <w:p w:rsidR="00D42BE9" w:rsidRDefault="00D42BE9" w:rsidP="00650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3EC" w:rsidRDefault="006503EC" w:rsidP="006503EC">
    <w:pPr>
      <w:pStyle w:val="Header"/>
      <w:jc w:val="right"/>
    </w:pPr>
    <w:r>
      <w:t>Wesley Walker</w:t>
    </w:r>
  </w:p>
  <w:p w:rsidR="006503EC" w:rsidRDefault="006503EC" w:rsidP="006503EC">
    <w:pPr>
      <w:pStyle w:val="Header"/>
      <w:jc w:val="right"/>
    </w:pPr>
    <w:r>
      <w:t>CS505</w:t>
    </w:r>
  </w:p>
  <w:p w:rsidR="006503EC" w:rsidRDefault="00650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E6880"/>
    <w:multiLevelType w:val="hybridMultilevel"/>
    <w:tmpl w:val="38E64A94"/>
    <w:lvl w:ilvl="0" w:tplc="6D6C51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3EC"/>
    <w:rsid w:val="001F0E83"/>
    <w:rsid w:val="005748BA"/>
    <w:rsid w:val="006503EC"/>
    <w:rsid w:val="009B3E53"/>
    <w:rsid w:val="00BE10C8"/>
    <w:rsid w:val="00C46407"/>
    <w:rsid w:val="00CD78CF"/>
    <w:rsid w:val="00D42BE9"/>
    <w:rsid w:val="00D77200"/>
    <w:rsid w:val="00E02161"/>
    <w:rsid w:val="00F6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2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48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EC"/>
  </w:style>
  <w:style w:type="paragraph" w:styleId="Footer">
    <w:name w:val="footer"/>
    <w:basedOn w:val="Normal"/>
    <w:link w:val="FooterChar"/>
    <w:uiPriority w:val="99"/>
    <w:unhideWhenUsed/>
    <w:rsid w:val="0065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3EC"/>
  </w:style>
  <w:style w:type="paragraph" w:styleId="BalloonText">
    <w:name w:val="Balloon Text"/>
    <w:basedOn w:val="Normal"/>
    <w:link w:val="BalloonTextChar"/>
    <w:uiPriority w:val="99"/>
    <w:semiHidden/>
    <w:unhideWhenUsed/>
    <w:rsid w:val="0065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EC"/>
    <w:rPr>
      <w:rFonts w:ascii="Tahoma" w:hAnsi="Tahoma" w:cs="Tahoma"/>
      <w:sz w:val="16"/>
      <w:szCs w:val="16"/>
    </w:rPr>
  </w:style>
  <w:style w:type="character" w:customStyle="1" w:styleId="Heading1Char">
    <w:name w:val="Heading 1 Char"/>
    <w:basedOn w:val="DefaultParagraphFont"/>
    <w:link w:val="Heading1"/>
    <w:uiPriority w:val="9"/>
    <w:rsid w:val="006503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EC"/>
    <w:pPr>
      <w:ind w:left="720"/>
      <w:contextualSpacing/>
    </w:pPr>
  </w:style>
  <w:style w:type="character" w:styleId="Hyperlink">
    <w:name w:val="Hyperlink"/>
    <w:basedOn w:val="DefaultParagraphFont"/>
    <w:uiPriority w:val="99"/>
    <w:unhideWhenUsed/>
    <w:rsid w:val="006503EC"/>
    <w:rPr>
      <w:color w:val="0000FF" w:themeColor="hyperlink"/>
      <w:u w:val="single"/>
    </w:rPr>
  </w:style>
  <w:style w:type="character" w:customStyle="1" w:styleId="Heading2Char">
    <w:name w:val="Heading 2 Char"/>
    <w:basedOn w:val="DefaultParagraphFont"/>
    <w:link w:val="Heading2"/>
    <w:uiPriority w:val="9"/>
    <w:rsid w:val="00650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77200"/>
    <w:pPr>
      <w:spacing w:after="0" w:line="240" w:lineRule="auto"/>
    </w:pPr>
  </w:style>
  <w:style w:type="character" w:customStyle="1" w:styleId="Heading3Char">
    <w:name w:val="Heading 3 Char"/>
    <w:basedOn w:val="DefaultParagraphFont"/>
    <w:link w:val="Heading3"/>
    <w:uiPriority w:val="9"/>
    <w:rsid w:val="00D7720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D78C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5748B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2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48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EC"/>
  </w:style>
  <w:style w:type="paragraph" w:styleId="Footer">
    <w:name w:val="footer"/>
    <w:basedOn w:val="Normal"/>
    <w:link w:val="FooterChar"/>
    <w:uiPriority w:val="99"/>
    <w:unhideWhenUsed/>
    <w:rsid w:val="0065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3EC"/>
  </w:style>
  <w:style w:type="paragraph" w:styleId="BalloonText">
    <w:name w:val="Balloon Text"/>
    <w:basedOn w:val="Normal"/>
    <w:link w:val="BalloonTextChar"/>
    <w:uiPriority w:val="99"/>
    <w:semiHidden/>
    <w:unhideWhenUsed/>
    <w:rsid w:val="0065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EC"/>
    <w:rPr>
      <w:rFonts w:ascii="Tahoma" w:hAnsi="Tahoma" w:cs="Tahoma"/>
      <w:sz w:val="16"/>
      <w:szCs w:val="16"/>
    </w:rPr>
  </w:style>
  <w:style w:type="character" w:customStyle="1" w:styleId="Heading1Char">
    <w:name w:val="Heading 1 Char"/>
    <w:basedOn w:val="DefaultParagraphFont"/>
    <w:link w:val="Heading1"/>
    <w:uiPriority w:val="9"/>
    <w:rsid w:val="006503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EC"/>
    <w:pPr>
      <w:ind w:left="720"/>
      <w:contextualSpacing/>
    </w:pPr>
  </w:style>
  <w:style w:type="character" w:styleId="Hyperlink">
    <w:name w:val="Hyperlink"/>
    <w:basedOn w:val="DefaultParagraphFont"/>
    <w:uiPriority w:val="99"/>
    <w:unhideWhenUsed/>
    <w:rsid w:val="006503EC"/>
    <w:rPr>
      <w:color w:val="0000FF" w:themeColor="hyperlink"/>
      <w:u w:val="single"/>
    </w:rPr>
  </w:style>
  <w:style w:type="character" w:customStyle="1" w:styleId="Heading2Char">
    <w:name w:val="Heading 2 Char"/>
    <w:basedOn w:val="DefaultParagraphFont"/>
    <w:link w:val="Heading2"/>
    <w:uiPriority w:val="9"/>
    <w:rsid w:val="00650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77200"/>
    <w:pPr>
      <w:spacing w:after="0" w:line="240" w:lineRule="auto"/>
    </w:pPr>
  </w:style>
  <w:style w:type="character" w:customStyle="1" w:styleId="Heading3Char">
    <w:name w:val="Heading 3 Char"/>
    <w:basedOn w:val="DefaultParagraphFont"/>
    <w:link w:val="Heading3"/>
    <w:uiPriority w:val="9"/>
    <w:rsid w:val="00D7720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D78C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5748B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ngr.uky.edu/~marek/htmldid.dir/proj2.505fa12.html"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7</cp:revision>
  <cp:lastPrinted>2012-11-26T01:50:00Z</cp:lastPrinted>
  <dcterms:created xsi:type="dcterms:W3CDTF">2012-11-26T00:46:00Z</dcterms:created>
  <dcterms:modified xsi:type="dcterms:W3CDTF">2012-11-26T01:50:00Z</dcterms:modified>
</cp:coreProperties>
</file>