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FC16D" w14:textId="77777777" w:rsidR="00394CBE" w:rsidRPr="00394CBE" w:rsidRDefault="00394CBE" w:rsidP="00394CBE">
      <w:pPr>
        <w:widowControl/>
        <w:autoSpaceDE w:val="0"/>
        <w:autoSpaceDN w:val="0"/>
        <w:adjustRightInd w:val="0"/>
        <w:jc w:val="center"/>
        <w:rPr>
          <w:rFonts w:ascii="Helvetica" w:eastAsia="PingFang SC" w:hAnsi="Helvetica" w:cs="Helvetica"/>
          <w:b/>
          <w:bCs/>
          <w:color w:val="000000"/>
          <w:kern w:val="0"/>
          <w:sz w:val="44"/>
          <w:szCs w:val="44"/>
        </w:rPr>
      </w:pPr>
      <w:r w:rsidRPr="00394CBE">
        <w:rPr>
          <w:rFonts w:ascii="PingFang SC" w:eastAsia="PingFang SC" w:cs="PingFang SC" w:hint="eastAsia"/>
          <w:b/>
          <w:bCs/>
          <w:color w:val="000000"/>
          <w:kern w:val="0"/>
          <w:sz w:val="44"/>
          <w:szCs w:val="44"/>
        </w:rPr>
        <w:t>机汇网产品</w:t>
      </w:r>
    </w:p>
    <w:p w14:paraId="640C4996" w14:textId="77777777" w:rsidR="00394CBE" w:rsidRP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8"/>
          <w:szCs w:val="22"/>
        </w:rPr>
      </w:pPr>
      <w:r w:rsidRPr="00394CBE">
        <w:rPr>
          <w:rFonts w:ascii="PingFang SC" w:eastAsia="PingFang SC" w:hAnsi="Helvetica" w:cs="PingFang SC" w:hint="eastAsia"/>
          <w:color w:val="000000"/>
          <w:kern w:val="0"/>
          <w:sz w:val="28"/>
          <w:szCs w:val="22"/>
        </w:rPr>
        <w:t>一、微信端</w:t>
      </w:r>
    </w:p>
    <w:p w14:paraId="466FFB46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（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1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）</w:t>
      </w:r>
      <w:r>
        <w:rPr>
          <w:rFonts w:ascii="PingFang SC" w:eastAsia="PingFang SC" w:hAnsi="Helvetica" w:cs="PingFang SC" w:hint="eastAsia"/>
          <w:color w:val="FC101B"/>
          <w:kern w:val="0"/>
          <w:sz w:val="22"/>
          <w:szCs w:val="22"/>
        </w:rPr>
        <w:t>展示型小程序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    5800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元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首年</w:t>
      </w:r>
    </w:p>
    <w:p w14:paraId="510788F7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适合：微信引流、形象展示、产品展示、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O2O</w:t>
      </w:r>
    </w:p>
    <w:p w14:paraId="291E5216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卖点：较手机网站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微网站而言，在微信中引流入口更多，传播更为明显、便捷</w:t>
      </w:r>
    </w:p>
    <w:p w14:paraId="0B3FCE1E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</w:p>
    <w:p w14:paraId="29D30A40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（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2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）</w:t>
      </w:r>
      <w:r>
        <w:rPr>
          <w:rFonts w:ascii="PingFang SC" w:eastAsia="PingFang SC" w:hAnsi="Helvetica" w:cs="PingFang SC" w:hint="eastAsia"/>
          <w:color w:val="FC101B"/>
          <w:kern w:val="0"/>
          <w:sz w:val="22"/>
          <w:szCs w:val="22"/>
        </w:rPr>
        <w:t>电商型小程序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    8800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元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首年</w:t>
      </w:r>
    </w:p>
    <w:p w14:paraId="203CF951" w14:textId="3B004B02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适合：微信引流、</w:t>
      </w:r>
      <w:r w:rsidR="00856D37"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电商转化、客户收集、形象展示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、产品销售、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O2O</w:t>
      </w:r>
    </w:p>
    <w:p w14:paraId="5E355784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卖点：包含展示型小程序所有功能，</w:t>
      </w:r>
      <w:r>
        <w:rPr>
          <w:rFonts w:ascii="PingFang SC" w:eastAsia="PingFang SC" w:hAnsi="Helvetica" w:cs="PingFang SC" w:hint="eastAsia"/>
          <w:color w:val="C10C21"/>
          <w:kern w:val="0"/>
          <w:sz w:val="22"/>
          <w:szCs w:val="22"/>
        </w:rPr>
        <w:t>额外新增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支付功能</w:t>
      </w:r>
    </w:p>
    <w:p w14:paraId="3F6B3A8B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</w:p>
    <w:p w14:paraId="0FB1CD4D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续费（小程序）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         1500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元</w:t>
      </w:r>
    </w:p>
    <w:p w14:paraId="331DBE8B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</w:p>
    <w:p w14:paraId="17239D7C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（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3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）微传单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            3000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元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个</w:t>
      </w:r>
    </w:p>
    <w:p w14:paraId="4C5D605C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适合：活动推广、新品上市、公司通知、邀请函、招聘人才等众多场景</w:t>
      </w:r>
    </w:p>
    <w:p w14:paraId="354679BF" w14:textId="463EC62E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卖点：特有个人推广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组织推广功能，</w:t>
      </w:r>
      <w:r w:rsidR="00856D37"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数据分析，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让员工、经销商、企业、上下游等一起推广</w:t>
      </w:r>
    </w:p>
    <w:p w14:paraId="6BB9636F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</w:p>
    <w:p w14:paraId="42288B5E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（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4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）微信众筹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           10000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元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个</w:t>
      </w:r>
    </w:p>
    <w:p w14:paraId="28775A4F" w14:textId="05247EF3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适合：活动众筹、培训众筹、</w:t>
      </w:r>
      <w:r w:rsidR="00856D37"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项目（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产品</w:t>
      </w:r>
      <w:r w:rsidR="00856D37"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）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众筹等</w:t>
      </w:r>
    </w:p>
    <w:p w14:paraId="05D05548" w14:textId="0087F79D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卖点：在微信中形成病毒式传播，</w:t>
      </w:r>
      <w:r w:rsidR="00856D37"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发起单位，众筹者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轻松推广你的品牌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产品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活动</w:t>
      </w:r>
    </w:p>
    <w:p w14:paraId="246450B3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</w:p>
    <w:p w14:paraId="37789694" w14:textId="49AC9BD4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（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5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）微分销</w:t>
      </w:r>
      <w:r w:rsidR="00EC5DE7"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         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15800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元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年</w:t>
      </w:r>
    </w:p>
    <w:p w14:paraId="28358468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适合：零售类产品</w:t>
      </w:r>
    </w:p>
    <w:p w14:paraId="28255F0D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卖点：让消费者成为你的业务员（分销商）</w:t>
      </w:r>
    </w:p>
    <w:p w14:paraId="3CBC4453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</w:p>
    <w:p w14:paraId="1D95EC63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</w:p>
    <w:p w14:paraId="1B9A4957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</w:p>
    <w:p w14:paraId="08FC4B00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</w:p>
    <w:p w14:paraId="51D601E9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</w:p>
    <w:p w14:paraId="1A14295B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</w:p>
    <w:p w14:paraId="12833625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</w:p>
    <w:p w14:paraId="4EC0D1C1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</w:p>
    <w:p w14:paraId="563BA850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</w:p>
    <w:p w14:paraId="49B4DEAD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</w:p>
    <w:p w14:paraId="3ACF75FA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</w:p>
    <w:p w14:paraId="43EDDD93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</w:p>
    <w:p w14:paraId="175A1D82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</w:p>
    <w:p w14:paraId="772AB42D" w14:textId="77777777" w:rsidR="00394CBE" w:rsidRP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b/>
          <w:color w:val="000000"/>
          <w:kern w:val="0"/>
          <w:sz w:val="28"/>
          <w:szCs w:val="28"/>
        </w:rPr>
      </w:pPr>
      <w:r w:rsidRPr="00394CBE">
        <w:rPr>
          <w:rFonts w:ascii="PingFang SC" w:eastAsia="PingFang SC" w:hAnsi="Helvetica" w:cs="PingFang SC" w:hint="eastAsia"/>
          <w:b/>
          <w:color w:val="000000"/>
          <w:kern w:val="0"/>
          <w:sz w:val="28"/>
          <w:szCs w:val="28"/>
        </w:rPr>
        <w:lastRenderedPageBreak/>
        <w:t>二、电脑端</w:t>
      </w:r>
    </w:p>
    <w:p w14:paraId="3C4F2C24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（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1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）展示型网站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     6800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元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首年</w:t>
      </w:r>
    </w:p>
    <w:p w14:paraId="445D3C6A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适合：形象展示、产品展示、信息发布等</w:t>
      </w:r>
    </w:p>
    <w:p w14:paraId="47E39875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卖点：设计师一对一定制设计；特有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SEO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模块，网站上线最快次日收录</w:t>
      </w:r>
    </w:p>
    <w:p w14:paraId="015C9434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</w:p>
    <w:p w14:paraId="57AE3E3F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（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2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）外贸型网站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     12800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元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首年</w:t>
      </w:r>
    </w:p>
    <w:p w14:paraId="5296C8EF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适合：外贸企业的形象展示、产品推广、信息发布等大额、出口类交易</w:t>
      </w:r>
    </w:p>
    <w:p w14:paraId="7DA75A27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卖点：众多外贸网站制作经验，高级设计师一对一定制设计</w:t>
      </w:r>
    </w:p>
    <w:p w14:paraId="183A8880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</w:p>
    <w:p w14:paraId="18935392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（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3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）营销型网站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     16800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元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首年</w:t>
      </w:r>
    </w:p>
    <w:p w14:paraId="66F9BCF0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适合：希望通过网站获得更多询盘的企业（工程类、招商类、项目类、设备类等）</w:t>
      </w:r>
    </w:p>
    <w:p w14:paraId="15D2262C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卖点：策划师一对一梳理网站卖点，高级设计师一对一定制设计，网站做到满意为止</w:t>
      </w:r>
    </w:p>
    <w:p w14:paraId="3A0F1770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</w:p>
    <w:p w14:paraId="7002F907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（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4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）电商型网站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     16800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元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首年</w:t>
      </w:r>
    </w:p>
    <w:p w14:paraId="3D187D7A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适合：零售类产品</w:t>
      </w:r>
    </w:p>
    <w:p w14:paraId="6F927594" w14:textId="1B610E5B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卖点：功能丰富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-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积分换购、会员</w:t>
      </w:r>
      <w:bookmarkStart w:id="0" w:name="_GoBack"/>
      <w:bookmarkEnd w:id="0"/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等级、限时秒杀、</w:t>
      </w:r>
      <w:r w:rsidR="00EC5DE7"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在线交易、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多种支付方式等</w:t>
      </w:r>
    </w:p>
    <w:p w14:paraId="60B59AD0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</w:p>
    <w:p w14:paraId="3200F4B5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（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5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）品牌型网站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     25800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元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首年</w:t>
      </w:r>
    </w:p>
    <w:p w14:paraId="69B880BE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适合：提高品牌形象，突出集团实力。上市公司或集团公司为主</w:t>
      </w:r>
    </w:p>
    <w:p w14:paraId="662FF3AE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卖点：首席设计师一对一定制设计，网站做到满意为止</w:t>
      </w:r>
    </w:p>
    <w:p w14:paraId="58A44150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</w:p>
    <w:p w14:paraId="306A7181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续费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                2580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元</w:t>
      </w:r>
    </w:p>
    <w:p w14:paraId="7E913ABA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</w:p>
    <w:p w14:paraId="2486DBBF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</w:p>
    <w:p w14:paraId="64A8F0B2" w14:textId="77777777" w:rsidR="00394CBE" w:rsidRP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b/>
          <w:color w:val="000000"/>
          <w:kern w:val="0"/>
          <w:sz w:val="28"/>
          <w:szCs w:val="28"/>
        </w:rPr>
      </w:pPr>
      <w:r w:rsidRPr="00394CBE">
        <w:rPr>
          <w:rFonts w:ascii="PingFang SC" w:eastAsia="PingFang SC" w:hAnsi="Helvetica" w:cs="PingFang SC" w:hint="eastAsia"/>
          <w:b/>
          <w:color w:val="000000"/>
          <w:kern w:val="0"/>
          <w:sz w:val="28"/>
          <w:szCs w:val="28"/>
        </w:rPr>
        <w:t>三、手机端</w:t>
      </w:r>
    </w:p>
    <w:p w14:paraId="4026D35A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（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1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）手机网站（含微网站）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        5800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元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首年</w:t>
      </w:r>
    </w:p>
    <w:p w14:paraId="2C86F2BF" w14:textId="2F9811FA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适合：手机端官方形象展示、产品推广、信息发布</w:t>
      </w:r>
    </w:p>
    <w:p w14:paraId="501B5510" w14:textId="77F66DB2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卖点：可被手机搜索引擎收录、拥有排名。与微信完美兼容，可转化为微网站</w:t>
      </w:r>
    </w:p>
    <w:p w14:paraId="439B322F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</w:p>
    <w:p w14:paraId="33E11A14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（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2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）手机商城（含微商城）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        8800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元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首年</w:t>
      </w:r>
    </w:p>
    <w:p w14:paraId="5DB24569" w14:textId="43DB499D" w:rsidR="00394CBE" w:rsidRDefault="00856D37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适合：手机端官方形象展示、</w:t>
      </w:r>
      <w:r w:rsidR="00394CBE"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电商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转化</w:t>
      </w:r>
      <w:r w:rsidR="00394CBE"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、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客户收集、</w:t>
      </w:r>
      <w:r w:rsidR="00394CBE"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产品销售、信息发布</w:t>
      </w:r>
    </w:p>
    <w:p w14:paraId="1B1DA650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卖点：包含手机网站所有功能，</w:t>
      </w:r>
      <w:r>
        <w:rPr>
          <w:rFonts w:ascii="PingFang SC" w:eastAsia="PingFang SC" w:hAnsi="Helvetica" w:cs="PingFang SC" w:hint="eastAsia"/>
          <w:color w:val="FC101B"/>
          <w:kern w:val="0"/>
          <w:sz w:val="22"/>
          <w:szCs w:val="22"/>
        </w:rPr>
        <w:t>额外新增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支付功能</w:t>
      </w:r>
    </w:p>
    <w:p w14:paraId="5B820462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</w:p>
    <w:p w14:paraId="25EEFBB8" w14:textId="77777777" w:rsidR="00394CBE" w:rsidRDefault="00394CBE" w:rsidP="00394CB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续费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                                    1500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元</w:t>
      </w:r>
    </w:p>
    <w:p w14:paraId="5C3B8CB2" w14:textId="77777777" w:rsidR="00795A37" w:rsidRDefault="00795A37"/>
    <w:sectPr w:rsidR="00795A37" w:rsidSect="002D21E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BE"/>
    <w:rsid w:val="001A7689"/>
    <w:rsid w:val="003308EA"/>
    <w:rsid w:val="00333F6B"/>
    <w:rsid w:val="00394CBE"/>
    <w:rsid w:val="00795A37"/>
    <w:rsid w:val="00856D37"/>
    <w:rsid w:val="00EC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4A5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169</Words>
  <Characters>965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451298941@qq.com</dc:creator>
  <cp:keywords/>
  <dc:description/>
  <cp:lastModifiedBy>451298941@qq.com</cp:lastModifiedBy>
  <cp:revision>7</cp:revision>
  <dcterms:created xsi:type="dcterms:W3CDTF">2018-01-29T00:36:00Z</dcterms:created>
  <dcterms:modified xsi:type="dcterms:W3CDTF">2018-01-29T02:18:00Z</dcterms:modified>
</cp:coreProperties>
</file>