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1F751" w14:textId="25A24495" w:rsidR="00E32A74" w:rsidRDefault="007527FB" w:rsidP="000D6F73">
      <w:pPr>
        <w:pStyle w:val="Nzev"/>
      </w:pPr>
      <w:r>
        <w:t>Číslicové měřící přístroje</w:t>
      </w:r>
    </w:p>
    <w:p w14:paraId="22C4966A" w14:textId="39F4804D" w:rsidR="00503802" w:rsidRPr="00503802" w:rsidRDefault="00B57FB6" w:rsidP="00503802">
      <w:pPr>
        <w:pStyle w:val="Nadpis1"/>
      </w:pPr>
      <w:r>
        <w:t>Číslicový voltmetr</w:t>
      </w:r>
    </w:p>
    <w:p w14:paraId="49665B13" w14:textId="35B85EAC" w:rsidR="00A02F8F" w:rsidRPr="00A02F8F" w:rsidRDefault="00A02F8F" w:rsidP="00503802">
      <w:pPr>
        <w:pStyle w:val="Odstavecseseznamem"/>
        <w:numPr>
          <w:ilvl w:val="0"/>
          <w:numId w:val="21"/>
        </w:numPr>
      </w:pPr>
      <w:r w:rsidRPr="00A02F8F">
        <w:t xml:space="preserve">Základem číslicového přístroje je opět zesilovač. </w:t>
      </w:r>
    </w:p>
    <w:p w14:paraId="5D8B7FED" w14:textId="27FE36EC" w:rsidR="00290016" w:rsidRDefault="00503802" w:rsidP="00290016">
      <w:pPr>
        <w:pStyle w:val="Odstavecseseznamem"/>
        <w:numPr>
          <w:ilvl w:val="0"/>
          <w:numId w:val="21"/>
        </w:numPr>
      </w:pPr>
      <w:r w:rsidRPr="003E1B2D">
        <w:rPr>
          <w:noProof/>
        </w:rPr>
        <w:drawing>
          <wp:anchor distT="0" distB="0" distL="114300" distR="114300" simplePos="0" relativeHeight="251665408" behindDoc="1" locked="0" layoutInCell="1" allowOverlap="1" wp14:anchorId="040CEA8B" wp14:editId="74DECBC5">
            <wp:simplePos x="0" y="0"/>
            <wp:positionH relativeFrom="margin">
              <wp:align>left</wp:align>
            </wp:positionH>
            <wp:positionV relativeFrom="paragraph">
              <wp:posOffset>202045</wp:posOffset>
            </wp:positionV>
            <wp:extent cx="5760720" cy="1631315"/>
            <wp:effectExtent l="0" t="0" r="0" b="6985"/>
            <wp:wrapTight wrapText="bothSides">
              <wp:wrapPolygon edited="0">
                <wp:start x="0" y="0"/>
                <wp:lineTo x="0" y="21440"/>
                <wp:lineTo x="21500" y="21440"/>
                <wp:lineTo x="21500" y="0"/>
                <wp:lineTo x="0" y="0"/>
              </wp:wrapPolygon>
            </wp:wrapTight>
            <wp:docPr id="1925237192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7192" name="Obrázek 1" descr="Obsah obrázku text, snímek obrazovky, Písmo, řada/pruh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F8F" w:rsidRPr="00A02F8F">
        <w:t>Elektromechanický ukazatel je nahrazen převodníkem A/D a zobrazovací jednotkou</w:t>
      </w:r>
    </w:p>
    <w:p w14:paraId="5568B270" w14:textId="4B8B753F" w:rsidR="008E0D77" w:rsidRPr="008E0D77" w:rsidRDefault="00290016" w:rsidP="008E0D77">
      <w:pPr>
        <w:pStyle w:val="Nadpis2"/>
      </w:pPr>
      <w:r w:rsidRPr="00290016">
        <w:t>Výhody</w:t>
      </w:r>
    </w:p>
    <w:p w14:paraId="6902B085" w14:textId="1E8E854D" w:rsidR="00503802" w:rsidRDefault="00290016" w:rsidP="008E0D77">
      <w:pPr>
        <w:pStyle w:val="Nadpis3"/>
      </w:pPr>
      <w:r w:rsidRPr="008E0D77">
        <w:t>Odstranění subjektivního vlivu čtení</w:t>
      </w:r>
    </w:p>
    <w:p w14:paraId="640088CD" w14:textId="3F137881" w:rsidR="00290016" w:rsidRPr="00290016" w:rsidRDefault="00290016" w:rsidP="00503802">
      <w:pPr>
        <w:pStyle w:val="Odstavecseseznamem"/>
        <w:numPr>
          <w:ilvl w:val="0"/>
          <w:numId w:val="21"/>
        </w:numPr>
      </w:pPr>
      <w:r w:rsidRPr="00290016">
        <w:t>Údaje ze stupnice může číst každý člověk trošku jinak - například při „šikmém“ pohledu.</w:t>
      </w:r>
    </w:p>
    <w:p w14:paraId="1CCE3E8A" w14:textId="784512DB" w:rsidR="00503802" w:rsidRPr="008E0D77" w:rsidRDefault="00290016" w:rsidP="008E0D77">
      <w:pPr>
        <w:pStyle w:val="Nadpis3"/>
      </w:pPr>
      <w:r w:rsidRPr="008E0D77">
        <w:t>Rychlé zobrazení</w:t>
      </w:r>
    </w:p>
    <w:p w14:paraId="5D7ABF16" w14:textId="74347DE2" w:rsidR="00290016" w:rsidRDefault="00290016" w:rsidP="00503802">
      <w:pPr>
        <w:pStyle w:val="Odstavecseseznamem"/>
        <w:numPr>
          <w:ilvl w:val="0"/>
          <w:numId w:val="21"/>
        </w:numPr>
      </w:pPr>
      <w:r w:rsidRPr="00290016">
        <w:t>Není nutné přepočítávat dílky na stupnici. Naměřená veličina je zobrazena přímo číslem na displeji</w:t>
      </w:r>
    </w:p>
    <w:p w14:paraId="4889140A" w14:textId="07E85D04" w:rsidR="00503802" w:rsidRDefault="00290016" w:rsidP="008E0D77">
      <w:pPr>
        <w:pStyle w:val="Nadpis3"/>
      </w:pPr>
      <w:r w:rsidRPr="008E0D77">
        <w:t>Vyšší přesnost</w:t>
      </w:r>
    </w:p>
    <w:p w14:paraId="13058C8F" w14:textId="5C6CA79A" w:rsidR="00290016" w:rsidRPr="00290016" w:rsidRDefault="00290016" w:rsidP="008E0D77">
      <w:pPr>
        <w:pStyle w:val="Odstavecseseznamem"/>
        <w:numPr>
          <w:ilvl w:val="0"/>
          <w:numId w:val="21"/>
        </w:numPr>
      </w:pPr>
      <w:r w:rsidRPr="00290016">
        <w:t xml:space="preserve">ve stejné kategorii jsou přesnější než přístroje klasické. </w:t>
      </w:r>
      <w:r w:rsidRPr="00503802">
        <w:t>(Nelze však srovnávat kvalitní elektromechanický přístroj s „levným“ číslicovým multimetrem.)</w:t>
      </w:r>
    </w:p>
    <w:p w14:paraId="703AB46F" w14:textId="2420A332" w:rsidR="00503802" w:rsidRDefault="00290016" w:rsidP="008E0D77">
      <w:pPr>
        <w:pStyle w:val="Nadpis3"/>
      </w:pPr>
      <w:r w:rsidRPr="008E0D77">
        <w:t>Odolnost proti otřesům</w:t>
      </w:r>
    </w:p>
    <w:p w14:paraId="56EE12DA" w14:textId="23438464" w:rsidR="00290016" w:rsidRPr="00290016" w:rsidRDefault="00290016" w:rsidP="008E0D77">
      <w:pPr>
        <w:pStyle w:val="Odstavecseseznamem"/>
        <w:numPr>
          <w:ilvl w:val="0"/>
          <w:numId w:val="21"/>
        </w:numPr>
      </w:pPr>
      <w:r w:rsidRPr="00290016">
        <w:t>přístroje zpravidla neobsahují „jemné“ pohyblivé součástky, lze je vyrobit i v dosti robustním provedení.</w:t>
      </w:r>
    </w:p>
    <w:p w14:paraId="742A682D" w14:textId="2F16FC26" w:rsidR="00290016" w:rsidRPr="00290016" w:rsidRDefault="00290016" w:rsidP="000A52BF">
      <w:pPr>
        <w:pStyle w:val="Nadpis3"/>
      </w:pPr>
      <w:r w:rsidRPr="00503802">
        <w:t>Možnost připojení k počítači</w:t>
      </w:r>
    </w:p>
    <w:p w14:paraId="19EB7C83" w14:textId="77777777" w:rsidR="00290016" w:rsidRPr="00290016" w:rsidRDefault="00290016" w:rsidP="00503802">
      <w:pPr>
        <w:pStyle w:val="Odstavecseseznamem"/>
        <w:numPr>
          <w:ilvl w:val="0"/>
          <w:numId w:val="21"/>
        </w:numPr>
      </w:pPr>
      <w:r w:rsidRPr="00290016">
        <w:t>Sběr a zpracování naměřených dat</w:t>
      </w:r>
    </w:p>
    <w:p w14:paraId="7A14724C" w14:textId="77777777" w:rsidR="00290016" w:rsidRPr="00290016" w:rsidRDefault="00290016" w:rsidP="00503802">
      <w:pPr>
        <w:pStyle w:val="Odstavecseseznamem"/>
        <w:numPr>
          <w:ilvl w:val="0"/>
          <w:numId w:val="21"/>
        </w:numPr>
      </w:pPr>
      <w:r w:rsidRPr="00290016">
        <w:t>Ovládání přístroje z počítače</w:t>
      </w:r>
    </w:p>
    <w:p w14:paraId="7D71BD19" w14:textId="77777777" w:rsidR="00290016" w:rsidRPr="00290016" w:rsidRDefault="00290016" w:rsidP="00503802">
      <w:pPr>
        <w:pStyle w:val="Odstavecseseznamem"/>
        <w:numPr>
          <w:ilvl w:val="0"/>
          <w:numId w:val="21"/>
        </w:numPr>
      </w:pPr>
      <w:r w:rsidRPr="00290016">
        <w:t>Tvorba automatizovaných měřících systémů</w:t>
      </w:r>
    </w:p>
    <w:p w14:paraId="663E4C0B" w14:textId="1CA7DBDE" w:rsidR="00E921F8" w:rsidRPr="00E921F8" w:rsidRDefault="00E921F8" w:rsidP="00C35222">
      <w:pPr>
        <w:pStyle w:val="Nadpis2"/>
      </w:pPr>
      <w:r w:rsidRPr="00E921F8">
        <w:t>Nevýhody</w:t>
      </w:r>
    </w:p>
    <w:p w14:paraId="11F43407" w14:textId="0F7485E9" w:rsidR="007650C6" w:rsidRDefault="00E921F8" w:rsidP="00C35222">
      <w:pPr>
        <w:pStyle w:val="Odstavecseseznamem"/>
        <w:numPr>
          <w:ilvl w:val="0"/>
          <w:numId w:val="21"/>
        </w:numPr>
      </w:pPr>
      <w:r w:rsidRPr="00E921F8">
        <w:t>Nemožnost sledování rychlosti změny měřené veličiny. „Lepší“ přístroje mohou kreslit ručku na displeji (barevném LCD).</w:t>
      </w:r>
    </w:p>
    <w:p w14:paraId="6F00DEE9" w14:textId="0A857201" w:rsidR="00E921F8" w:rsidRPr="00E921F8" w:rsidRDefault="007650C6" w:rsidP="007650C6">
      <w:r>
        <w:br w:type="page"/>
      </w:r>
    </w:p>
    <w:p w14:paraId="5A0DF3CF" w14:textId="106B8C05" w:rsidR="00290016" w:rsidRPr="0048156A" w:rsidRDefault="006D4082" w:rsidP="007650C6">
      <w:pPr>
        <w:pStyle w:val="Nadpis1"/>
      </w:pPr>
      <w:r w:rsidRPr="006D4082"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C166C39" wp14:editId="54F38548">
            <wp:simplePos x="0" y="0"/>
            <wp:positionH relativeFrom="page">
              <wp:align>right</wp:align>
            </wp:positionH>
            <wp:positionV relativeFrom="paragraph">
              <wp:posOffset>520</wp:posOffset>
            </wp:positionV>
            <wp:extent cx="3649980" cy="1722120"/>
            <wp:effectExtent l="0" t="0" r="7620" b="0"/>
            <wp:wrapTight wrapText="bothSides">
              <wp:wrapPolygon edited="0">
                <wp:start x="0" y="0"/>
                <wp:lineTo x="0" y="21265"/>
                <wp:lineTo x="21532" y="21265"/>
                <wp:lineTo x="21532" y="0"/>
                <wp:lineTo x="0" y="0"/>
              </wp:wrapPolygon>
            </wp:wrapTight>
            <wp:docPr id="169364160" name="Obrázek 1" descr="Obsah obrázku diagram, snímek obrazovky, Plán, řada/pru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64160" name="Obrázek 1" descr="Obsah obrázku diagram, snímek obrazovky, Plán, řada/pruh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62F" w:rsidRPr="003B062F">
        <w:t xml:space="preserve">Číslicový </w:t>
      </w:r>
      <w:r w:rsidR="007650C6" w:rsidRPr="003B062F">
        <w:t>multimetr</w:t>
      </w:r>
    </w:p>
    <w:p w14:paraId="0BD176AF" w14:textId="6AF33CAC" w:rsidR="0048156A" w:rsidRPr="0048156A" w:rsidRDefault="0048156A" w:rsidP="006D4082">
      <w:pPr>
        <w:pStyle w:val="Odstavecseseznamem"/>
        <w:numPr>
          <w:ilvl w:val="0"/>
          <w:numId w:val="21"/>
        </w:numPr>
      </w:pPr>
      <w:r w:rsidRPr="0048156A">
        <w:t xml:space="preserve">Jedná se o voltmetr doplněný o další převodníky měřených veličin na napětí a případně o čítač. </w:t>
      </w:r>
    </w:p>
    <w:p w14:paraId="01EA7E2B" w14:textId="77777777" w:rsidR="00D8534A" w:rsidRDefault="0048156A" w:rsidP="00D8534A">
      <w:pPr>
        <w:pStyle w:val="Odstavecseseznamem"/>
        <w:numPr>
          <w:ilvl w:val="0"/>
          <w:numId w:val="21"/>
        </w:numPr>
      </w:pPr>
      <w:r>
        <w:t>Parametry číslicových přístrojů</w:t>
      </w:r>
    </w:p>
    <w:p w14:paraId="2367A26F" w14:textId="3853CCF4" w:rsidR="00D8534A" w:rsidRDefault="00D8534A" w:rsidP="00D8534A">
      <w:pPr>
        <w:pStyle w:val="Nadpis1"/>
      </w:pPr>
      <w:r>
        <w:t>Logická sonda</w:t>
      </w:r>
    </w:p>
    <w:p w14:paraId="59CF477A" w14:textId="77777777" w:rsidR="00C519BC" w:rsidRPr="00C519BC" w:rsidRDefault="00C519BC" w:rsidP="00D8534A">
      <w:pPr>
        <w:pStyle w:val="Odstavecseseznamem"/>
        <w:numPr>
          <w:ilvl w:val="0"/>
          <w:numId w:val="21"/>
        </w:numPr>
      </w:pPr>
      <w:r w:rsidRPr="00C519BC">
        <w:t>Jednoduchý přístroj pro měření logických úrovní signálů číslicového zařízení.</w:t>
      </w:r>
    </w:p>
    <w:p w14:paraId="7FF602A9" w14:textId="77777777" w:rsidR="00C519BC" w:rsidRPr="00C519BC" w:rsidRDefault="00C519BC" w:rsidP="00D8534A">
      <w:pPr>
        <w:pStyle w:val="Odstavecseseznamem"/>
        <w:numPr>
          <w:ilvl w:val="0"/>
          <w:numId w:val="21"/>
        </w:numPr>
      </w:pPr>
      <w:r w:rsidRPr="00C519BC">
        <w:t>Základní funkce:</w:t>
      </w:r>
    </w:p>
    <w:p w14:paraId="1BD10A74" w14:textId="77777777" w:rsidR="00D8534A" w:rsidRPr="00C519BC" w:rsidRDefault="00D8534A" w:rsidP="00D8534A">
      <w:pPr>
        <w:pStyle w:val="Odstavecseseznamem"/>
        <w:numPr>
          <w:ilvl w:val="1"/>
          <w:numId w:val="21"/>
        </w:numPr>
      </w:pPr>
      <w:r w:rsidRPr="00C519BC">
        <w:t>detekce „L“</w:t>
      </w:r>
    </w:p>
    <w:p w14:paraId="3D8ABDC3" w14:textId="77777777" w:rsidR="00D8534A" w:rsidRPr="00C519BC" w:rsidRDefault="00D8534A" w:rsidP="00D8534A">
      <w:pPr>
        <w:pStyle w:val="Odstavecseseznamem"/>
        <w:numPr>
          <w:ilvl w:val="1"/>
          <w:numId w:val="21"/>
        </w:numPr>
      </w:pPr>
      <w:r w:rsidRPr="00C519BC">
        <w:t>detekce „H“</w:t>
      </w:r>
    </w:p>
    <w:p w14:paraId="0E9EAF78" w14:textId="77777777" w:rsidR="00D8534A" w:rsidRPr="00C519BC" w:rsidRDefault="00D8534A" w:rsidP="00D8534A">
      <w:pPr>
        <w:pStyle w:val="Odstavecseseznamem"/>
        <w:numPr>
          <w:ilvl w:val="1"/>
          <w:numId w:val="21"/>
        </w:numPr>
      </w:pPr>
      <w:r w:rsidRPr="00C519BC">
        <w:t>detekce impulsu</w:t>
      </w:r>
    </w:p>
    <w:p w14:paraId="78BE48F6" w14:textId="77777777" w:rsidR="00D8534A" w:rsidRDefault="00D8534A" w:rsidP="00D8534A">
      <w:pPr>
        <w:pStyle w:val="Odstavecseseznamem"/>
        <w:numPr>
          <w:ilvl w:val="0"/>
          <w:numId w:val="21"/>
        </w:numPr>
      </w:pPr>
      <w:r w:rsidRPr="00C519BC">
        <w:t xml:space="preserve">přepínání TTL </w:t>
      </w:r>
      <w:r>
        <w:t>–</w:t>
      </w:r>
      <w:r w:rsidRPr="00C519BC">
        <w:t xml:space="preserve"> CMOS</w:t>
      </w:r>
    </w:p>
    <w:p w14:paraId="3701F250" w14:textId="77777777" w:rsidR="00D8534A" w:rsidRPr="00C519BC" w:rsidRDefault="00D8534A" w:rsidP="00D8534A">
      <w:pPr>
        <w:pStyle w:val="Odstavecseseznamem"/>
        <w:numPr>
          <w:ilvl w:val="0"/>
          <w:numId w:val="21"/>
        </w:numPr>
      </w:pPr>
      <w:r w:rsidRPr="00C519BC">
        <w:t>Další funkce:</w:t>
      </w:r>
    </w:p>
    <w:p w14:paraId="60B9C519" w14:textId="77777777" w:rsidR="00D8534A" w:rsidRPr="00C519BC" w:rsidRDefault="00D8534A" w:rsidP="00D8534A">
      <w:pPr>
        <w:pStyle w:val="Odstavecseseznamem"/>
        <w:numPr>
          <w:ilvl w:val="1"/>
          <w:numId w:val="21"/>
        </w:numPr>
      </w:pPr>
      <w:r w:rsidRPr="00C519BC">
        <w:t>paměťový režim (signál je detekován i po odtažení hrotu)</w:t>
      </w:r>
    </w:p>
    <w:p w14:paraId="51CB2859" w14:textId="77777777" w:rsidR="00D8534A" w:rsidRDefault="00D8534A" w:rsidP="00D8534A">
      <w:pPr>
        <w:pStyle w:val="Odstavecseseznamem"/>
        <w:numPr>
          <w:ilvl w:val="1"/>
          <w:numId w:val="21"/>
        </w:numPr>
      </w:pPr>
      <w:r w:rsidRPr="00C519BC">
        <w:t>akustická signalizace</w:t>
      </w:r>
    </w:p>
    <w:p w14:paraId="79D7B71E" w14:textId="77777777" w:rsidR="00D8534A" w:rsidRPr="00C519BC" w:rsidRDefault="00D8534A" w:rsidP="00D8534A">
      <w:pPr>
        <w:pStyle w:val="Odstavecseseznamem"/>
        <w:numPr>
          <w:ilvl w:val="1"/>
          <w:numId w:val="21"/>
        </w:numPr>
      </w:pPr>
      <w:r w:rsidRPr="00C519BC">
        <w:t xml:space="preserve">detekce jiných stavů </w:t>
      </w:r>
    </w:p>
    <w:p w14:paraId="63990377" w14:textId="77777777" w:rsidR="00C519BC" w:rsidRPr="00C519BC" w:rsidRDefault="00C519BC" w:rsidP="00D8534A">
      <w:pPr>
        <w:pStyle w:val="Odstavecseseznamem"/>
        <w:numPr>
          <w:ilvl w:val="2"/>
          <w:numId w:val="21"/>
        </w:numPr>
      </w:pPr>
      <w:r w:rsidRPr="00C519BC">
        <w:t>vysoká impedance</w:t>
      </w:r>
    </w:p>
    <w:p w14:paraId="0026D8F5" w14:textId="77777777" w:rsidR="00C519BC" w:rsidRPr="00C519BC" w:rsidRDefault="00C519BC" w:rsidP="00D8534A">
      <w:pPr>
        <w:pStyle w:val="Odstavecseseznamem"/>
        <w:numPr>
          <w:ilvl w:val="2"/>
          <w:numId w:val="21"/>
        </w:numPr>
      </w:pPr>
      <w:r w:rsidRPr="00C519BC">
        <w:t>napájecí napětí</w:t>
      </w:r>
    </w:p>
    <w:p w14:paraId="6D5DD19E" w14:textId="77777777" w:rsidR="00C519BC" w:rsidRPr="00C519BC" w:rsidRDefault="00C519BC" w:rsidP="00D8534A">
      <w:pPr>
        <w:pStyle w:val="Odstavecseseznamem"/>
        <w:numPr>
          <w:ilvl w:val="2"/>
          <w:numId w:val="21"/>
        </w:numPr>
      </w:pPr>
      <w:r w:rsidRPr="00C519BC">
        <w:t>neurčitá (zakázaná) hodnota</w:t>
      </w:r>
    </w:p>
    <w:p w14:paraId="433F9775" w14:textId="77777777" w:rsidR="00C519BC" w:rsidRPr="00C519BC" w:rsidRDefault="00C519BC" w:rsidP="00D8534A">
      <w:pPr>
        <w:pStyle w:val="Odstavecseseznamem"/>
        <w:numPr>
          <w:ilvl w:val="1"/>
          <w:numId w:val="21"/>
        </w:numPr>
      </w:pPr>
      <w:r w:rsidRPr="00C519BC">
        <w:t>čítač pulsů</w:t>
      </w:r>
    </w:p>
    <w:p w14:paraId="00645042" w14:textId="1E36569A" w:rsidR="00D8534A" w:rsidRDefault="00D8534A" w:rsidP="00D8534A">
      <w:pPr>
        <w:pStyle w:val="Odstavecseseznamem"/>
        <w:numPr>
          <w:ilvl w:val="1"/>
          <w:numId w:val="21"/>
        </w:numPr>
      </w:pPr>
      <w:r w:rsidRPr="00C519BC">
        <w:t>měření střídy signálu</w:t>
      </w:r>
    </w:p>
    <w:p w14:paraId="2AD044BE" w14:textId="507066C2" w:rsidR="006E3B43" w:rsidRDefault="006E3B43" w:rsidP="006E3B43">
      <w:pPr>
        <w:pStyle w:val="Nadpis1"/>
      </w:pPr>
      <w:r>
        <w:t>Parametry číslicových přístrojů</w:t>
      </w:r>
    </w:p>
    <w:p w14:paraId="626FF64C" w14:textId="492C276F" w:rsidR="0050575F" w:rsidRPr="0050575F" w:rsidRDefault="0050575F" w:rsidP="006D4082">
      <w:pPr>
        <w:pStyle w:val="Nadpis2"/>
      </w:pPr>
      <w:r w:rsidRPr="0050575F">
        <w:t>Počet míst číslicového zobrazovače</w:t>
      </w:r>
    </w:p>
    <w:p w14:paraId="7C48A20A" w14:textId="37F79CD2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Pohybuje se přibližně od 3 do 8</w:t>
      </w:r>
      <w:r w:rsidR="00793A3D">
        <w:t>,</w:t>
      </w:r>
      <w:r w:rsidR="009017E0">
        <w:t xml:space="preserve">5 </w:t>
      </w:r>
      <w:r w:rsidRPr="0050575F">
        <w:t>míst, což umožňuje zobrazit od 999 do 199 999 999.</w:t>
      </w:r>
    </w:p>
    <w:p w14:paraId="097D5112" w14:textId="06367953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Počet míst by měl odpovídat přibližně přesnosti přístroje.</w:t>
      </w:r>
      <w:r w:rsidRPr="006D4082">
        <w:t xml:space="preserve"> </w:t>
      </w:r>
    </w:p>
    <w:p w14:paraId="35D379CA" w14:textId="24897A79" w:rsidR="0050575F" w:rsidRPr="0050575F" w:rsidRDefault="0050575F" w:rsidP="006D4082">
      <w:pPr>
        <w:pStyle w:val="Nadpis2"/>
      </w:pPr>
      <w:r w:rsidRPr="0050575F">
        <w:t>Počet měřících rozsahů</w:t>
      </w:r>
    </w:p>
    <w:p w14:paraId="0CF40CF5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 xml:space="preserve">Pohybuje se od 4 do 6 na jeden druh veličiny </w:t>
      </w:r>
      <w:r w:rsidRPr="006D4082">
        <w:t>(napětí AC/DC, proud AC/DC, odpor, kapacita, frekvence, indukčnost....)</w:t>
      </w:r>
    </w:p>
    <w:p w14:paraId="09A1CCED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Přístroje mohou mít automatickou volbu rozsahu:</w:t>
      </w:r>
    </w:p>
    <w:p w14:paraId="1F3F633C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6D4082">
        <w:t>výhoda:</w:t>
      </w:r>
      <w:r w:rsidRPr="0050575F">
        <w:t xml:space="preserve"> jednoduchá obsluha, méně ovládacích prvků</w:t>
      </w:r>
    </w:p>
    <w:p w14:paraId="5DCEC50B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6D4082">
        <w:t>nevýhoda:</w:t>
      </w:r>
      <w:r w:rsidRPr="0050575F">
        <w:t xml:space="preserve"> pomalejší měření, nežádoucí změna rozsahu během měření</w:t>
      </w:r>
    </w:p>
    <w:p w14:paraId="077506EC" w14:textId="044D4CD7" w:rsidR="0050575F" w:rsidRPr="0050575F" w:rsidRDefault="0050575F" w:rsidP="006D4082">
      <w:pPr>
        <w:pStyle w:val="Nadpis2"/>
      </w:pPr>
      <w:r w:rsidRPr="0050575F">
        <w:t>Rozlišovací schopnost</w:t>
      </w:r>
    </w:p>
    <w:p w14:paraId="2F9743B5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6D4082">
        <w:t>LSD</w:t>
      </w:r>
      <w:r w:rsidRPr="0050575F">
        <w:t xml:space="preserve"> – least </w:t>
      </w:r>
      <w:proofErr w:type="spellStart"/>
      <w:r w:rsidRPr="0050575F">
        <w:t>significant</w:t>
      </w:r>
      <w:proofErr w:type="spellEnd"/>
      <w:r w:rsidRPr="0050575F">
        <w:t xml:space="preserve"> </w:t>
      </w:r>
      <w:proofErr w:type="spellStart"/>
      <w:r w:rsidRPr="0050575F">
        <w:t>digit</w:t>
      </w:r>
      <w:proofErr w:type="spellEnd"/>
      <w:r w:rsidRPr="0050575F">
        <w:t xml:space="preserve"> </w:t>
      </w:r>
    </w:p>
    <w:p w14:paraId="590D4487" w14:textId="47CC5D7C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Velikost napětí (proudu,...) na vstupu měřícího přístroje, která způsobí změnu na posledním místě displeje o 1.</w:t>
      </w:r>
    </w:p>
    <w:p w14:paraId="6D0ADDB6" w14:textId="45A8E7D8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 xml:space="preserve">U voltmetrů se pohybuje od 100 </w:t>
      </w:r>
      <w:proofErr w:type="spellStart"/>
      <w:r w:rsidRPr="006D4082">
        <w:t>μ</w:t>
      </w:r>
      <w:r w:rsidRPr="0050575F">
        <w:t>V</w:t>
      </w:r>
      <w:proofErr w:type="spellEnd"/>
      <w:r w:rsidR="00802F03">
        <w:t xml:space="preserve"> </w:t>
      </w:r>
      <w:r w:rsidRPr="0050575F">
        <w:t xml:space="preserve">u obyčejných multimetrů do 10 </w:t>
      </w:r>
      <w:proofErr w:type="spellStart"/>
      <w:r w:rsidRPr="0050575F">
        <w:t>nV</w:t>
      </w:r>
      <w:proofErr w:type="spellEnd"/>
      <w:r w:rsidRPr="0050575F">
        <w:t xml:space="preserve"> u přesných</w:t>
      </w:r>
      <w:r w:rsidR="00802F03">
        <w:t xml:space="preserve"> </w:t>
      </w:r>
      <w:r w:rsidRPr="0050575F">
        <w:t xml:space="preserve">laboratorních přístrojů. </w:t>
      </w:r>
    </w:p>
    <w:p w14:paraId="6A4BC4C8" w14:textId="0C43136F" w:rsidR="0050575F" w:rsidRPr="0050575F" w:rsidRDefault="0050575F" w:rsidP="006D4082">
      <w:pPr>
        <w:pStyle w:val="Nadpis2"/>
      </w:pPr>
      <w:r w:rsidRPr="0050575F">
        <w:t>Rychlost měření</w:t>
      </w:r>
    </w:p>
    <w:p w14:paraId="77C92510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Charakterizuje se počtem měření za sekundu.</w:t>
      </w:r>
    </w:p>
    <w:p w14:paraId="7A9FD30A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Běžné přístroje mají rychlost 1 měření/s speciální pro rychlé měřící systémy mohou mít až několik tisíc měření/s.</w:t>
      </w:r>
    </w:p>
    <w:p w14:paraId="60702D21" w14:textId="2D5AC368" w:rsidR="0050575F" w:rsidRPr="0050575F" w:rsidRDefault="0050575F" w:rsidP="006D4082">
      <w:pPr>
        <w:pStyle w:val="Nadpis2"/>
      </w:pPr>
      <w:r w:rsidRPr="0050575F">
        <w:lastRenderedPageBreak/>
        <w:t>Vstupní impedance</w:t>
      </w:r>
    </w:p>
    <w:p w14:paraId="4A8026A0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>vstupní odpor běžně se dosahuje 10 M</w:t>
      </w:r>
      <w:r w:rsidRPr="006D4082">
        <w:t>Ω</w:t>
      </w:r>
      <w:r w:rsidRPr="0050575F">
        <w:t>.</w:t>
      </w:r>
    </w:p>
    <w:p w14:paraId="3156A796" w14:textId="77777777" w:rsidR="0050575F" w:rsidRPr="0050575F" w:rsidRDefault="0050575F" w:rsidP="006D4082">
      <w:pPr>
        <w:pStyle w:val="Odstavecseseznamem"/>
        <w:numPr>
          <w:ilvl w:val="0"/>
          <w:numId w:val="21"/>
        </w:numPr>
      </w:pPr>
      <w:r w:rsidRPr="0050575F">
        <w:t xml:space="preserve">vstupní kapacita se pohybuje kolem 100 </w:t>
      </w:r>
      <w:proofErr w:type="spellStart"/>
      <w:r w:rsidRPr="0050575F">
        <w:t>pF.</w:t>
      </w:r>
      <w:proofErr w:type="spellEnd"/>
      <w:r w:rsidRPr="0050575F">
        <w:t xml:space="preserve"> </w:t>
      </w:r>
    </w:p>
    <w:p w14:paraId="360D4BEC" w14:textId="4542C3B5" w:rsidR="000C6991" w:rsidRPr="000C6991" w:rsidRDefault="000C6991" w:rsidP="006D4082">
      <w:pPr>
        <w:pStyle w:val="Nadpis2"/>
      </w:pPr>
      <w:r w:rsidRPr="000C6991">
        <w:t>Kmitočtový rozsah</w:t>
      </w:r>
    </w:p>
    <w:p w14:paraId="37266903" w14:textId="5C5A0360" w:rsidR="000C6991" w:rsidRPr="000C6991" w:rsidRDefault="000C6991" w:rsidP="006D4082">
      <w:pPr>
        <w:pStyle w:val="Odstavecseseznamem"/>
        <w:numPr>
          <w:ilvl w:val="0"/>
          <w:numId w:val="21"/>
        </w:numPr>
      </w:pPr>
      <w:r w:rsidRPr="000C6991">
        <w:t>Má význam u měření střídavých napětí a proudů.</w:t>
      </w:r>
    </w:p>
    <w:p w14:paraId="07AFA75E" w14:textId="7E7C23A9" w:rsidR="000C6991" w:rsidRPr="000C6991" w:rsidRDefault="000C6991" w:rsidP="006D4082">
      <w:pPr>
        <w:pStyle w:val="Odstavecseseznamem"/>
        <w:numPr>
          <w:ilvl w:val="0"/>
          <w:numId w:val="21"/>
        </w:numPr>
      </w:pPr>
      <w:r w:rsidRPr="000C6991">
        <w:t>Horní mezní frekvence je u obyčejných multimetrů kolem 400 Hz, u kvalitnějších dosahuje hodnot 100 kHz až 10 MHz.</w:t>
      </w:r>
    </w:p>
    <w:p w14:paraId="4D698B30" w14:textId="7C4D870C" w:rsidR="000C6991" w:rsidRPr="000C6991" w:rsidRDefault="000C6991" w:rsidP="006D4082">
      <w:pPr>
        <w:pStyle w:val="Nadpis2"/>
      </w:pPr>
      <w:r w:rsidRPr="000C6991">
        <w:t>Typ použitého A/D převodníku</w:t>
      </w:r>
    </w:p>
    <w:p w14:paraId="650D8DCC" w14:textId="77777777" w:rsidR="000C6991" w:rsidRPr="000C6991" w:rsidRDefault="000C6991" w:rsidP="006D4082">
      <w:pPr>
        <w:pStyle w:val="Odstavecseseznamem"/>
        <w:numPr>
          <w:ilvl w:val="0"/>
          <w:numId w:val="21"/>
        </w:numPr>
      </w:pPr>
      <w:r w:rsidRPr="000C6991">
        <w:t>Na typu převodníku závisí ostatní parametry (přesnost, rychlost, odolnost proti rušení)</w:t>
      </w:r>
    </w:p>
    <w:p w14:paraId="58D680CC" w14:textId="77777777" w:rsidR="006D4082" w:rsidRDefault="000C6991" w:rsidP="006D4082">
      <w:pPr>
        <w:pStyle w:val="Odstavecseseznamem"/>
        <w:numPr>
          <w:ilvl w:val="0"/>
          <w:numId w:val="21"/>
        </w:numPr>
      </w:pPr>
      <w:r w:rsidRPr="000C6991">
        <w:t>Používané převodníky:</w:t>
      </w:r>
    </w:p>
    <w:p w14:paraId="7972FA7A" w14:textId="2C94859C" w:rsidR="000C6991" w:rsidRPr="000C6991" w:rsidRDefault="000C6991" w:rsidP="00096451">
      <w:pPr>
        <w:pStyle w:val="Odstavecseseznamem"/>
        <w:numPr>
          <w:ilvl w:val="1"/>
          <w:numId w:val="21"/>
        </w:numPr>
      </w:pPr>
      <w:r w:rsidRPr="000C6991">
        <w:t>kompenzační</w:t>
      </w:r>
    </w:p>
    <w:p w14:paraId="4B002084" w14:textId="77777777" w:rsidR="000C6991" w:rsidRPr="000C6991" w:rsidRDefault="000C6991" w:rsidP="00096451">
      <w:pPr>
        <w:pStyle w:val="Odstavecseseznamem"/>
        <w:numPr>
          <w:ilvl w:val="1"/>
          <w:numId w:val="21"/>
        </w:numPr>
      </w:pPr>
      <w:r w:rsidRPr="000C6991">
        <w:t>s postupnou aproximací</w:t>
      </w:r>
    </w:p>
    <w:p w14:paraId="5EEC4E14" w14:textId="2D786824" w:rsidR="000C6991" w:rsidRPr="000C6991" w:rsidRDefault="000C6991" w:rsidP="00096451">
      <w:pPr>
        <w:pStyle w:val="Odstavecseseznamem"/>
        <w:numPr>
          <w:ilvl w:val="1"/>
          <w:numId w:val="21"/>
        </w:numPr>
      </w:pPr>
      <w:r w:rsidRPr="000C6991">
        <w:t xml:space="preserve">s dvojí integrací </w:t>
      </w:r>
      <w:r w:rsidRPr="006D4082">
        <w:t>(je nejpoužívanější u číslicových měřících přístrojů)</w:t>
      </w:r>
      <w:r w:rsidRPr="000C6991">
        <w:t xml:space="preserve"> </w:t>
      </w:r>
    </w:p>
    <w:p w14:paraId="61D8E037" w14:textId="3954910E" w:rsidR="00B80034" w:rsidRPr="00B80034" w:rsidRDefault="00B80034" w:rsidP="006D4082">
      <w:pPr>
        <w:pStyle w:val="Nadpis2"/>
      </w:pPr>
      <w:r w:rsidRPr="00B80034">
        <w:t>Způsoby připojení k počítači</w:t>
      </w:r>
    </w:p>
    <w:p w14:paraId="581E859B" w14:textId="77777777" w:rsidR="00B80034" w:rsidRPr="00B80034" w:rsidRDefault="00B80034" w:rsidP="00096451">
      <w:pPr>
        <w:pStyle w:val="Odstavecseseznamem"/>
        <w:numPr>
          <w:ilvl w:val="0"/>
          <w:numId w:val="21"/>
        </w:numPr>
      </w:pPr>
      <w:r w:rsidRPr="00B80034">
        <w:t>RS-232 nebo RS-485 (sériový port - COM)</w:t>
      </w:r>
    </w:p>
    <w:p w14:paraId="25F86D2B" w14:textId="77777777" w:rsidR="00B80034" w:rsidRPr="00B80034" w:rsidRDefault="00B80034" w:rsidP="00096451">
      <w:pPr>
        <w:pStyle w:val="Odstavecseseznamem"/>
        <w:numPr>
          <w:ilvl w:val="0"/>
          <w:numId w:val="21"/>
        </w:numPr>
      </w:pPr>
      <w:r w:rsidRPr="00B80034">
        <w:t xml:space="preserve">GPIB: speciální rozhraní pro připojení měřících přístrojů. </w:t>
      </w:r>
    </w:p>
    <w:p w14:paraId="4680C6A3" w14:textId="77777777" w:rsidR="00B80034" w:rsidRPr="00B80034" w:rsidRDefault="00B80034" w:rsidP="00096451">
      <w:pPr>
        <w:pStyle w:val="Odstavecseseznamem"/>
        <w:numPr>
          <w:ilvl w:val="0"/>
          <w:numId w:val="21"/>
        </w:numPr>
      </w:pPr>
      <w:r w:rsidRPr="00B80034">
        <w:t>USB: v současné době asi nejjednodušší způsob (každé PC je vybaveno USB)</w:t>
      </w:r>
    </w:p>
    <w:p w14:paraId="55514802" w14:textId="77777777" w:rsidR="00B80034" w:rsidRPr="00B80034" w:rsidRDefault="00B80034" w:rsidP="00096451">
      <w:pPr>
        <w:pStyle w:val="Odstavecseseznamem"/>
        <w:numPr>
          <w:ilvl w:val="0"/>
          <w:numId w:val="21"/>
        </w:numPr>
      </w:pPr>
      <w:r w:rsidRPr="00B80034">
        <w:t>LAN: komunikace pomocí IP protokolu.</w:t>
      </w:r>
    </w:p>
    <w:p w14:paraId="2A446B0A" w14:textId="77777777" w:rsidR="00B80034" w:rsidRPr="00B80034" w:rsidRDefault="00B80034" w:rsidP="00096451">
      <w:pPr>
        <w:pStyle w:val="Odstavecseseznamem"/>
        <w:numPr>
          <w:ilvl w:val="0"/>
          <w:numId w:val="21"/>
        </w:numPr>
      </w:pPr>
      <w:r w:rsidRPr="00B80034">
        <w:t xml:space="preserve">Karta do PC: laciná varianta, s vhodným SW však může vzniknout přístroj s širokými možnostmi. </w:t>
      </w:r>
    </w:p>
    <w:p w14:paraId="6ED0DF6B" w14:textId="7B710187" w:rsidR="003E1D9A" w:rsidRPr="003E1D9A" w:rsidRDefault="003E1D9A" w:rsidP="006D4082">
      <w:pPr>
        <w:pStyle w:val="Nadpis2"/>
      </w:pPr>
      <w:r w:rsidRPr="003E1D9A">
        <w:t>Přesnost</w:t>
      </w:r>
    </w:p>
    <w:p w14:paraId="5E180C12" w14:textId="77777777" w:rsidR="003E1D9A" w:rsidRPr="003E1D9A" w:rsidRDefault="003E1D9A" w:rsidP="00096451">
      <w:pPr>
        <w:pStyle w:val="Odstavecseseznamem"/>
        <w:numPr>
          <w:ilvl w:val="0"/>
          <w:numId w:val="21"/>
        </w:numPr>
      </w:pPr>
      <w:r w:rsidRPr="003E1D9A">
        <w:t>Závisí na kvalitě zesilovače a typu použitého A/D převodníku.</w:t>
      </w:r>
    </w:p>
    <w:p w14:paraId="5B9406A6" w14:textId="7DBC8B0B" w:rsidR="003E1D9A" w:rsidRPr="003E1D9A" w:rsidRDefault="003E1D9A" w:rsidP="00096451">
      <w:pPr>
        <w:pStyle w:val="Odstavecseseznamem"/>
        <w:numPr>
          <w:ilvl w:val="0"/>
          <w:numId w:val="21"/>
        </w:numPr>
      </w:pPr>
      <w:r w:rsidRPr="003E1D9A">
        <w:t>U multimetrů se často se výrazně liší u jednotlivých rozsahů.</w:t>
      </w:r>
    </w:p>
    <w:p w14:paraId="58CFEEA9" w14:textId="77777777" w:rsidR="003E1D9A" w:rsidRPr="003E1D9A" w:rsidRDefault="003E1D9A" w:rsidP="00096451">
      <w:pPr>
        <w:pStyle w:val="Odstavecseseznamem"/>
        <w:numPr>
          <w:ilvl w:val="0"/>
          <w:numId w:val="21"/>
        </w:numPr>
      </w:pPr>
      <w:r w:rsidRPr="003E1D9A">
        <w:t xml:space="preserve">Příklady způsobu vyjadřování chyb: </w:t>
      </w:r>
    </w:p>
    <w:p w14:paraId="2E2AA7FB" w14:textId="30A00E0A" w:rsidR="0050575F" w:rsidRDefault="000D77EA" w:rsidP="00096451">
      <w:pPr>
        <w:pStyle w:val="Odstavecseseznamem"/>
        <w:numPr>
          <w:ilvl w:val="0"/>
          <w:numId w:val="21"/>
        </w:numPr>
      </w:pPr>
      <w:r>
        <w:t>Číslicové měření frekvence</w:t>
      </w:r>
    </w:p>
    <w:p w14:paraId="671738E9" w14:textId="452F1BE8" w:rsidR="002F3EE7" w:rsidRPr="002F3EE7" w:rsidRDefault="002F3EE7" w:rsidP="00096451">
      <w:pPr>
        <w:pStyle w:val="Odstavecseseznamem"/>
        <w:numPr>
          <w:ilvl w:val="0"/>
          <w:numId w:val="21"/>
        </w:numPr>
      </w:pPr>
      <w:r w:rsidRPr="002F3EE7">
        <w:t>Pro měření frekvence se používá čítač, který počítá počet pulsů.</w:t>
      </w:r>
    </w:p>
    <w:p w14:paraId="00EF2807" w14:textId="77777777" w:rsidR="002F3EE7" w:rsidRPr="002F3EE7" w:rsidRDefault="002F3EE7" w:rsidP="00096451">
      <w:pPr>
        <w:pStyle w:val="Odstavecseseznamem"/>
        <w:numPr>
          <w:ilvl w:val="0"/>
          <w:numId w:val="21"/>
        </w:numPr>
      </w:pPr>
      <w:r w:rsidRPr="002F3EE7">
        <w:t>Důležitou součástí je přesný krystalový oscilátor.</w:t>
      </w:r>
    </w:p>
    <w:p w14:paraId="71DF3ECD" w14:textId="77777777" w:rsidR="002F3EE7" w:rsidRPr="002F3EE7" w:rsidRDefault="002F3EE7" w:rsidP="00096451">
      <w:pPr>
        <w:pStyle w:val="Odstavecseseznamem"/>
        <w:numPr>
          <w:ilvl w:val="0"/>
          <w:numId w:val="21"/>
        </w:numPr>
      </w:pPr>
      <w:r w:rsidRPr="002F3EE7">
        <w:t>Podle velikosti měřené frekvence se používá dvou metod:</w:t>
      </w:r>
    </w:p>
    <w:p w14:paraId="254A41B6" w14:textId="0C3D5D5C" w:rsidR="000703A1" w:rsidRPr="00096451" w:rsidRDefault="002F3EE7" w:rsidP="004E32B4">
      <w:pPr>
        <w:pStyle w:val="Nadpis1"/>
      </w:pPr>
      <w:r w:rsidRPr="002F3EE7">
        <w:lastRenderedPageBreak/>
        <w:t>Přímá metoda – velké frekvence (f&gt;10Hz)</w:t>
      </w:r>
      <w:r w:rsidR="00096451" w:rsidRPr="00457AEC">
        <w:rPr>
          <w:noProof/>
        </w:rPr>
        <w:drawing>
          <wp:anchor distT="0" distB="0" distL="114300" distR="114300" simplePos="0" relativeHeight="251664384" behindDoc="1" locked="0" layoutInCell="1" allowOverlap="1" wp14:anchorId="2104A14C" wp14:editId="262D6C83">
            <wp:simplePos x="0" y="0"/>
            <wp:positionH relativeFrom="margin">
              <wp:align>left</wp:align>
            </wp:positionH>
            <wp:positionV relativeFrom="paragraph">
              <wp:posOffset>277033</wp:posOffset>
            </wp:positionV>
            <wp:extent cx="5760720" cy="2532380"/>
            <wp:effectExtent l="0" t="0" r="0" b="1270"/>
            <wp:wrapTight wrapText="bothSides">
              <wp:wrapPolygon edited="0">
                <wp:start x="0" y="0"/>
                <wp:lineTo x="0" y="21448"/>
                <wp:lineTo x="21500" y="21448"/>
                <wp:lineTo x="21500" y="0"/>
                <wp:lineTo x="0" y="0"/>
              </wp:wrapPolygon>
            </wp:wrapTight>
            <wp:docPr id="28940869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0869" name="Obrázek 1" descr="Obsah obrázku text, snímek obrazovky, Písmo, diagram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99D64" w14:textId="7BD33091" w:rsidR="000703A1" w:rsidRPr="000703A1" w:rsidRDefault="000703A1" w:rsidP="00096451">
      <w:pPr>
        <w:pStyle w:val="Odstavecseseznamem"/>
        <w:numPr>
          <w:ilvl w:val="0"/>
          <w:numId w:val="21"/>
        </w:numPr>
      </w:pPr>
      <w:r w:rsidRPr="000703A1">
        <w:t xml:space="preserve">Měřená frekvence </w:t>
      </w:r>
      <w:proofErr w:type="spellStart"/>
      <w:r w:rsidRPr="000703A1">
        <w:t>fX</w:t>
      </w:r>
      <w:proofErr w:type="spellEnd"/>
      <w:r w:rsidRPr="000703A1">
        <w:t xml:space="preserve"> je po úpravě v zesilovači a tvarovacím obvodu přiváděna na vstup hradla.</w:t>
      </w:r>
    </w:p>
    <w:p w14:paraId="2C7F3ACC" w14:textId="77777777" w:rsidR="000703A1" w:rsidRPr="000703A1" w:rsidRDefault="000703A1" w:rsidP="00096451">
      <w:pPr>
        <w:pStyle w:val="Odstavecseseznamem"/>
        <w:numPr>
          <w:ilvl w:val="0"/>
          <w:numId w:val="21"/>
        </w:numPr>
      </w:pPr>
      <w:r w:rsidRPr="000703A1">
        <w:t xml:space="preserve">Na blokovací vstup hradla je přiváděn signál z oscilátoru. </w:t>
      </w:r>
    </w:p>
    <w:p w14:paraId="27FF79E7" w14:textId="77777777" w:rsidR="000703A1" w:rsidRPr="000703A1" w:rsidRDefault="000703A1" w:rsidP="00096451">
      <w:pPr>
        <w:pStyle w:val="Odstavecseseznamem"/>
        <w:numPr>
          <w:ilvl w:val="0"/>
          <w:numId w:val="21"/>
        </w:numPr>
      </w:pPr>
      <w:r w:rsidRPr="000703A1">
        <w:t xml:space="preserve">Hradlo je otevřeno po přesně definovanou dobu. </w:t>
      </w:r>
    </w:p>
    <w:p w14:paraId="03314B82" w14:textId="77777777" w:rsidR="000703A1" w:rsidRDefault="000703A1" w:rsidP="00096451">
      <w:pPr>
        <w:pStyle w:val="Odstavecseseznamem"/>
        <w:numPr>
          <w:ilvl w:val="0"/>
          <w:numId w:val="21"/>
        </w:numPr>
      </w:pPr>
      <w:r w:rsidRPr="000703A1">
        <w:t xml:space="preserve">Po tuto dobu čítač počítá počet impulsů měřeného signálu, výsledek je zobrazen na displeji. </w:t>
      </w:r>
    </w:p>
    <w:p w14:paraId="2D80AC13" w14:textId="797AE2AF" w:rsidR="000703A1" w:rsidRPr="000703A1" w:rsidRDefault="004E32B4" w:rsidP="004E32B4">
      <w:pPr>
        <w:pStyle w:val="Nadpis1"/>
      </w:pPr>
      <w:r w:rsidRPr="00096451">
        <w:t>Nepřímá metoda</w:t>
      </w:r>
      <w:r w:rsidRPr="002F3EE7">
        <w:t xml:space="preserve"> </w:t>
      </w:r>
      <w:r w:rsidRPr="00096451">
        <w:t xml:space="preserve">– </w:t>
      </w:r>
      <w:r w:rsidRPr="002F3EE7">
        <w:t xml:space="preserve">malé frekvence </w:t>
      </w:r>
      <w:r w:rsidRPr="00096451">
        <w:t>(f&lt;10Hz</w:t>
      </w:r>
      <w:r>
        <w:t>)</w:t>
      </w:r>
    </w:p>
    <w:p w14:paraId="08D62831" w14:textId="18213DC1" w:rsidR="00457AEC" w:rsidRDefault="000941F5" w:rsidP="00457AEC">
      <w:pPr>
        <w:tabs>
          <w:tab w:val="left" w:pos="2040"/>
        </w:tabs>
      </w:pPr>
      <w:r w:rsidRPr="000941F5">
        <w:rPr>
          <w:noProof/>
        </w:rPr>
        <w:drawing>
          <wp:inline distT="0" distB="0" distL="0" distR="0" wp14:anchorId="5CA7FDE6" wp14:editId="00680FC9">
            <wp:extent cx="5760720" cy="2407285"/>
            <wp:effectExtent l="0" t="0" r="0" b="0"/>
            <wp:docPr id="50004886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4886" name="Obrázek 1" descr="Obsah obrázku text, snímek obrazovky, Písmo, diagram&#10;&#10;Popis byl vytvořen automaticky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A4435" w14:textId="27C71D45" w:rsidR="00457AEC" w:rsidRPr="00457AEC" w:rsidRDefault="00457AEC" w:rsidP="00096451">
      <w:pPr>
        <w:pStyle w:val="Odstavecseseznamem"/>
        <w:numPr>
          <w:ilvl w:val="0"/>
          <w:numId w:val="21"/>
        </w:numPr>
      </w:pPr>
      <w:r w:rsidRPr="00457AEC">
        <w:t xml:space="preserve">U nepřímé metody se používá měření periody měřeného signálu, frekvence je </w:t>
      </w:r>
      <w:r w:rsidR="00802F03" w:rsidRPr="00457AEC">
        <w:t>poté</w:t>
      </w:r>
      <w:r w:rsidR="00802F03">
        <w:t xml:space="preserve"> </w:t>
      </w:r>
      <w:r w:rsidRPr="00457AEC">
        <w:t>vypočtena procesorem v čítači.</w:t>
      </w:r>
    </w:p>
    <w:p w14:paraId="1477507E" w14:textId="77777777" w:rsidR="00457AEC" w:rsidRPr="00457AEC" w:rsidRDefault="00457AEC" w:rsidP="00096451">
      <w:pPr>
        <w:pStyle w:val="Odstavecseseznamem"/>
        <w:numPr>
          <w:ilvl w:val="0"/>
          <w:numId w:val="21"/>
        </w:numPr>
      </w:pPr>
      <w:r w:rsidRPr="00457AEC">
        <w:t>Měřený signál je zesílený, upravený tvarovacím obvodem.</w:t>
      </w:r>
    </w:p>
    <w:p w14:paraId="40579DD5" w14:textId="77777777" w:rsidR="00457AEC" w:rsidRPr="00457AEC" w:rsidRDefault="00457AEC" w:rsidP="00096451">
      <w:pPr>
        <w:pStyle w:val="Odstavecseseznamem"/>
        <w:numPr>
          <w:ilvl w:val="0"/>
          <w:numId w:val="21"/>
        </w:numPr>
      </w:pPr>
      <w:r w:rsidRPr="00457AEC">
        <w:t>Pomocí monostabilního obvodu jsou vytvořeny dva impulsy, ty pak překlápí bistabilní obvod.</w:t>
      </w:r>
    </w:p>
    <w:p w14:paraId="7C4EC6B9" w14:textId="78B4DFF5" w:rsidR="00457AEC" w:rsidRPr="00457AEC" w:rsidRDefault="00457AEC" w:rsidP="00096451">
      <w:pPr>
        <w:pStyle w:val="Odstavecseseznamem"/>
        <w:numPr>
          <w:ilvl w:val="0"/>
          <w:numId w:val="21"/>
        </w:numPr>
      </w:pPr>
      <w:r w:rsidRPr="00457AEC">
        <w:t>Čítač načítá impulsy z</w:t>
      </w:r>
      <w:r w:rsidR="007E694E">
        <w:t> </w:t>
      </w:r>
      <w:r w:rsidRPr="00457AEC">
        <w:t>krystalového oscilátoru po dobu jedné periody.</w:t>
      </w:r>
    </w:p>
    <w:p w14:paraId="752A98F2" w14:textId="3F72ADDF" w:rsidR="00457AEC" w:rsidRPr="00457AEC" w:rsidRDefault="00457AEC" w:rsidP="00096451">
      <w:pPr>
        <w:pStyle w:val="Odstavecseseznamem"/>
        <w:numPr>
          <w:ilvl w:val="0"/>
          <w:numId w:val="21"/>
        </w:numPr>
      </w:pPr>
      <w:r w:rsidRPr="00457AEC">
        <w:t>Pro zpřesnění měření je možné měřit po dobu několika period a výsledek určit</w:t>
      </w:r>
      <w:r w:rsidR="00802F03">
        <w:t xml:space="preserve"> </w:t>
      </w:r>
      <w:r w:rsidRPr="00457AEC">
        <w:t>zprůměrováním.</w:t>
      </w:r>
    </w:p>
    <w:sectPr w:rsidR="00457AEC" w:rsidRPr="00457AEC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21B7C"/>
    <w:multiLevelType w:val="hybridMultilevel"/>
    <w:tmpl w:val="24647A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10078"/>
    <w:multiLevelType w:val="hybridMultilevel"/>
    <w:tmpl w:val="64C09ED2"/>
    <w:lvl w:ilvl="0" w:tplc="60C4D1A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188E5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7EDE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0998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CB5A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EF2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88370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30C6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BA88D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63A6C"/>
    <w:multiLevelType w:val="hybridMultilevel"/>
    <w:tmpl w:val="131EAC8E"/>
    <w:lvl w:ilvl="0" w:tplc="5FB2871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268E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9E17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7EB2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5248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5E41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BA66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0497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09D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83945"/>
    <w:multiLevelType w:val="hybridMultilevel"/>
    <w:tmpl w:val="7F7085AA"/>
    <w:lvl w:ilvl="0" w:tplc="3E0CAD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C8D21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BAC7D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AA8B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E474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FC10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ED9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1EAE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4024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82D51"/>
    <w:multiLevelType w:val="hybridMultilevel"/>
    <w:tmpl w:val="83C0FB74"/>
    <w:lvl w:ilvl="0" w:tplc="51D4C97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489D94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6E833E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B4D98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C194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86F4B0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DAFF76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16B05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2E97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27110"/>
    <w:multiLevelType w:val="hybridMultilevel"/>
    <w:tmpl w:val="7A1ABA4E"/>
    <w:lvl w:ilvl="0" w:tplc="E0FE0E7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182B6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367F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8C4F6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FA53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5FCFAE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9844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BD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1ED2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E1446"/>
    <w:multiLevelType w:val="hybridMultilevel"/>
    <w:tmpl w:val="08501F78"/>
    <w:lvl w:ilvl="0" w:tplc="AAE49F3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A0079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CB35A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409E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1833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6CFDD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83A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F078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4065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DA1861"/>
    <w:multiLevelType w:val="hybridMultilevel"/>
    <w:tmpl w:val="DC902D20"/>
    <w:lvl w:ilvl="0" w:tplc="9E74784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5229C6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34B7E8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22E0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5CE9C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60504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206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8695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34F1D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A2FB9"/>
    <w:multiLevelType w:val="hybridMultilevel"/>
    <w:tmpl w:val="4FDC28AC"/>
    <w:lvl w:ilvl="0" w:tplc="B82C26B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AB8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72AC56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2AF1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89F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62F66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EA52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D271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D45D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54B28"/>
    <w:multiLevelType w:val="hybridMultilevel"/>
    <w:tmpl w:val="25CAF904"/>
    <w:lvl w:ilvl="0" w:tplc="D80E47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39E590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E00E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A648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C6DEB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2087D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7C97B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2ABA8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EAE00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F42514"/>
    <w:multiLevelType w:val="hybridMultilevel"/>
    <w:tmpl w:val="62BE9B1C"/>
    <w:lvl w:ilvl="0" w:tplc="03C60F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2613E2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E6A20A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6870F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A8EB3E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F62A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761C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32678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56ED7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87DCF"/>
    <w:multiLevelType w:val="hybridMultilevel"/>
    <w:tmpl w:val="9A8EE780"/>
    <w:lvl w:ilvl="0" w:tplc="AC6094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C64004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BA6F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32803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9246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EACB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F234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0D0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A67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396DDD"/>
    <w:multiLevelType w:val="hybridMultilevel"/>
    <w:tmpl w:val="F0FC8244"/>
    <w:lvl w:ilvl="0" w:tplc="F4FCF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00141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E6EB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26D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0A47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D47C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D687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66F1B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4C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A3B45"/>
    <w:multiLevelType w:val="hybridMultilevel"/>
    <w:tmpl w:val="2D4877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4D2E0C"/>
    <w:multiLevelType w:val="hybridMultilevel"/>
    <w:tmpl w:val="756ADB82"/>
    <w:lvl w:ilvl="0" w:tplc="C9AEC1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A930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C6FB3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0CAA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D0B3D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4861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A4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2E73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D2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BB0ECF"/>
    <w:multiLevelType w:val="hybridMultilevel"/>
    <w:tmpl w:val="BF303DF4"/>
    <w:lvl w:ilvl="0" w:tplc="25FCB8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6AA18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28AFE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DAE3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00EC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CA5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E3A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0A072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68ACCA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00F38"/>
    <w:multiLevelType w:val="hybridMultilevel"/>
    <w:tmpl w:val="F0F0D722"/>
    <w:lvl w:ilvl="0" w:tplc="CF08F87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E2C0D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C69F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BCD7C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6CC0C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3E72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AE24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A681E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52367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A37573"/>
    <w:multiLevelType w:val="hybridMultilevel"/>
    <w:tmpl w:val="0BCE3796"/>
    <w:lvl w:ilvl="0" w:tplc="CDD62A6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F8C5D0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8E01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A40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1244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86C63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FC7A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E8E7A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865C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581FA9"/>
    <w:multiLevelType w:val="hybridMultilevel"/>
    <w:tmpl w:val="9992FE18"/>
    <w:lvl w:ilvl="0" w:tplc="80723EA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F858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42FD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242BE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D25C5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E4CC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6DB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5C1E5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240F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2416D5"/>
    <w:multiLevelType w:val="hybridMultilevel"/>
    <w:tmpl w:val="31AA8D10"/>
    <w:lvl w:ilvl="0" w:tplc="47F856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402DC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866DA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8EDC5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4EB8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52659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927F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AABBC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6A06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045F6"/>
    <w:multiLevelType w:val="hybridMultilevel"/>
    <w:tmpl w:val="7E305DB6"/>
    <w:lvl w:ilvl="0" w:tplc="755CB3B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FA016C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4C2FD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96D07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A321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C5DC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2A356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6E1C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C394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82D47"/>
    <w:multiLevelType w:val="hybridMultilevel"/>
    <w:tmpl w:val="5A84E800"/>
    <w:lvl w:ilvl="0" w:tplc="C6D2F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4136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3C4B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20BE2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E06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CE0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EA87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52025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34DF8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2B1823"/>
    <w:multiLevelType w:val="hybridMultilevel"/>
    <w:tmpl w:val="B1F810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5A15B1"/>
    <w:multiLevelType w:val="hybridMultilevel"/>
    <w:tmpl w:val="C02CE032"/>
    <w:lvl w:ilvl="0" w:tplc="86841B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EC0F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E88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225F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C8BC7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E81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B2639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E0EC3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FC94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80927001">
    <w:abstractNumId w:val="18"/>
  </w:num>
  <w:num w:numId="2" w16cid:durableId="1063059888">
    <w:abstractNumId w:val="10"/>
  </w:num>
  <w:num w:numId="3" w16cid:durableId="285893498">
    <w:abstractNumId w:val="20"/>
  </w:num>
  <w:num w:numId="4" w16cid:durableId="19016440">
    <w:abstractNumId w:val="4"/>
  </w:num>
  <w:num w:numId="5" w16cid:durableId="1762947429">
    <w:abstractNumId w:val="5"/>
  </w:num>
  <w:num w:numId="6" w16cid:durableId="2052731698">
    <w:abstractNumId w:val="21"/>
  </w:num>
  <w:num w:numId="7" w16cid:durableId="1500148147">
    <w:abstractNumId w:val="3"/>
  </w:num>
  <w:num w:numId="8" w16cid:durableId="1050231252">
    <w:abstractNumId w:val="7"/>
  </w:num>
  <w:num w:numId="9" w16cid:durableId="617486593">
    <w:abstractNumId w:val="16"/>
  </w:num>
  <w:num w:numId="10" w16cid:durableId="1434976742">
    <w:abstractNumId w:val="17"/>
  </w:num>
  <w:num w:numId="11" w16cid:durableId="1490092469">
    <w:abstractNumId w:val="14"/>
  </w:num>
  <w:num w:numId="12" w16cid:durableId="1119834245">
    <w:abstractNumId w:val="6"/>
  </w:num>
  <w:num w:numId="13" w16cid:durableId="338895428">
    <w:abstractNumId w:val="9"/>
  </w:num>
  <w:num w:numId="14" w16cid:durableId="1385258065">
    <w:abstractNumId w:val="15"/>
  </w:num>
  <w:num w:numId="15" w16cid:durableId="106631593">
    <w:abstractNumId w:val="11"/>
  </w:num>
  <w:num w:numId="16" w16cid:durableId="992492063">
    <w:abstractNumId w:val="12"/>
  </w:num>
  <w:num w:numId="17" w16cid:durableId="1913732786">
    <w:abstractNumId w:val="2"/>
  </w:num>
  <w:num w:numId="18" w16cid:durableId="1003624850">
    <w:abstractNumId w:val="23"/>
  </w:num>
  <w:num w:numId="19" w16cid:durableId="154153303">
    <w:abstractNumId w:val="19"/>
  </w:num>
  <w:num w:numId="20" w16cid:durableId="1183740535">
    <w:abstractNumId w:val="0"/>
  </w:num>
  <w:num w:numId="21" w16cid:durableId="1378168517">
    <w:abstractNumId w:val="22"/>
  </w:num>
  <w:num w:numId="22" w16cid:durableId="1137720582">
    <w:abstractNumId w:val="13"/>
  </w:num>
  <w:num w:numId="23" w16cid:durableId="221336550">
    <w:abstractNumId w:val="1"/>
  </w:num>
  <w:num w:numId="24" w16cid:durableId="21405328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FB"/>
    <w:rsid w:val="000703A1"/>
    <w:rsid w:val="000941F5"/>
    <w:rsid w:val="00096451"/>
    <w:rsid w:val="000A52BF"/>
    <w:rsid w:val="000C6991"/>
    <w:rsid w:val="000D6F73"/>
    <w:rsid w:val="000D77EA"/>
    <w:rsid w:val="00155B26"/>
    <w:rsid w:val="001710BF"/>
    <w:rsid w:val="001909F2"/>
    <w:rsid w:val="001A5661"/>
    <w:rsid w:val="001F6849"/>
    <w:rsid w:val="0020306C"/>
    <w:rsid w:val="00205B77"/>
    <w:rsid w:val="00244FD8"/>
    <w:rsid w:val="00290016"/>
    <w:rsid w:val="002E358C"/>
    <w:rsid w:val="002F088C"/>
    <w:rsid w:val="002F3EE7"/>
    <w:rsid w:val="0032193E"/>
    <w:rsid w:val="00330637"/>
    <w:rsid w:val="003461A7"/>
    <w:rsid w:val="00362558"/>
    <w:rsid w:val="00364F86"/>
    <w:rsid w:val="003851CB"/>
    <w:rsid w:val="00394F8C"/>
    <w:rsid w:val="003B062F"/>
    <w:rsid w:val="003B3394"/>
    <w:rsid w:val="003B629F"/>
    <w:rsid w:val="003B7E47"/>
    <w:rsid w:val="003C7213"/>
    <w:rsid w:val="003E1B2D"/>
    <w:rsid w:val="003E1D9A"/>
    <w:rsid w:val="003E454A"/>
    <w:rsid w:val="00457AEC"/>
    <w:rsid w:val="0048156A"/>
    <w:rsid w:val="004E32B4"/>
    <w:rsid w:val="00503802"/>
    <w:rsid w:val="0050575F"/>
    <w:rsid w:val="00506E23"/>
    <w:rsid w:val="006234BC"/>
    <w:rsid w:val="006711A9"/>
    <w:rsid w:val="006D4082"/>
    <w:rsid w:val="006E3B43"/>
    <w:rsid w:val="00715528"/>
    <w:rsid w:val="00744674"/>
    <w:rsid w:val="007527FB"/>
    <w:rsid w:val="0076504B"/>
    <w:rsid w:val="007650C6"/>
    <w:rsid w:val="0078738D"/>
    <w:rsid w:val="00793A3D"/>
    <w:rsid w:val="00794B05"/>
    <w:rsid w:val="007D7D3E"/>
    <w:rsid w:val="007E694E"/>
    <w:rsid w:val="007F1402"/>
    <w:rsid w:val="00802F03"/>
    <w:rsid w:val="00860195"/>
    <w:rsid w:val="00876976"/>
    <w:rsid w:val="008E0D77"/>
    <w:rsid w:val="009017E0"/>
    <w:rsid w:val="00A02F8F"/>
    <w:rsid w:val="00A155A3"/>
    <w:rsid w:val="00A478DF"/>
    <w:rsid w:val="00A76FCA"/>
    <w:rsid w:val="00AC7195"/>
    <w:rsid w:val="00AE25B0"/>
    <w:rsid w:val="00B52E11"/>
    <w:rsid w:val="00B57FB6"/>
    <w:rsid w:val="00B80034"/>
    <w:rsid w:val="00B82EBC"/>
    <w:rsid w:val="00C34A34"/>
    <w:rsid w:val="00C35222"/>
    <w:rsid w:val="00C369B6"/>
    <w:rsid w:val="00C519BC"/>
    <w:rsid w:val="00C82B51"/>
    <w:rsid w:val="00C8436F"/>
    <w:rsid w:val="00CC212A"/>
    <w:rsid w:val="00CC3370"/>
    <w:rsid w:val="00D20254"/>
    <w:rsid w:val="00D34718"/>
    <w:rsid w:val="00D7282B"/>
    <w:rsid w:val="00D8534A"/>
    <w:rsid w:val="00D87385"/>
    <w:rsid w:val="00DA532B"/>
    <w:rsid w:val="00DE2AB0"/>
    <w:rsid w:val="00E32A74"/>
    <w:rsid w:val="00E921F8"/>
    <w:rsid w:val="00EC6E45"/>
    <w:rsid w:val="00F05701"/>
    <w:rsid w:val="00F235C0"/>
    <w:rsid w:val="00F27867"/>
    <w:rsid w:val="00F43A79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CB2F2"/>
  <w15:chartTrackingRefBased/>
  <w15:docId w15:val="{288B44ED-8E8A-4BBC-8581-BE8A44477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23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38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038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D6F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D6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234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6234BC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038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50380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74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4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1133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39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8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91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0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6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18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47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02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5758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0895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861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595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21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3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18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0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7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4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96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61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688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47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4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20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06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46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794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36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223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79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83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4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768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850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404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5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3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06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004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67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96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48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8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42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83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1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177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935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359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960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60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8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888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410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153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427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90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9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2241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7479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75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816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4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59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2174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40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01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9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184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911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7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87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86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89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59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05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792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66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13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21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10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3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10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14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64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651</Words>
  <Characters>3847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47</cp:revision>
  <dcterms:created xsi:type="dcterms:W3CDTF">2023-11-27T16:33:00Z</dcterms:created>
  <dcterms:modified xsi:type="dcterms:W3CDTF">2023-11-29T14:35:00Z</dcterms:modified>
</cp:coreProperties>
</file>