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0541" w14:textId="139A150F" w:rsidR="005D1F80" w:rsidRDefault="005D1F80" w:rsidP="00C127AC">
      <w:pPr>
        <w:pStyle w:val="Nzev"/>
      </w:pPr>
      <w:r>
        <w:t>14. Teoretické modely počítačů</w:t>
      </w:r>
    </w:p>
    <w:p w14:paraId="7771993E" w14:textId="40BF7246" w:rsidR="003376E4" w:rsidRPr="003376E4" w:rsidRDefault="003376E4" w:rsidP="003376E4">
      <w:pPr>
        <w:pStyle w:val="Nadpis1"/>
      </w:pPr>
      <w:r>
        <w:t>Generace</w:t>
      </w:r>
    </w:p>
    <w:p w14:paraId="3E1CF5A2" w14:textId="77777777" w:rsidR="00C127AC" w:rsidRDefault="00115F44" w:rsidP="00C127AC">
      <w:pPr>
        <w:pStyle w:val="Odstavecseseznamem"/>
        <w:numPr>
          <w:ilvl w:val="0"/>
          <w:numId w:val="1"/>
        </w:numPr>
      </w:pPr>
      <w:r w:rsidRPr="00115F44">
        <w:t>Nedostatky prvních počítačů (počítačů 0. generace):</w:t>
      </w:r>
    </w:p>
    <w:p w14:paraId="669F0FFD" w14:textId="53A6B93B" w:rsidR="00115F44" w:rsidRPr="00115F44" w:rsidRDefault="00115F44" w:rsidP="00C127AC">
      <w:pPr>
        <w:pStyle w:val="Odstavecseseznamem"/>
        <w:numPr>
          <w:ilvl w:val="1"/>
          <w:numId w:val="1"/>
        </w:numPr>
      </w:pPr>
      <w:r w:rsidRPr="00115F44">
        <w:t>Malý výkon</w:t>
      </w:r>
    </w:p>
    <w:p w14:paraId="7F3540A3" w14:textId="77777777" w:rsidR="00115F44" w:rsidRPr="00115F44" w:rsidRDefault="00115F44" w:rsidP="005D1F80">
      <w:pPr>
        <w:pStyle w:val="Odstavecseseznamem"/>
        <w:numPr>
          <w:ilvl w:val="1"/>
          <w:numId w:val="1"/>
        </w:numPr>
      </w:pPr>
      <w:r w:rsidRPr="00115F44">
        <w:t xml:space="preserve">Složitost </w:t>
      </w:r>
    </w:p>
    <w:p w14:paraId="38FDA45A" w14:textId="2F943BEB" w:rsidR="00115F44" w:rsidRDefault="00115F44" w:rsidP="005D1F80">
      <w:pPr>
        <w:pStyle w:val="Odstavecseseznamem"/>
        <w:numPr>
          <w:ilvl w:val="1"/>
          <w:numId w:val="1"/>
        </w:numPr>
      </w:pPr>
      <w:r w:rsidRPr="00C127AC">
        <w:t>Programování pomocí drátových propojek</w:t>
      </w:r>
      <w:r w:rsidRPr="00115F44">
        <w:t xml:space="preserve"> naprogramování a spuštění jedné úlohy trvalo několik hodin i několik dní) </w:t>
      </w:r>
    </w:p>
    <w:p w14:paraId="3672B822" w14:textId="40089B23" w:rsidR="008515C5" w:rsidRDefault="008515C5" w:rsidP="008515C5">
      <w:pPr>
        <w:pStyle w:val="Odstavecseseznamem"/>
        <w:numPr>
          <w:ilvl w:val="0"/>
          <w:numId w:val="1"/>
        </w:numPr>
      </w:pPr>
      <w:r>
        <w:t>1. generace</w:t>
      </w:r>
      <w:r w:rsidR="00703086">
        <w:t xml:space="preserve"> 1940-1956</w:t>
      </w:r>
    </w:p>
    <w:p w14:paraId="7816530E" w14:textId="582C1E5D" w:rsidR="008515C5" w:rsidRDefault="008515C5" w:rsidP="008515C5">
      <w:pPr>
        <w:pStyle w:val="Odstavecseseznamem"/>
        <w:numPr>
          <w:ilvl w:val="1"/>
          <w:numId w:val="1"/>
        </w:numPr>
      </w:pPr>
      <w:r>
        <w:t>Elektromechanické nebo elektronkové</w:t>
      </w:r>
    </w:p>
    <w:p w14:paraId="64D796E1" w14:textId="5F603921" w:rsidR="00703086" w:rsidRDefault="00703086" w:rsidP="008515C5">
      <w:pPr>
        <w:pStyle w:val="Odstavecseseznamem"/>
        <w:numPr>
          <w:ilvl w:val="1"/>
          <w:numId w:val="1"/>
        </w:numPr>
      </w:pPr>
      <w:r w:rsidRPr="00703086">
        <w:t>byly velké, těžké, spotřebovávaly velké množství energie a byly programovány pomocí zapojení nebo ovládacích panelů.</w:t>
      </w:r>
    </w:p>
    <w:p w14:paraId="58AC578A" w14:textId="7DE76DB8" w:rsidR="00703086" w:rsidRDefault="00703086" w:rsidP="00703086">
      <w:pPr>
        <w:pStyle w:val="Odstavecseseznamem"/>
        <w:numPr>
          <w:ilvl w:val="0"/>
          <w:numId w:val="1"/>
        </w:numPr>
      </w:pPr>
      <w:r>
        <w:t>2. generace 1956-1963</w:t>
      </w:r>
    </w:p>
    <w:p w14:paraId="0869B312" w14:textId="07D08A3B" w:rsidR="00703086" w:rsidRDefault="00703086" w:rsidP="00703086">
      <w:pPr>
        <w:pStyle w:val="Odstavecseseznamem"/>
        <w:numPr>
          <w:ilvl w:val="1"/>
          <w:numId w:val="1"/>
        </w:numPr>
      </w:pPr>
      <w:r>
        <w:t>Tranzistory místo elektronek =&gt;</w:t>
      </w:r>
      <w:r w:rsidRPr="00C127AC">
        <w:t xml:space="preserve"> </w:t>
      </w:r>
      <w:r w:rsidRPr="00703086">
        <w:t>menší, rychlejší a energeticky efektivnějším počítač</w:t>
      </w:r>
      <w:r>
        <w:t>e</w:t>
      </w:r>
      <w:r w:rsidRPr="00703086">
        <w:t>.</w:t>
      </w:r>
    </w:p>
    <w:p w14:paraId="268D0FA3" w14:textId="355AF27A" w:rsidR="00C127AC" w:rsidRDefault="00C127AC" w:rsidP="00703086">
      <w:pPr>
        <w:pStyle w:val="Odstavecseseznamem"/>
        <w:numPr>
          <w:ilvl w:val="1"/>
          <w:numId w:val="1"/>
        </w:numPr>
      </w:pPr>
      <w:r>
        <w:t>p</w:t>
      </w:r>
      <w:r w:rsidRPr="00C127AC">
        <w:t>rogramování bylo prováděno pomocí symbolických jazyků a assembleru.</w:t>
      </w:r>
    </w:p>
    <w:p w14:paraId="28CE719B" w14:textId="567A2FAD" w:rsidR="00C127AC" w:rsidRDefault="00C127AC" w:rsidP="00C127AC">
      <w:pPr>
        <w:pStyle w:val="Odstavecseseznamem"/>
        <w:numPr>
          <w:ilvl w:val="0"/>
          <w:numId w:val="1"/>
        </w:numPr>
      </w:pPr>
      <w:r>
        <w:t>3. generace 1964-1971</w:t>
      </w:r>
    </w:p>
    <w:p w14:paraId="1FE2EC1E" w14:textId="72010BE4" w:rsidR="00C127AC" w:rsidRDefault="00C127AC" w:rsidP="00C127AC">
      <w:pPr>
        <w:pStyle w:val="Odstavecseseznamem"/>
        <w:numPr>
          <w:ilvl w:val="1"/>
          <w:numId w:val="1"/>
        </w:numPr>
      </w:pPr>
      <w:r>
        <w:t>Integrované obvody =&gt; menší, levnější</w:t>
      </w:r>
    </w:p>
    <w:p w14:paraId="742AD8A0" w14:textId="05CBB5EB" w:rsidR="00C127AC" w:rsidRDefault="00C127AC" w:rsidP="00C127AC">
      <w:pPr>
        <w:pStyle w:val="Odstavecseseznamem"/>
        <w:numPr>
          <w:ilvl w:val="1"/>
          <w:numId w:val="1"/>
        </w:numPr>
      </w:pPr>
      <w:r w:rsidRPr="00C127AC">
        <w:t>Používaly se hlavně vysokoúrovňové programovací jazyky (například COBOL, Fortran) a bylo zavedeno sériové zpracování.</w:t>
      </w:r>
    </w:p>
    <w:p w14:paraId="1A235FB3" w14:textId="2894936E" w:rsidR="00C127AC" w:rsidRDefault="00C127AC" w:rsidP="00C127AC">
      <w:pPr>
        <w:pStyle w:val="Odstavecseseznamem"/>
        <w:numPr>
          <w:ilvl w:val="0"/>
          <w:numId w:val="1"/>
        </w:numPr>
      </w:pPr>
      <w:r>
        <w:t>4. generace 1971-dnes</w:t>
      </w:r>
    </w:p>
    <w:p w14:paraId="66B0162F" w14:textId="4381CCD7" w:rsidR="00C127AC" w:rsidRPr="00C127AC" w:rsidRDefault="00C127AC" w:rsidP="00C127AC">
      <w:pPr>
        <w:pStyle w:val="Odstavecseseznamem"/>
        <w:numPr>
          <w:ilvl w:val="1"/>
          <w:numId w:val="1"/>
        </w:numPr>
      </w:pPr>
      <w:r w:rsidRPr="00C127AC">
        <w:t>charakterizována mikroprocesory</w:t>
      </w:r>
    </w:p>
    <w:p w14:paraId="6CE8C7EC" w14:textId="3402AC42" w:rsidR="00C127AC" w:rsidRPr="00115F44" w:rsidRDefault="00C127AC" w:rsidP="00C127AC">
      <w:pPr>
        <w:pStyle w:val="Odstavecseseznamem"/>
        <w:numPr>
          <w:ilvl w:val="1"/>
          <w:numId w:val="1"/>
        </w:numPr>
      </w:pPr>
      <w:r w:rsidRPr="00C127AC">
        <w:t>Dochází k rozmachu síťových technologií, a začínají se objevovat mobilní a vestavěné počítače.</w:t>
      </w:r>
    </w:p>
    <w:p w14:paraId="421BDC3B" w14:textId="2D8BF562" w:rsidR="00C127AC" w:rsidRDefault="00C127AC" w:rsidP="00C127AC">
      <w:pPr>
        <w:rPr>
          <w:b/>
          <w:bCs/>
        </w:rPr>
      </w:pPr>
      <w:r w:rsidRPr="00C127AC">
        <w:rPr>
          <w:noProof/>
        </w:rPr>
        <w:drawing>
          <wp:anchor distT="0" distB="0" distL="114300" distR="114300" simplePos="0" relativeHeight="251658240" behindDoc="1" locked="0" layoutInCell="1" allowOverlap="1" wp14:anchorId="01EA0B02" wp14:editId="287BF3FD">
            <wp:simplePos x="0" y="0"/>
            <wp:positionH relativeFrom="margin">
              <wp:posOffset>3740074</wp:posOffset>
            </wp:positionH>
            <wp:positionV relativeFrom="paragraph">
              <wp:posOffset>142468</wp:posOffset>
            </wp:positionV>
            <wp:extent cx="2874340" cy="1978691"/>
            <wp:effectExtent l="0" t="0" r="2540" b="2540"/>
            <wp:wrapTight wrapText="bothSides">
              <wp:wrapPolygon edited="0">
                <wp:start x="0" y="0"/>
                <wp:lineTo x="0" y="21420"/>
                <wp:lineTo x="21476" y="21420"/>
                <wp:lineTo x="21476" y="0"/>
                <wp:lineTo x="0" y="0"/>
              </wp:wrapPolygon>
            </wp:wrapTight>
            <wp:docPr id="1740737523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7523" name="Obrázek 1" descr="Obsah obrázku text, snímek obrazovky, diagram, Písmo&#10;&#10;Popis byl vytvořen automaticky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" t="1823" r="1194" b="1975"/>
                    <a:stretch/>
                  </pic:blipFill>
                  <pic:spPr bwMode="auto">
                    <a:xfrm>
                      <a:off x="0" y="0"/>
                      <a:ext cx="2874340" cy="197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8F0">
        <w:rPr>
          <w:rStyle w:val="Nadpis1Char"/>
        </w:rPr>
        <w:t>V</w:t>
      </w:r>
      <w:r w:rsidR="00115F44" w:rsidRPr="00115F44">
        <w:rPr>
          <w:rStyle w:val="Nadpis1Char"/>
        </w:rPr>
        <w:t>on Neuma</w:t>
      </w:r>
      <w:r w:rsidR="00F4535B">
        <w:rPr>
          <w:rStyle w:val="Nadpis1Char"/>
        </w:rPr>
        <w:t>nova</w:t>
      </w:r>
      <w:r>
        <w:rPr>
          <w:rStyle w:val="Nadpis1Char"/>
        </w:rPr>
        <w:t xml:space="preserve"> architektura</w:t>
      </w:r>
      <w:r w:rsidR="00115F44" w:rsidRPr="00C127AC">
        <w:rPr>
          <w:b/>
          <w:bCs/>
        </w:rPr>
        <w:t xml:space="preserve"> </w:t>
      </w:r>
    </w:p>
    <w:p w14:paraId="389C67DC" w14:textId="7E6F055F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počítač je řízen programem uloženým v paměti  </w:t>
      </w:r>
    </w:p>
    <w:p w14:paraId="07AD848E" w14:textId="57BA58A8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>Von Neumanova architektura počítače nebyla do dnes překonána.</w:t>
      </w:r>
    </w:p>
    <w:p w14:paraId="26C2F7E8" w14:textId="0FA38AC7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Její základní principy používá naprostá většina všech počítačů. </w:t>
      </w:r>
    </w:p>
    <w:p w14:paraId="7187FD28" w14:textId="4FD05EDF" w:rsidR="00C127AC" w:rsidRDefault="00115F44" w:rsidP="00C127AC">
      <w:pPr>
        <w:pStyle w:val="Odstavecseseznamem"/>
        <w:numPr>
          <w:ilvl w:val="0"/>
          <w:numId w:val="1"/>
        </w:numPr>
      </w:pPr>
      <w:r w:rsidRPr="00115F44">
        <w:t>Bylo sice navrženo a částečně též realizováno mnoho alternativních řešení, avšak žádné z nich se nesetkalo s takovým komerčním úspěchem, aby von Neumannovu koncepci zastínilo nebo dokonce zcela vytlačilo z trhu počítačů.</w:t>
      </w:r>
    </w:p>
    <w:p w14:paraId="2BCC304E" w14:textId="66C2C811" w:rsidR="00115F44" w:rsidRPr="00115F44" w:rsidRDefault="00C127AC" w:rsidP="00C127AC">
      <w:r>
        <w:rPr>
          <w:rStyle w:val="Nadpis2Char"/>
        </w:rPr>
        <w:t xml:space="preserve">1. </w:t>
      </w:r>
      <w:r w:rsidR="00115F44" w:rsidRPr="00115F44">
        <w:rPr>
          <w:rStyle w:val="Nadpis2Char"/>
        </w:rPr>
        <w:t>Počítač se skládá z těchto jednotek</w:t>
      </w:r>
      <w:r w:rsidR="00115F44" w:rsidRPr="00C127AC">
        <w:rPr>
          <w:b/>
          <w:bCs/>
        </w:rPr>
        <w:t xml:space="preserve"> </w:t>
      </w:r>
    </w:p>
    <w:p w14:paraId="5365DDC7" w14:textId="194C35F2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rPr>
          <w:b/>
          <w:bCs/>
        </w:rPr>
        <w:t>paměť</w:t>
      </w:r>
      <w:r w:rsidRPr="00115F44">
        <w:t>: slouží k uchování zpracovávaného programu, zpracovávaných dat a výsledků výpočtů</w:t>
      </w:r>
    </w:p>
    <w:p w14:paraId="05F9F30A" w14:textId="42DBA0AD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rPr>
          <w:b/>
          <w:bCs/>
        </w:rPr>
        <w:t>řadič</w:t>
      </w:r>
      <w:r w:rsidRPr="00115F44">
        <w:t>: řídící jednotka, která řídí činnost všech částí počítače</w:t>
      </w:r>
    </w:p>
    <w:p w14:paraId="3EAE8F20" w14:textId="1F47A222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rPr>
          <w:b/>
          <w:bCs/>
        </w:rPr>
        <w:t>aritmetická jednotka</w:t>
      </w:r>
      <w:r w:rsidRPr="00115F44">
        <w:t>: jednotka provádějící veškeré aritmetické výpočty a logické operace</w:t>
      </w:r>
    </w:p>
    <w:p w14:paraId="49B58C1A" w14:textId="7B997536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rPr>
          <w:b/>
          <w:bCs/>
        </w:rPr>
        <w:t>vstupní jednotky</w:t>
      </w:r>
      <w:r w:rsidRPr="00115F44">
        <w:t>: zařízení určená pro vstup programu a dat</w:t>
      </w:r>
    </w:p>
    <w:p w14:paraId="54CCAB3E" w14:textId="0E5E6F0F" w:rsidR="00C127AC" w:rsidRDefault="00115F44" w:rsidP="00C127AC">
      <w:pPr>
        <w:pStyle w:val="Odstavecseseznamem"/>
        <w:numPr>
          <w:ilvl w:val="0"/>
          <w:numId w:val="1"/>
        </w:numPr>
      </w:pPr>
      <w:r w:rsidRPr="00115F44">
        <w:rPr>
          <w:b/>
          <w:bCs/>
        </w:rPr>
        <w:t>výstupní jednotky</w:t>
      </w:r>
      <w:r w:rsidRPr="00115F44">
        <w:t>: zařízení určená pro výstup výsledků, které program zpracoval</w:t>
      </w:r>
    </w:p>
    <w:p w14:paraId="52E09FC7" w14:textId="30D61E29" w:rsidR="00115F44" w:rsidRPr="00115F44" w:rsidRDefault="00C127AC" w:rsidP="00C127AC">
      <w:r>
        <w:br w:type="page"/>
      </w:r>
    </w:p>
    <w:p w14:paraId="7F270736" w14:textId="5C141EC7" w:rsidR="00115F44" w:rsidRPr="00115F44" w:rsidRDefault="00115F44" w:rsidP="00C127AC">
      <w:pPr>
        <w:pStyle w:val="Odstavecseseznamem"/>
        <w:numPr>
          <w:ilvl w:val="0"/>
          <w:numId w:val="23"/>
        </w:numPr>
      </w:pPr>
      <w:r w:rsidRPr="00115F44">
        <w:lastRenderedPageBreak/>
        <w:t>Struktura počítače je nezávislá na typu řešené úlohy. Počítač se programuje obsahem paměti.</w:t>
      </w:r>
    </w:p>
    <w:p w14:paraId="174CA5E6" w14:textId="1C146147" w:rsidR="00115F44" w:rsidRPr="00115F44" w:rsidRDefault="00115F44" w:rsidP="00C127AC">
      <w:pPr>
        <w:pStyle w:val="Odstavecseseznamem"/>
        <w:numPr>
          <w:ilvl w:val="0"/>
          <w:numId w:val="23"/>
        </w:numPr>
      </w:pPr>
      <w:r w:rsidRPr="00115F44">
        <w:t>Instrukce a operandy (data) jsou v téže paměti.</w:t>
      </w:r>
    </w:p>
    <w:p w14:paraId="728515BC" w14:textId="16E31620" w:rsidR="00115F44" w:rsidRPr="00115F44" w:rsidRDefault="00115F44" w:rsidP="00C127AC">
      <w:pPr>
        <w:pStyle w:val="Odstavecseseznamem"/>
        <w:numPr>
          <w:ilvl w:val="0"/>
          <w:numId w:val="23"/>
        </w:numPr>
      </w:pPr>
      <w:r w:rsidRPr="00115F44">
        <w:t>Paměť je rozdělena do buněk stejné velikosti, jejich pořadová čísla se používají jako adresy sloužící k jejich identifikaci.</w:t>
      </w:r>
    </w:p>
    <w:p w14:paraId="68E6B87D" w14:textId="102F3BAC" w:rsidR="00115F44" w:rsidRPr="00115F44" w:rsidRDefault="00115F44" w:rsidP="00C127AC">
      <w:pPr>
        <w:pStyle w:val="Odstavecseseznamem"/>
        <w:numPr>
          <w:ilvl w:val="0"/>
          <w:numId w:val="23"/>
        </w:numPr>
      </w:pPr>
      <w:r w:rsidRPr="00115F44">
        <w:t>Program je tvořen posloupností elementárních příkazů (instrukcí), v nichž zpravidla není uložena hodnota operandu (uvádí se adresa v paměti, kde je uložen) - program se při změně</w:t>
      </w:r>
      <w:r w:rsidR="00C127AC">
        <w:t xml:space="preserve"> </w:t>
      </w:r>
      <w:r w:rsidRPr="00115F44">
        <w:t xml:space="preserve">dat nemění. Instrukce se provádějí jednotlivě v pořadí, v němž jsou do paměti zapsány. </w:t>
      </w:r>
    </w:p>
    <w:p w14:paraId="7640768A" w14:textId="7838B359" w:rsidR="00115F44" w:rsidRPr="00115F44" w:rsidRDefault="00115F44" w:rsidP="00C127AC">
      <w:pPr>
        <w:pStyle w:val="Odstavecseseznamem"/>
        <w:numPr>
          <w:ilvl w:val="0"/>
          <w:numId w:val="23"/>
        </w:numPr>
      </w:pPr>
      <w:r w:rsidRPr="00115F44">
        <w:t xml:space="preserve">Změna pořadí provádění instrukcí se vyvolá instrukcí podmíněného nebo nepodmíněného skoku. </w:t>
      </w:r>
    </w:p>
    <w:p w14:paraId="221071E3" w14:textId="0AB8A0D8" w:rsidR="00115F44" w:rsidRPr="00115F44" w:rsidRDefault="00115F44" w:rsidP="00C127AC">
      <w:pPr>
        <w:pStyle w:val="Odstavecseseznamem"/>
        <w:numPr>
          <w:ilvl w:val="0"/>
          <w:numId w:val="23"/>
        </w:numPr>
      </w:pPr>
      <w:r w:rsidRPr="00115F44">
        <w:t>Pro reprezentaci instrukcí i čísel (operandů, výsledků, adres) se používají dvojkové signály a dvojková číselná soustava.</w:t>
      </w:r>
    </w:p>
    <w:p w14:paraId="6BEDDEB7" w14:textId="19C65662" w:rsidR="00115F44" w:rsidRPr="00115F44" w:rsidRDefault="00115F44" w:rsidP="00C127AC">
      <w:pPr>
        <w:pStyle w:val="Nadpis1"/>
      </w:pPr>
      <w:r w:rsidRPr="00115F44">
        <w:t>Jak to celé funguje:</w:t>
      </w:r>
    </w:p>
    <w:p w14:paraId="1F85F6BD" w14:textId="52F980CC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Pomocí  vstupní jednotky se do paměti zavede program a zpracovávaná  data </w:t>
      </w:r>
    </w:p>
    <w:p w14:paraId="715765A2" w14:textId="77777777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Řadič čte postupně z paměti instrukce a řídí (dává pokyny) aritmetickou jednotku, která provede výpočet. </w:t>
      </w:r>
    </w:p>
    <w:p w14:paraId="40E2E1CD" w14:textId="0665BC6D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>Výsledek výpočtu se uloží do paměti k dalšímu zpracování, nebo může být odeslán na výstupní jednotku.</w:t>
      </w:r>
    </w:p>
    <w:p w14:paraId="130436F3" w14:textId="77777777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Za nejdůležitější rysy von Neumannovy architektury lze považovat body 1 a 2, protože ty definují  základní strukturu počítače a způsob jeho řízení. </w:t>
      </w:r>
    </w:p>
    <w:p w14:paraId="23BCC978" w14:textId="23952856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Tyto body zůstaly v platnosti zcela bez výhrad do dnes a používá ho většina všech sériově vyráběných počítačů na celém světě. </w:t>
      </w:r>
    </w:p>
    <w:p w14:paraId="1C89B51F" w14:textId="5494AED1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>Uložení programu v paměti představuje největší přínos ve vývoji počítačů, protože otevřel cestu k univerzálnosti počítačů a tím k jejich využití v takovém měřítku v jakém je známe dnes.</w:t>
      </w:r>
    </w:p>
    <w:p w14:paraId="232C037A" w14:textId="6175B37E" w:rsidR="00115F44" w:rsidRP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Poměrně brzy si uživatelé počítačů uvědomili nebezpečí, vyplývající z uložení programu a dat v téže paměti - bod 3 (programátorskou chybou lze snadno zničit program). </w:t>
      </w:r>
    </w:p>
    <w:p w14:paraId="6A8E32CA" w14:textId="314D3145" w:rsidR="00115F44" w:rsidRDefault="00115F44" w:rsidP="00C127AC">
      <w:pPr>
        <w:pStyle w:val="Odstavecseseznamem"/>
        <w:numPr>
          <w:ilvl w:val="0"/>
          <w:numId w:val="1"/>
        </w:numPr>
      </w:pPr>
      <w:r w:rsidRPr="00115F44">
        <w:t xml:space="preserve">V některých systémech dává přednost oddělení  paměti dat od paměti programu </w:t>
      </w:r>
      <w:r w:rsidRPr="00115F44">
        <w:br/>
        <w:t xml:space="preserve">Tato struktura byla použita v počítačích MARK III, MARK IV navržených ve 40. letech na Harvardově univerzitě v Cambridgi. </w:t>
      </w:r>
    </w:p>
    <w:p w14:paraId="00F3811F" w14:textId="77777777" w:rsidR="00C127AC" w:rsidRPr="00C127AC" w:rsidRDefault="00C127AC" w:rsidP="00C127AC">
      <w:pPr>
        <w:pStyle w:val="Odstavecseseznamem"/>
        <w:numPr>
          <w:ilvl w:val="0"/>
          <w:numId w:val="1"/>
        </w:numPr>
      </w:pPr>
      <w:r w:rsidRPr="00C127AC">
        <w:t xml:space="preserve">Za nejdůležitější rysy von Neumannovy architektury lze považovat body 1 a 2, protože ty definují  základní strukturu počítače a způsob jeho řízení. </w:t>
      </w:r>
    </w:p>
    <w:p w14:paraId="18AD2628" w14:textId="77777777" w:rsidR="00C127AC" w:rsidRPr="00C127AC" w:rsidRDefault="00C127AC" w:rsidP="00C127AC">
      <w:pPr>
        <w:pStyle w:val="Odstavecseseznamem"/>
        <w:numPr>
          <w:ilvl w:val="0"/>
          <w:numId w:val="1"/>
        </w:numPr>
      </w:pPr>
      <w:r w:rsidRPr="00C127AC">
        <w:t xml:space="preserve">Tyto body zůstaly v platnosti zcela bez výhrad do dnes a používá ho většina všech sériově vyráběných počítačů na celém světě. </w:t>
      </w:r>
    </w:p>
    <w:p w14:paraId="00254C81" w14:textId="04C7FC7D" w:rsidR="00C127AC" w:rsidRDefault="00C127AC" w:rsidP="00C127AC">
      <w:pPr>
        <w:pStyle w:val="Odstavecseseznamem"/>
        <w:numPr>
          <w:ilvl w:val="0"/>
          <w:numId w:val="1"/>
        </w:numPr>
      </w:pPr>
      <w:r w:rsidRPr="00C127AC">
        <w:t>Uložení programu v paměti představuje největší přínos ve vývoji počítačů, protože otevřel cestu k univerzálnosti počítačů a tím k jejich využití v takovém měřítku v jakém je známe dnes.</w:t>
      </w:r>
    </w:p>
    <w:p w14:paraId="6FD6214A" w14:textId="5CAACFE7" w:rsidR="00115F44" w:rsidRPr="00115F44" w:rsidRDefault="00C127AC" w:rsidP="00C127AC">
      <w:r>
        <w:br w:type="page"/>
      </w:r>
    </w:p>
    <w:p w14:paraId="284CED89" w14:textId="44E137F7" w:rsidR="00C127AC" w:rsidRPr="00C127AC" w:rsidRDefault="00115F44" w:rsidP="00C127AC">
      <w:pPr>
        <w:pStyle w:val="Nadpis1"/>
      </w:pPr>
      <w:r w:rsidRPr="00115F44">
        <w:lastRenderedPageBreak/>
        <w:t>Harvardská architektura</w:t>
      </w:r>
      <w:r w:rsidR="00C127AC" w:rsidRPr="00C127AC">
        <w:rPr>
          <w:noProof/>
        </w:rPr>
        <w:drawing>
          <wp:anchor distT="0" distB="0" distL="114300" distR="114300" simplePos="0" relativeHeight="251659264" behindDoc="1" locked="0" layoutInCell="1" allowOverlap="1" wp14:anchorId="34C41DB1" wp14:editId="69882EE5">
            <wp:simplePos x="0" y="0"/>
            <wp:positionH relativeFrom="column">
              <wp:posOffset>4003879</wp:posOffset>
            </wp:positionH>
            <wp:positionV relativeFrom="paragraph">
              <wp:posOffset>6629</wp:posOffset>
            </wp:positionV>
            <wp:extent cx="2646045" cy="1839595"/>
            <wp:effectExtent l="0" t="0" r="1905" b="8255"/>
            <wp:wrapTight wrapText="bothSides">
              <wp:wrapPolygon edited="0">
                <wp:start x="0" y="0"/>
                <wp:lineTo x="0" y="21473"/>
                <wp:lineTo x="21460" y="21473"/>
                <wp:lineTo x="21460" y="0"/>
                <wp:lineTo x="0" y="0"/>
              </wp:wrapPolygon>
            </wp:wrapTight>
            <wp:docPr id="1649680901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80901" name="Obrázek 1" descr="Obsah obrázku text, snímek obrazovky, diagram, Písmo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15DC3" w14:textId="443B64B5" w:rsidR="00C127AC" w:rsidRPr="00C127AC" w:rsidRDefault="00C127AC" w:rsidP="00C127AC">
      <w:pPr>
        <w:pStyle w:val="Odstavecseseznamem"/>
        <w:numPr>
          <w:ilvl w:val="0"/>
          <w:numId w:val="26"/>
        </w:numPr>
      </w:pPr>
      <w:r w:rsidRPr="00C127AC">
        <w:t>Zpravidla se používá u j</w:t>
      </w:r>
      <w:r w:rsidRPr="00C127AC">
        <w:rPr>
          <w:b/>
          <w:bCs/>
        </w:rPr>
        <w:t>ednočipových počítačů -</w:t>
      </w:r>
      <w:r>
        <w:rPr>
          <w:b/>
          <w:bCs/>
        </w:rPr>
        <w:t xml:space="preserve"> </w:t>
      </w:r>
      <w:r w:rsidRPr="00C127AC">
        <w:t xml:space="preserve">mikrořadičů </w:t>
      </w:r>
    </w:p>
    <w:p w14:paraId="28B6D623" w14:textId="2A708E47" w:rsidR="00C127AC" w:rsidRPr="00C127AC" w:rsidRDefault="00C127AC" w:rsidP="00C127AC">
      <w:pPr>
        <w:pStyle w:val="Odstavecseseznamem"/>
        <w:numPr>
          <w:ilvl w:val="1"/>
          <w:numId w:val="26"/>
        </w:numPr>
      </w:pPr>
      <w:r w:rsidRPr="00C127AC">
        <w:t xml:space="preserve">Program těchto počítačů je uložen v paměti typu ROM (EPROM, EEPROM), čímž je fyzicky oddělen od paměti dat, která je typu RAM. </w:t>
      </w:r>
    </w:p>
    <w:p w14:paraId="39094FF7" w14:textId="4FF23C6D" w:rsidR="00C127AC" w:rsidRPr="00C127AC" w:rsidRDefault="00C127AC" w:rsidP="00C127AC">
      <w:pPr>
        <w:pStyle w:val="Odstavecseseznamem"/>
        <w:numPr>
          <w:ilvl w:val="0"/>
          <w:numId w:val="29"/>
        </w:numPr>
      </w:pPr>
      <w:r w:rsidRPr="00C127AC">
        <w:t xml:space="preserve">Reprezentace čísel i instrukcí </w:t>
      </w:r>
      <w:proofErr w:type="spellStart"/>
      <w:r w:rsidRPr="00C127AC">
        <w:t>dvojhodnotovými</w:t>
      </w:r>
      <w:proofErr w:type="spellEnd"/>
      <w:r w:rsidRPr="00C127AC">
        <w:t xml:space="preserve"> signály je omezení, které se dodnes nepodařilo odstranit, protože technické parametry používaných součástek neumožňují spolehlivě odlišit více než dva fyzikální stavy. </w:t>
      </w:r>
    </w:p>
    <w:p w14:paraId="7B2EA887" w14:textId="4F271F9A" w:rsidR="00C127AC" w:rsidRPr="00C127AC" w:rsidRDefault="00C127AC" w:rsidP="00C127AC">
      <w:pPr>
        <w:pStyle w:val="Odstavecseseznamem"/>
        <w:numPr>
          <w:ilvl w:val="0"/>
          <w:numId w:val="31"/>
        </w:numPr>
      </w:pPr>
      <w:r w:rsidRPr="00C127AC">
        <w:t xml:space="preserve">Dnešní počítače disponují vstupně-výstupními </w:t>
      </w:r>
      <w:proofErr w:type="spellStart"/>
      <w:r w:rsidRPr="00C127AC">
        <w:t>jednotkami:umožňují</w:t>
      </w:r>
      <w:proofErr w:type="spellEnd"/>
      <w:r w:rsidRPr="00C127AC">
        <w:t xml:space="preserve"> výstup dat i vstup dat či</w:t>
      </w:r>
      <w:r>
        <w:t xml:space="preserve"> </w:t>
      </w:r>
      <w:r w:rsidRPr="00C127AC">
        <w:t>programu (typickým příkladem je pevný disk)</w:t>
      </w:r>
    </w:p>
    <w:p w14:paraId="48043C6D" w14:textId="77777777" w:rsidR="00C127AC" w:rsidRPr="00C127AC" w:rsidRDefault="00C127AC" w:rsidP="00C127AC">
      <w:pPr>
        <w:pStyle w:val="Nadpis1"/>
      </w:pPr>
      <w:r w:rsidRPr="00C127AC">
        <w:t>Netradiční počítače</w:t>
      </w:r>
    </w:p>
    <w:p w14:paraId="47984161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rPr>
          <w:b/>
          <w:bCs/>
        </w:rPr>
        <w:t>Netradiční:</w:t>
      </w:r>
    </w:p>
    <w:p w14:paraId="3710FF8E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rPr>
          <w:b/>
          <w:bCs/>
        </w:rPr>
        <w:t>počítače řízení tokem dat</w:t>
      </w:r>
    </w:p>
    <w:p w14:paraId="2228B1D8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rPr>
          <w:b/>
          <w:bCs/>
        </w:rPr>
        <w:t>počítače řízení tokem požadavků</w:t>
      </w:r>
    </w:p>
    <w:p w14:paraId="0E3B7B58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rPr>
          <w:b/>
          <w:bCs/>
        </w:rPr>
        <w:t>systolické systémy</w:t>
      </w:r>
    </w:p>
    <w:p w14:paraId="1AF7AA93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rPr>
          <w:b/>
          <w:bCs/>
        </w:rPr>
        <w:t>neuronové počítače</w:t>
      </w:r>
    </w:p>
    <w:p w14:paraId="2A578772" w14:textId="07DE3D04" w:rsidR="00C127AC" w:rsidRPr="00C127AC" w:rsidRDefault="00C127AC" w:rsidP="00C127AC">
      <w:pPr>
        <w:pStyle w:val="Nadpis2"/>
      </w:pPr>
      <w:r w:rsidRPr="00C127AC">
        <w:t>Počítače řízení tokem dat</w:t>
      </w:r>
    </w:p>
    <w:p w14:paraId="7AF3E32C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 xml:space="preserve">Instrukce je spuštěna v okamžiku kdy má </w:t>
      </w:r>
      <w:r w:rsidRPr="00C127AC">
        <w:br/>
        <w:t>k dispozici všechny operandy.</w:t>
      </w:r>
    </w:p>
    <w:p w14:paraId="795F091D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Pro okamžik provedení není důležité, zda instrukce byla zapsaná na konci či začátku programu.</w:t>
      </w:r>
    </w:p>
    <w:p w14:paraId="4DEDA0BC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Hlavní odlišnost je ve způsobu programování.</w:t>
      </w:r>
    </w:p>
    <w:p w14:paraId="53E877BA" w14:textId="77777777" w:rsidR="00C127AC" w:rsidRDefault="00C127AC" w:rsidP="00C127AC">
      <w:pPr>
        <w:ind w:left="360"/>
      </w:pPr>
      <w:r w:rsidRPr="00C127AC">
        <w:rPr>
          <w:rStyle w:val="Nadpis3Char"/>
        </w:rPr>
        <w:t>Nevýhoda</w:t>
      </w:r>
      <w:r w:rsidRPr="00C127AC">
        <w:rPr>
          <w:b/>
          <w:bCs/>
        </w:rPr>
        <w:t>:</w:t>
      </w:r>
      <w:r w:rsidRPr="00C127AC">
        <w:t xml:space="preserve"> </w:t>
      </w:r>
    </w:p>
    <w:p w14:paraId="303C283C" w14:textId="77F02C82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přílišná hardwarová složitost pro sestavení univerzálního počítače.</w:t>
      </w:r>
    </w:p>
    <w:p w14:paraId="51B50FAC" w14:textId="77777777" w:rsidR="00C127AC" w:rsidRDefault="00C127AC" w:rsidP="00C127AC">
      <w:pPr>
        <w:ind w:left="360"/>
      </w:pPr>
      <w:r w:rsidRPr="00C127AC">
        <w:rPr>
          <w:rStyle w:val="Nadpis3Char"/>
        </w:rPr>
        <w:t>Použití</w:t>
      </w:r>
      <w:r w:rsidRPr="00C127AC">
        <w:rPr>
          <w:b/>
          <w:bCs/>
        </w:rPr>
        <w:t>:</w:t>
      </w:r>
      <w:r w:rsidRPr="00C127AC">
        <w:t xml:space="preserve"> </w:t>
      </w:r>
    </w:p>
    <w:p w14:paraId="0EE05AC5" w14:textId="18460831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jednoduché – jednoúčelové počítače využívané pro předzpracovávání dat (například přepočítání vstupních údajů snímaných čidly).</w:t>
      </w:r>
    </w:p>
    <w:p w14:paraId="5006EA4B" w14:textId="77777777" w:rsidR="00C127AC" w:rsidRPr="00C127AC" w:rsidRDefault="00C127AC" w:rsidP="00C127AC">
      <w:pPr>
        <w:pStyle w:val="Nadpis2"/>
      </w:pPr>
      <w:r w:rsidRPr="00C127AC">
        <w:t>Počítače řízení tokem požadavků</w:t>
      </w:r>
    </w:p>
    <w:p w14:paraId="345717F6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Nevýhodou počítačů řízených tokem dat je „vytváření výsledků do zásoby“.</w:t>
      </w:r>
    </w:p>
    <w:p w14:paraId="0C3F149B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Počítače řízené tokem požadavků provedou výpočet právě v okamžiku, kdy je požadován výsledek pro další výpočet</w:t>
      </w:r>
    </w:p>
    <w:p w14:paraId="79F6FD0A" w14:textId="77777777" w:rsidR="00C127AC" w:rsidRPr="00C127AC" w:rsidRDefault="00C127AC" w:rsidP="00C127AC">
      <w:pPr>
        <w:pStyle w:val="Nadpis3"/>
      </w:pPr>
      <w:r w:rsidRPr="00C127AC">
        <w:t>Výhoda:</w:t>
      </w:r>
    </w:p>
    <w:p w14:paraId="6B0648C9" w14:textId="1B9338CE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 xml:space="preserve"> není potřeba operace rozhodování.</w:t>
      </w:r>
    </w:p>
    <w:p w14:paraId="7622FE59" w14:textId="77777777" w:rsidR="00C127AC" w:rsidRDefault="00C127AC" w:rsidP="00C127AC">
      <w:pPr>
        <w:pStyle w:val="Nadpis3"/>
      </w:pPr>
      <w:r w:rsidRPr="00C127AC">
        <w:t xml:space="preserve">Nevýhoda: </w:t>
      </w:r>
    </w:p>
    <w:p w14:paraId="6B2335FC" w14:textId="059E224D" w:rsid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pomalý</w:t>
      </w:r>
    </w:p>
    <w:p w14:paraId="0E8E56A1" w14:textId="3C9728B1" w:rsidR="00C127AC" w:rsidRPr="00C127AC" w:rsidRDefault="00C127AC" w:rsidP="00C127AC">
      <w:r>
        <w:br w:type="page"/>
      </w:r>
    </w:p>
    <w:p w14:paraId="40DB0533" w14:textId="715DD55D" w:rsidR="00C127AC" w:rsidRPr="00C127AC" w:rsidRDefault="00C127AC" w:rsidP="00C127AC">
      <w:pPr>
        <w:pStyle w:val="Nadpis2"/>
      </w:pPr>
      <w:r w:rsidRPr="00C127AC">
        <w:lastRenderedPageBreak/>
        <w:t>Systolické systémy</w:t>
      </w:r>
    </w:p>
    <w:p w14:paraId="2D634AB9" w14:textId="0B168981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Systolický systém je pevně propojená síť funkčních jednotek určená pro řešení jedné úlohy (nebo skupiny podobných úloh)</w:t>
      </w:r>
    </w:p>
    <w:p w14:paraId="553662D6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 xml:space="preserve">Jednotky jsou schopné provádět pouze jednoduché operace. Například: </w:t>
      </w:r>
      <w:r w:rsidRPr="00C127AC">
        <w:rPr>
          <w:b/>
          <w:bCs/>
        </w:rPr>
        <w:t>y = y + w * x</w:t>
      </w:r>
    </w:p>
    <w:p w14:paraId="227A9E76" w14:textId="67FD288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rPr>
          <w:b/>
          <w:bCs/>
        </w:rPr>
        <w:t xml:space="preserve">Výhoda: </w:t>
      </w:r>
      <w:r w:rsidRPr="00C127AC">
        <w:t>snížení požadavků na rychlost operační paměti.</w:t>
      </w:r>
    </w:p>
    <w:p w14:paraId="551DCBDD" w14:textId="43831A69" w:rsidR="00C127AC" w:rsidRPr="00C127AC" w:rsidRDefault="00C127AC" w:rsidP="00C127AC">
      <w:pPr>
        <w:pStyle w:val="Nadpis2"/>
      </w:pPr>
      <w:r w:rsidRPr="00C127AC">
        <w:t>Neuronové sítě</w:t>
      </w:r>
    </w:p>
    <w:p w14:paraId="7322C38F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 xml:space="preserve">Inspirovány poznatky </w:t>
      </w:r>
      <w:r w:rsidRPr="00C127AC">
        <w:br/>
        <w:t xml:space="preserve">o neuronech a nervových sítích živých </w:t>
      </w:r>
      <w:proofErr w:type="gramStart"/>
      <w:r w:rsidRPr="00C127AC">
        <w:t>organizmů</w:t>
      </w:r>
      <w:proofErr w:type="gramEnd"/>
    </w:p>
    <w:p w14:paraId="17B542D5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Schopnost řešit silně nelineární úlohy</w:t>
      </w:r>
    </w:p>
    <w:p w14:paraId="1FD19EDA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Schopnost učit se</w:t>
      </w:r>
    </w:p>
    <w:p w14:paraId="47C7D0E2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Schopnost zevšeobecňovat</w:t>
      </w:r>
    </w:p>
    <w:p w14:paraId="57A55713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Využití pro klasifikaci, regresi a predikci časových řad</w:t>
      </w:r>
    </w:p>
    <w:p w14:paraId="7D0A6018" w14:textId="77777777" w:rsidR="00C127AC" w:rsidRPr="00C127AC" w:rsidRDefault="00C127AC" w:rsidP="004A7DAF">
      <w:pPr>
        <w:pStyle w:val="Nadpis3"/>
      </w:pPr>
      <w:r w:rsidRPr="00C127AC">
        <w:t>Umělá neuronová síť</w:t>
      </w:r>
    </w:p>
    <w:p w14:paraId="12158403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je distribuovaný výpočetní systém sestávající z dílčích podsystémů (neuronů)</w:t>
      </w:r>
    </w:p>
    <w:p w14:paraId="5E763457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 xml:space="preserve">je inspirován neurofyziologickými poznatky o struktuře a činnosti neuronů a nervových systémů živých </w:t>
      </w:r>
      <w:proofErr w:type="gramStart"/>
      <w:r w:rsidRPr="00C127AC">
        <w:t>organizmů</w:t>
      </w:r>
      <w:proofErr w:type="gramEnd"/>
    </w:p>
    <w:p w14:paraId="134BCE43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rPr>
          <w:b/>
          <w:bCs/>
        </w:rPr>
        <w:t>neuron</w:t>
      </w:r>
      <w:r w:rsidRPr="00C127AC">
        <w:t xml:space="preserve"> je základní výpočetní jednotkou neuronových sítí</w:t>
      </w:r>
    </w:p>
    <w:p w14:paraId="23735AF4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obsahuje několik vstupů, které jsou ohodnoceny vahami a jeden výstup</w:t>
      </w:r>
    </w:p>
    <w:p w14:paraId="1B74F5BF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v neuronu pobíhají dva procesy:</w:t>
      </w:r>
    </w:p>
    <w:p w14:paraId="71044F37" w14:textId="2B3F0F92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>výpočet (post-synaptického) potenciálu</w:t>
      </w:r>
    </w:p>
    <w:p w14:paraId="4D5FDEFA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 xml:space="preserve">výpočet hodnoty výstupu pomocí aktivační funkce, nejčastěji tzv. </w:t>
      </w:r>
      <w:proofErr w:type="spellStart"/>
      <w:r w:rsidRPr="00C127AC">
        <w:t>sigmoidy</w:t>
      </w:r>
      <w:proofErr w:type="spellEnd"/>
    </w:p>
    <w:p w14:paraId="1B731A59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pro větší výpočetní sílu se neurony uspořádávají do sítí neuronů</w:t>
      </w:r>
    </w:p>
    <w:p w14:paraId="29C68866" w14:textId="77777777" w:rsidR="00C127AC" w:rsidRPr="00C127AC" w:rsidRDefault="00C127AC" w:rsidP="00C127AC">
      <w:pPr>
        <w:pStyle w:val="Nadpis3"/>
      </w:pPr>
      <w:r w:rsidRPr="00C127AC">
        <w:t>Typy neuronových sítí</w:t>
      </w:r>
    </w:p>
    <w:p w14:paraId="406B7025" w14:textId="33A4142F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Existuje celá řada typů neuronových sítí</w:t>
      </w:r>
    </w:p>
    <w:p w14:paraId="74BA1308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 xml:space="preserve">Vícevrstvá </w:t>
      </w:r>
      <w:proofErr w:type="spellStart"/>
      <w:r w:rsidRPr="00C127AC">
        <w:t>perceptonová</w:t>
      </w:r>
      <w:proofErr w:type="spellEnd"/>
      <w:r w:rsidRPr="00C127AC">
        <w:t xml:space="preserve"> síť (MLP)</w:t>
      </w:r>
    </w:p>
    <w:p w14:paraId="217900B6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proofErr w:type="spellStart"/>
      <w:r w:rsidRPr="00C127AC">
        <w:t>Hopfieldova</w:t>
      </w:r>
      <w:proofErr w:type="spellEnd"/>
      <w:r w:rsidRPr="00C127AC">
        <w:t xml:space="preserve"> síť</w:t>
      </w:r>
    </w:p>
    <w:p w14:paraId="3A1D01B0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proofErr w:type="spellStart"/>
      <w:r w:rsidRPr="00C127AC">
        <w:t>Kohonenovy</w:t>
      </w:r>
      <w:proofErr w:type="spellEnd"/>
      <w:r w:rsidRPr="00C127AC">
        <w:t xml:space="preserve"> </w:t>
      </w:r>
      <w:proofErr w:type="spellStart"/>
      <w:r w:rsidRPr="00C127AC">
        <w:t>samoorganizující</w:t>
      </w:r>
      <w:proofErr w:type="spellEnd"/>
      <w:r w:rsidRPr="00C127AC">
        <w:t xml:space="preserve"> se mapy</w:t>
      </w:r>
    </w:p>
    <w:p w14:paraId="05D67FED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rPr>
          <w:lang w:val="en-US"/>
        </w:rPr>
        <w:t>S</w:t>
      </w:r>
      <w:proofErr w:type="spellStart"/>
      <w:r w:rsidRPr="00C127AC">
        <w:t>íť</w:t>
      </w:r>
      <w:proofErr w:type="spellEnd"/>
      <w:r w:rsidRPr="00C127AC">
        <w:t xml:space="preserve"> RBF</w:t>
      </w:r>
    </w:p>
    <w:p w14:paraId="10F6696A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Každý typ se hodí pro jinou třídu úloh</w:t>
      </w:r>
    </w:p>
    <w:p w14:paraId="5836B177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Základními úlohami neuronových sítí jsou klasifikace a regrese (aproximace)</w:t>
      </w:r>
    </w:p>
    <w:p w14:paraId="454317A5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Podle přítomnosti „učitele“ můžeme neuronové sítě dělit na sítě s učitelem a bez učitele</w:t>
      </w:r>
    </w:p>
    <w:p w14:paraId="39EEE09F" w14:textId="64087CD5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Proces učení neuronových sítí</w:t>
      </w:r>
    </w:p>
    <w:p w14:paraId="1C2BF8C6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Pro učení (trénování NS) je třeba mít dostatek reprezentativních příkladů</w:t>
      </w:r>
      <w:r w:rsidRPr="00C127AC">
        <w:rPr>
          <w:lang w:val="en-US"/>
        </w:rPr>
        <w:t>:</w:t>
      </w:r>
    </w:p>
    <w:p w14:paraId="5DF38291" w14:textId="215AE704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rPr>
          <w:lang w:val="en-US"/>
        </w:rPr>
        <w:t>t</w:t>
      </w:r>
      <w:proofErr w:type="spellStart"/>
      <w:r w:rsidRPr="00C127AC">
        <w:t>rénovací</w:t>
      </w:r>
      <w:proofErr w:type="spellEnd"/>
      <w:r w:rsidRPr="00C127AC">
        <w:rPr>
          <w:lang w:val="en-US"/>
        </w:rPr>
        <w:t xml:space="preserve"> </w:t>
      </w:r>
      <w:r w:rsidRPr="00C127AC">
        <w:t>množina</w:t>
      </w:r>
    </w:p>
    <w:p w14:paraId="61E4EF2F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>výběrová</w:t>
      </w:r>
      <w:r w:rsidRPr="00C127AC">
        <w:rPr>
          <w:lang w:val="en-US"/>
        </w:rPr>
        <w:t xml:space="preserve"> </w:t>
      </w:r>
      <w:r w:rsidRPr="00C127AC">
        <w:t>množina</w:t>
      </w:r>
    </w:p>
    <w:p w14:paraId="26B8B73E" w14:textId="77777777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>testovací množina</w:t>
      </w:r>
    </w:p>
    <w:p w14:paraId="175A7ED9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Proces učení neuronových sítí</w:t>
      </w:r>
    </w:p>
    <w:p w14:paraId="05C0FC97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Na začátku učení bývají váhy nejčastěji nastaveny na náhodná čísla</w:t>
      </w:r>
    </w:p>
    <w:p w14:paraId="57A6D158" w14:textId="0A856CB8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Proces učení se snaží minimalizovat odchylku (chybu) mezi skutečným (aktuálním) a požadovaným výstupem</w:t>
      </w:r>
    </w:p>
    <w:p w14:paraId="35BA086B" w14:textId="77777777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t>Každá neuronová síť má jiný algoritmus učení, vesměs jsou to „iterační procesy“.</w:t>
      </w:r>
    </w:p>
    <w:p w14:paraId="3CE1B67B" w14:textId="2C6AF7AA" w:rsidR="00C127AC" w:rsidRPr="00C127AC" w:rsidRDefault="00C127AC" w:rsidP="00C127AC">
      <w:pPr>
        <w:pStyle w:val="Odstavecseseznamem"/>
        <w:numPr>
          <w:ilvl w:val="0"/>
          <w:numId w:val="32"/>
        </w:numPr>
      </w:pPr>
      <w:r w:rsidRPr="00C127AC">
        <w:rPr>
          <w:b/>
          <w:bCs/>
        </w:rPr>
        <w:t>Použití:</w:t>
      </w:r>
      <w:r w:rsidRPr="00C127AC">
        <w:t xml:space="preserve"> </w:t>
      </w:r>
    </w:p>
    <w:p w14:paraId="3A225CB5" w14:textId="2B5ACB38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>rozpoznávání a komprese obrazu, zvuku</w:t>
      </w:r>
    </w:p>
    <w:p w14:paraId="534B654B" w14:textId="5B7A7BD6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 xml:space="preserve">předvídání vývoje časových řad </w:t>
      </w:r>
      <w:r w:rsidRPr="00C127AC">
        <w:br/>
        <w:t xml:space="preserve">(např. burzovních indexů) </w:t>
      </w:r>
    </w:p>
    <w:p w14:paraId="0E79CA69" w14:textId="77A37F01" w:rsidR="00C127AC" w:rsidRPr="00C127AC" w:rsidRDefault="00C127AC" w:rsidP="00C127AC">
      <w:pPr>
        <w:pStyle w:val="Odstavecseseznamem"/>
        <w:numPr>
          <w:ilvl w:val="1"/>
          <w:numId w:val="32"/>
        </w:numPr>
      </w:pPr>
      <w:r w:rsidRPr="00C127AC">
        <w:t>k filtrování spamu</w:t>
      </w:r>
    </w:p>
    <w:p w14:paraId="705E0F69" w14:textId="2508BE64" w:rsidR="00982E93" w:rsidRDefault="00982E93" w:rsidP="00C127AC">
      <w:pPr>
        <w:pStyle w:val="Odstavecseseznamem"/>
      </w:pPr>
    </w:p>
    <w:sectPr w:rsidR="00982E93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FD2"/>
    <w:multiLevelType w:val="hybridMultilevel"/>
    <w:tmpl w:val="6AAA8B66"/>
    <w:lvl w:ilvl="0" w:tplc="4ED60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EC6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6407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6EE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CA1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2C9A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829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248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CACD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7842B2"/>
    <w:multiLevelType w:val="hybridMultilevel"/>
    <w:tmpl w:val="BB74C020"/>
    <w:lvl w:ilvl="0" w:tplc="45BCB0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4BB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BA1F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EEE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FA4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EE5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C00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0A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C29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B4"/>
    <w:multiLevelType w:val="hybridMultilevel"/>
    <w:tmpl w:val="11E01702"/>
    <w:lvl w:ilvl="0" w:tplc="F44207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C4EE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6D3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29D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ED9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211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89F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0CAF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CDF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044"/>
    <w:multiLevelType w:val="hybridMultilevel"/>
    <w:tmpl w:val="DC38D722"/>
    <w:lvl w:ilvl="0" w:tplc="F31068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09B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4E1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7893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C77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2CB9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E9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815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0AE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E7945"/>
    <w:multiLevelType w:val="hybridMultilevel"/>
    <w:tmpl w:val="531CDCCE"/>
    <w:lvl w:ilvl="0" w:tplc="75301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0CA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4E8C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547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613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4852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D80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DA1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8E5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6A552FC"/>
    <w:multiLevelType w:val="hybridMultilevel"/>
    <w:tmpl w:val="7922AD58"/>
    <w:lvl w:ilvl="0" w:tplc="D276A6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34B88"/>
    <w:multiLevelType w:val="hybridMultilevel"/>
    <w:tmpl w:val="E97AA2CA"/>
    <w:lvl w:ilvl="0" w:tplc="75C0EB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4CBA"/>
    <w:multiLevelType w:val="hybridMultilevel"/>
    <w:tmpl w:val="6F1C2652"/>
    <w:lvl w:ilvl="0" w:tplc="A15E3E0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9E2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BC6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ED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EC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7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C24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AE2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C6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75743"/>
    <w:multiLevelType w:val="hybridMultilevel"/>
    <w:tmpl w:val="EE0CF81A"/>
    <w:lvl w:ilvl="0" w:tplc="91364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FA954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9AA4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C2E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23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A03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8E9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C50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0660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ECC7E90"/>
    <w:multiLevelType w:val="hybridMultilevel"/>
    <w:tmpl w:val="6C3CB084"/>
    <w:lvl w:ilvl="0" w:tplc="37BC96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C02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2C4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A53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C37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E4D6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053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427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68F2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65FDE"/>
    <w:multiLevelType w:val="hybridMultilevel"/>
    <w:tmpl w:val="21261012"/>
    <w:lvl w:ilvl="0" w:tplc="CFDE14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4243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BAB3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C8DF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620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2ED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883C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8D6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2EA7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1F7C"/>
    <w:multiLevelType w:val="hybridMultilevel"/>
    <w:tmpl w:val="04AA3B08"/>
    <w:lvl w:ilvl="0" w:tplc="D276A6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C4E8E"/>
    <w:multiLevelType w:val="hybridMultilevel"/>
    <w:tmpl w:val="A844A7B2"/>
    <w:lvl w:ilvl="0" w:tplc="FB3AAB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D4AB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E07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2E7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4F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202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002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2AE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263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013FF"/>
    <w:multiLevelType w:val="hybridMultilevel"/>
    <w:tmpl w:val="A9EAED9A"/>
    <w:lvl w:ilvl="0" w:tplc="E8407C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E96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1260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A4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CBC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B62C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47C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ECE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A06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392"/>
    <w:multiLevelType w:val="hybridMultilevel"/>
    <w:tmpl w:val="95623720"/>
    <w:lvl w:ilvl="0" w:tplc="1E1699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60AA3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E4C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417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F8C9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811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E6F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8E9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E57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777F4"/>
    <w:multiLevelType w:val="hybridMultilevel"/>
    <w:tmpl w:val="416649A4"/>
    <w:lvl w:ilvl="0" w:tplc="666CA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E723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8E8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74A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3EF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201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880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A1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4A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576F9"/>
    <w:multiLevelType w:val="hybridMultilevel"/>
    <w:tmpl w:val="09508C64"/>
    <w:lvl w:ilvl="0" w:tplc="8266F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86EF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80F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A4D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6A80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8E5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85C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055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673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726A2"/>
    <w:multiLevelType w:val="hybridMultilevel"/>
    <w:tmpl w:val="B0F4F6C0"/>
    <w:lvl w:ilvl="0" w:tplc="E0D4D7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CF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BA6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88A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4E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3AD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6F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A29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7A6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917224"/>
    <w:multiLevelType w:val="hybridMultilevel"/>
    <w:tmpl w:val="4B128054"/>
    <w:lvl w:ilvl="0" w:tplc="9DA07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49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A60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A7B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201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A233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C7E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48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82AD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97E5E"/>
    <w:multiLevelType w:val="hybridMultilevel"/>
    <w:tmpl w:val="6038BD9C"/>
    <w:lvl w:ilvl="0" w:tplc="9BF6BB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4AFE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2EE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25A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E3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63F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4E67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297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AB8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947A6"/>
    <w:multiLevelType w:val="hybridMultilevel"/>
    <w:tmpl w:val="F078D4D8"/>
    <w:lvl w:ilvl="0" w:tplc="DEA063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C43B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28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8634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EE06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0A9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2E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A6F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E0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9E444E9"/>
    <w:multiLevelType w:val="hybridMultilevel"/>
    <w:tmpl w:val="E0F824F0"/>
    <w:lvl w:ilvl="0" w:tplc="6A6E6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4652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B22D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085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C26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3CE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2A8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C6D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D66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B470BD0"/>
    <w:multiLevelType w:val="hybridMultilevel"/>
    <w:tmpl w:val="DAFA524E"/>
    <w:lvl w:ilvl="0" w:tplc="01880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3EF6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8CE6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DE7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A8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CE69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CA1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98A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D037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E9A090E"/>
    <w:multiLevelType w:val="hybridMultilevel"/>
    <w:tmpl w:val="FBFC8326"/>
    <w:lvl w:ilvl="0" w:tplc="EB70B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CF1B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0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462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46E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C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E7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CE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49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BE4C94"/>
    <w:multiLevelType w:val="hybridMultilevel"/>
    <w:tmpl w:val="2E68C600"/>
    <w:lvl w:ilvl="0" w:tplc="9E3859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5E80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1829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AA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47D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414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1CB8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06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83F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452AB"/>
    <w:multiLevelType w:val="hybridMultilevel"/>
    <w:tmpl w:val="3E3287A0"/>
    <w:lvl w:ilvl="0" w:tplc="8D0EBF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CE06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F2F7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61A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813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AD9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64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E6C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1E1D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87970"/>
    <w:multiLevelType w:val="hybridMultilevel"/>
    <w:tmpl w:val="179E87D4"/>
    <w:lvl w:ilvl="0" w:tplc="69E853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886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CD5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47B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8AA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2DC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9A98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2E13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200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16996"/>
    <w:multiLevelType w:val="hybridMultilevel"/>
    <w:tmpl w:val="B88675A6"/>
    <w:lvl w:ilvl="0" w:tplc="F4006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7EDB8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10E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708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A2F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6F3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842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CB6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E3D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2DC36F8"/>
    <w:multiLevelType w:val="hybridMultilevel"/>
    <w:tmpl w:val="F32EAE96"/>
    <w:lvl w:ilvl="0" w:tplc="386CFA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261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20BD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6BB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0E2B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85F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866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83A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07B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B09CA"/>
    <w:multiLevelType w:val="hybridMultilevel"/>
    <w:tmpl w:val="981622AA"/>
    <w:lvl w:ilvl="0" w:tplc="9BF6BB3E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CF09CA"/>
    <w:multiLevelType w:val="hybridMultilevel"/>
    <w:tmpl w:val="60A62594"/>
    <w:lvl w:ilvl="0" w:tplc="1FCC3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76E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A266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84C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560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AE18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D08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40E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4E07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E10751D"/>
    <w:multiLevelType w:val="hybridMultilevel"/>
    <w:tmpl w:val="548280FA"/>
    <w:lvl w:ilvl="0" w:tplc="75C0EB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E99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C46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0A7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89E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25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437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EB3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42C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C778B"/>
    <w:multiLevelType w:val="hybridMultilevel"/>
    <w:tmpl w:val="A81CCECC"/>
    <w:lvl w:ilvl="0" w:tplc="DC625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E27E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783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AAED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823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1AB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0666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2839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CED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34638024">
    <w:abstractNumId w:val="31"/>
  </w:num>
  <w:num w:numId="2" w16cid:durableId="815026378">
    <w:abstractNumId w:val="23"/>
  </w:num>
  <w:num w:numId="3" w16cid:durableId="14368">
    <w:abstractNumId w:val="13"/>
  </w:num>
  <w:num w:numId="4" w16cid:durableId="766970259">
    <w:abstractNumId w:val="15"/>
  </w:num>
  <w:num w:numId="5" w16cid:durableId="1551185341">
    <w:abstractNumId w:val="28"/>
  </w:num>
  <w:num w:numId="6" w16cid:durableId="1690326065">
    <w:abstractNumId w:val="17"/>
  </w:num>
  <w:num w:numId="7" w16cid:durableId="1914195648">
    <w:abstractNumId w:val="9"/>
  </w:num>
  <w:num w:numId="8" w16cid:durableId="1028409003">
    <w:abstractNumId w:val="7"/>
  </w:num>
  <w:num w:numId="9" w16cid:durableId="1382948180">
    <w:abstractNumId w:val="16"/>
  </w:num>
  <w:num w:numId="10" w16cid:durableId="969747363">
    <w:abstractNumId w:val="1"/>
  </w:num>
  <w:num w:numId="11" w16cid:durableId="1661076077">
    <w:abstractNumId w:val="25"/>
  </w:num>
  <w:num w:numId="12" w16cid:durableId="1534071656">
    <w:abstractNumId w:val="32"/>
  </w:num>
  <w:num w:numId="13" w16cid:durableId="1279070733">
    <w:abstractNumId w:val="3"/>
  </w:num>
  <w:num w:numId="14" w16cid:durableId="1218127316">
    <w:abstractNumId w:val="21"/>
  </w:num>
  <w:num w:numId="15" w16cid:durableId="424695736">
    <w:abstractNumId w:val="10"/>
  </w:num>
  <w:num w:numId="16" w16cid:durableId="1670711465">
    <w:abstractNumId w:val="27"/>
  </w:num>
  <w:num w:numId="17" w16cid:durableId="1246836807">
    <w:abstractNumId w:val="12"/>
  </w:num>
  <w:num w:numId="18" w16cid:durableId="1606376779">
    <w:abstractNumId w:val="20"/>
  </w:num>
  <w:num w:numId="19" w16cid:durableId="1487552890">
    <w:abstractNumId w:val="18"/>
  </w:num>
  <w:num w:numId="20" w16cid:durableId="1870802992">
    <w:abstractNumId w:val="22"/>
  </w:num>
  <w:num w:numId="21" w16cid:durableId="987250801">
    <w:abstractNumId w:val="2"/>
  </w:num>
  <w:num w:numId="22" w16cid:durableId="1111896307">
    <w:abstractNumId w:val="6"/>
  </w:num>
  <w:num w:numId="23" w16cid:durableId="393358128">
    <w:abstractNumId w:val="11"/>
  </w:num>
  <w:num w:numId="24" w16cid:durableId="1456630879">
    <w:abstractNumId w:val="5"/>
  </w:num>
  <w:num w:numId="25" w16cid:durableId="294719495">
    <w:abstractNumId w:val="0"/>
  </w:num>
  <w:num w:numId="26" w16cid:durableId="898706854">
    <w:abstractNumId w:val="14"/>
  </w:num>
  <w:num w:numId="27" w16cid:durableId="2013293987">
    <w:abstractNumId w:val="8"/>
  </w:num>
  <w:num w:numId="28" w16cid:durableId="1958098440">
    <w:abstractNumId w:val="26"/>
  </w:num>
  <w:num w:numId="29" w16cid:durableId="751852891">
    <w:abstractNumId w:val="4"/>
  </w:num>
  <w:num w:numId="30" w16cid:durableId="1288243215">
    <w:abstractNumId w:val="24"/>
  </w:num>
  <w:num w:numId="31" w16cid:durableId="1588613811">
    <w:abstractNumId w:val="30"/>
  </w:num>
  <w:num w:numId="32" w16cid:durableId="1925455897">
    <w:abstractNumId w:val="19"/>
  </w:num>
  <w:num w:numId="33" w16cid:durableId="2240697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4"/>
    <w:rsid w:val="00115F44"/>
    <w:rsid w:val="001710BF"/>
    <w:rsid w:val="001909F2"/>
    <w:rsid w:val="001A5661"/>
    <w:rsid w:val="001B38F0"/>
    <w:rsid w:val="001F6849"/>
    <w:rsid w:val="0020306C"/>
    <w:rsid w:val="00205B77"/>
    <w:rsid w:val="00244FD8"/>
    <w:rsid w:val="002C530D"/>
    <w:rsid w:val="002E358C"/>
    <w:rsid w:val="002F088C"/>
    <w:rsid w:val="003376E4"/>
    <w:rsid w:val="00364F86"/>
    <w:rsid w:val="003851CB"/>
    <w:rsid w:val="00394F8C"/>
    <w:rsid w:val="003B3394"/>
    <w:rsid w:val="003B629F"/>
    <w:rsid w:val="003C7213"/>
    <w:rsid w:val="003E454A"/>
    <w:rsid w:val="004A7DAF"/>
    <w:rsid w:val="005D1F80"/>
    <w:rsid w:val="006711A9"/>
    <w:rsid w:val="00703086"/>
    <w:rsid w:val="00715528"/>
    <w:rsid w:val="00744674"/>
    <w:rsid w:val="0076504B"/>
    <w:rsid w:val="0078738D"/>
    <w:rsid w:val="00794B05"/>
    <w:rsid w:val="007F1402"/>
    <w:rsid w:val="008515C5"/>
    <w:rsid w:val="00860195"/>
    <w:rsid w:val="00876976"/>
    <w:rsid w:val="00982E93"/>
    <w:rsid w:val="00A155A3"/>
    <w:rsid w:val="00A76FCA"/>
    <w:rsid w:val="00AC7195"/>
    <w:rsid w:val="00B82EBC"/>
    <w:rsid w:val="00C127A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4535B"/>
    <w:rsid w:val="00F8693E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8B1F"/>
  <w15:chartTrackingRefBased/>
  <w15:docId w15:val="{82EF786B-E901-46CC-AFBC-EF8B1EA9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1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2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127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1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D1F8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12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12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C127AC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C1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1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688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6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3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351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712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640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6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4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9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8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7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09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378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334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17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911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6214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765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9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783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06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95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49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27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82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2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3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94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220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637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4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3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8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8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6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7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4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33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9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024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954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055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0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6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6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0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7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3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93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3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338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200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393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351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2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9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6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3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3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7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3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3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6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1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5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2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829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457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8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6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2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838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53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45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22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8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4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34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4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4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30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62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2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6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0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18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584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3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55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7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8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661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582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146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5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9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671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966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625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61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918">
          <w:marLeft w:val="109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44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3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4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4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0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137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059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8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6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00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03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6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45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3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3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8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7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5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70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18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61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7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23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58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81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1085</Words>
  <Characters>6407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7</cp:revision>
  <dcterms:created xsi:type="dcterms:W3CDTF">2024-01-03T18:15:00Z</dcterms:created>
  <dcterms:modified xsi:type="dcterms:W3CDTF">2024-01-03T20:44:00Z</dcterms:modified>
</cp:coreProperties>
</file>