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D7C5F" w14:textId="77777777" w:rsidR="00890485" w:rsidRPr="003F753B" w:rsidRDefault="00890485" w:rsidP="00890485">
      <w:pPr>
        <w:pStyle w:val="Nadpis1"/>
      </w:pPr>
      <w:r w:rsidRPr="003F753B">
        <w:t>Mikroprocesory</w:t>
      </w:r>
    </w:p>
    <w:p w14:paraId="0868F180" w14:textId="77777777" w:rsidR="00890485" w:rsidRPr="003F753B" w:rsidRDefault="00890485" w:rsidP="00890485">
      <w:pPr>
        <w:pStyle w:val="Nadpis2"/>
      </w:pPr>
      <w:r w:rsidRPr="003F753B">
        <w:t>Architektura mikroprocesoru</w:t>
      </w:r>
    </w:p>
    <w:p w14:paraId="3D057CB0" w14:textId="77777777" w:rsidR="00890485" w:rsidRPr="003F753B" w:rsidRDefault="00890485" w:rsidP="00890485">
      <w:r w:rsidRPr="003F753B">
        <w:t>Synchronně pracující sekvenční logický obvod</w:t>
      </w:r>
    </w:p>
    <w:p w14:paraId="168D46D4" w14:textId="77777777" w:rsidR="00890485" w:rsidRPr="003F753B" w:rsidRDefault="00890485" w:rsidP="00890485">
      <w:pPr>
        <w:pStyle w:val="Odstavecseseznamem"/>
        <w:numPr>
          <w:ilvl w:val="0"/>
          <w:numId w:val="1"/>
        </w:numPr>
      </w:pPr>
      <w:r w:rsidRPr="003F753B">
        <w:t>Aritmeticko-logická jednotka</w:t>
      </w:r>
    </w:p>
    <w:p w14:paraId="44E2F327" w14:textId="77777777" w:rsidR="00890485" w:rsidRPr="003F753B" w:rsidRDefault="00890485" w:rsidP="00890485">
      <w:pPr>
        <w:pStyle w:val="Odstavecseseznamem"/>
        <w:numPr>
          <w:ilvl w:val="0"/>
          <w:numId w:val="1"/>
        </w:numPr>
      </w:pPr>
      <w:r w:rsidRPr="003F753B">
        <w:t>pracovní registry</w:t>
      </w:r>
    </w:p>
    <w:p w14:paraId="51970B97" w14:textId="77777777" w:rsidR="00890485" w:rsidRPr="003F753B" w:rsidRDefault="00890485" w:rsidP="00890485">
      <w:pPr>
        <w:pStyle w:val="Odstavecseseznamem"/>
        <w:numPr>
          <w:ilvl w:val="0"/>
          <w:numId w:val="1"/>
        </w:numPr>
      </w:pPr>
      <w:r w:rsidRPr="003F753B">
        <w:t>dekodér instrukcí</w:t>
      </w:r>
    </w:p>
    <w:p w14:paraId="2AA47354" w14:textId="77777777" w:rsidR="00890485" w:rsidRPr="003F753B" w:rsidRDefault="00890485" w:rsidP="00890485">
      <w:pPr>
        <w:pStyle w:val="Odstavecseseznamem"/>
        <w:numPr>
          <w:ilvl w:val="0"/>
          <w:numId w:val="1"/>
        </w:numPr>
      </w:pPr>
      <w:r w:rsidRPr="003F753B">
        <w:t>řídící jednotka – řadič</w:t>
      </w:r>
    </w:p>
    <w:p w14:paraId="01E91E55" w14:textId="77777777" w:rsidR="00890485" w:rsidRPr="003F753B" w:rsidRDefault="00890485" w:rsidP="00890485">
      <w:pPr>
        <w:pStyle w:val="Odstavecseseznamem"/>
        <w:numPr>
          <w:ilvl w:val="0"/>
          <w:numId w:val="1"/>
        </w:numPr>
      </w:pPr>
      <w:r w:rsidRPr="003F753B">
        <w:t>obvody rozhraní – sběrnice</w:t>
      </w:r>
    </w:p>
    <w:p w14:paraId="673D5AEC" w14:textId="77777777" w:rsidR="00890485" w:rsidRPr="003F753B" w:rsidRDefault="00890485" w:rsidP="00890485">
      <w:pPr>
        <w:pStyle w:val="Nadpis3"/>
      </w:pPr>
      <w:r w:rsidRPr="003F753B">
        <w:t>Aritmeticko-logická jednotka – ALU</w:t>
      </w:r>
    </w:p>
    <w:p w14:paraId="37D60AD8" w14:textId="77777777" w:rsidR="00890485" w:rsidRPr="003F753B" w:rsidRDefault="00890485" w:rsidP="00890485">
      <w:pPr>
        <w:pStyle w:val="Odstavecseseznamem"/>
        <w:numPr>
          <w:ilvl w:val="0"/>
          <w:numId w:val="2"/>
        </w:numPr>
      </w:pPr>
      <w:r w:rsidRPr="003F753B">
        <w:t>kombinační logický obvod</w:t>
      </w:r>
    </w:p>
    <w:p w14:paraId="296ADBA8" w14:textId="77777777" w:rsidR="00890485" w:rsidRPr="003F753B" w:rsidRDefault="00890485" w:rsidP="00890485">
      <w:pPr>
        <w:pStyle w:val="Odstavecseseznamem"/>
        <w:numPr>
          <w:ilvl w:val="0"/>
          <w:numId w:val="2"/>
        </w:numPr>
      </w:pPr>
      <w:r w:rsidRPr="003F753B">
        <w:t>realizace</w:t>
      </w:r>
    </w:p>
    <w:p w14:paraId="0379980C" w14:textId="77777777" w:rsidR="00890485" w:rsidRPr="003F753B" w:rsidRDefault="00890485" w:rsidP="00890485">
      <w:pPr>
        <w:pStyle w:val="Odstavecseseznamem"/>
        <w:numPr>
          <w:ilvl w:val="1"/>
          <w:numId w:val="2"/>
        </w:numPr>
      </w:pPr>
      <w:r w:rsidRPr="003F753B">
        <w:t>aritmetických operací – sčítání a odčítání</w:t>
      </w:r>
    </w:p>
    <w:p w14:paraId="6ACAB9EE" w14:textId="77777777" w:rsidR="00890485" w:rsidRPr="003F753B" w:rsidRDefault="00890485" w:rsidP="00890485">
      <w:pPr>
        <w:pStyle w:val="Odstavecseseznamem"/>
        <w:numPr>
          <w:ilvl w:val="1"/>
          <w:numId w:val="2"/>
        </w:numPr>
      </w:pPr>
      <w:r w:rsidRPr="003F753B">
        <w:t xml:space="preserve">logické operace – and, </w:t>
      </w:r>
      <w:proofErr w:type="spellStart"/>
      <w:r w:rsidRPr="003F753B">
        <w:t>or</w:t>
      </w:r>
      <w:proofErr w:type="spellEnd"/>
      <w:r w:rsidRPr="003F753B">
        <w:t xml:space="preserve">, </w:t>
      </w:r>
      <w:proofErr w:type="spellStart"/>
      <w:r w:rsidRPr="003F753B">
        <w:t>xor</w:t>
      </w:r>
      <w:proofErr w:type="spellEnd"/>
      <w:r w:rsidRPr="003F753B">
        <w:t>, not</w:t>
      </w:r>
    </w:p>
    <w:p w14:paraId="7E4BDACA" w14:textId="77777777" w:rsidR="00890485" w:rsidRPr="003F753B" w:rsidRDefault="00890485" w:rsidP="00890485">
      <w:pPr>
        <w:pStyle w:val="Odstavecseseznamem"/>
        <w:numPr>
          <w:ilvl w:val="1"/>
          <w:numId w:val="2"/>
        </w:numPr>
      </w:pPr>
      <w:r w:rsidRPr="003F753B">
        <w:t>cyklický posun vpravo nebo vlevo</w:t>
      </w:r>
    </w:p>
    <w:p w14:paraId="3F1576FC" w14:textId="77777777" w:rsidR="00890485" w:rsidRPr="003F753B" w:rsidRDefault="00890485" w:rsidP="00890485">
      <w:pPr>
        <w:pStyle w:val="Odstavecseseznamem"/>
        <w:numPr>
          <w:ilvl w:val="0"/>
          <w:numId w:val="2"/>
        </w:numPr>
      </w:pPr>
      <w:r w:rsidRPr="003F753B">
        <w:t>na vstupu jsou dvě čísla ze záchytných registrů</w:t>
      </w:r>
    </w:p>
    <w:p w14:paraId="35828846" w14:textId="77777777" w:rsidR="00890485" w:rsidRPr="003F753B" w:rsidRDefault="00890485" w:rsidP="00890485">
      <w:pPr>
        <w:pStyle w:val="Odstavecseseznamem"/>
        <w:numPr>
          <w:ilvl w:val="0"/>
          <w:numId w:val="2"/>
        </w:numPr>
      </w:pPr>
      <w:r w:rsidRPr="003F753B">
        <w:t xml:space="preserve">výstup uložen do </w:t>
      </w:r>
      <w:r w:rsidRPr="003F753B">
        <w:rPr>
          <w:color w:val="FF0000"/>
        </w:rPr>
        <w:t>střadače</w:t>
      </w:r>
    </w:p>
    <w:p w14:paraId="6BB2C064" w14:textId="77777777" w:rsidR="00890485" w:rsidRPr="003F753B" w:rsidRDefault="00890485" w:rsidP="00890485">
      <w:pPr>
        <w:pStyle w:val="Odstavecseseznamem"/>
        <w:numPr>
          <w:ilvl w:val="0"/>
          <w:numId w:val="2"/>
        </w:numPr>
      </w:pPr>
      <w:r w:rsidRPr="003F753B">
        <w:rPr>
          <w:color w:val="FF0000"/>
        </w:rPr>
        <w:t xml:space="preserve">střadač </w:t>
      </w:r>
      <w:r w:rsidRPr="003F753B">
        <w:t>– hlavní registr, použití pro většinu logických operací</w:t>
      </w:r>
    </w:p>
    <w:p w14:paraId="438BA9CC" w14:textId="77777777" w:rsidR="00890485" w:rsidRPr="003F753B" w:rsidRDefault="00890485" w:rsidP="00890485">
      <w:pPr>
        <w:pStyle w:val="Odstavecseseznamem"/>
        <w:numPr>
          <w:ilvl w:val="0"/>
          <w:numId w:val="2"/>
        </w:numPr>
      </w:pPr>
      <w:r w:rsidRPr="003F753B">
        <w:rPr>
          <w:u w:val="single"/>
        </w:rPr>
        <w:t>šířka ALU udává</w:t>
      </w:r>
      <w:r w:rsidRPr="003F753B">
        <w:t xml:space="preserve">, společně se sběrnicí a pracovních registrů, </w:t>
      </w:r>
      <w:r w:rsidRPr="003F753B">
        <w:rPr>
          <w:u w:val="single"/>
        </w:rPr>
        <w:t>kolika bitový je mikroprocesor</w:t>
      </w:r>
    </w:p>
    <w:p w14:paraId="5FFDDF7C" w14:textId="77777777" w:rsidR="00890485" w:rsidRPr="003F753B" w:rsidRDefault="00890485" w:rsidP="00890485">
      <w:pPr>
        <w:pStyle w:val="Odstavecseseznamem"/>
        <w:numPr>
          <w:ilvl w:val="0"/>
          <w:numId w:val="2"/>
        </w:numPr>
      </w:pPr>
      <w:r w:rsidRPr="003F753B">
        <w:t>činnost – ovlivňuje se pomocí příznaků</w:t>
      </w:r>
    </w:p>
    <w:p w14:paraId="297372DD" w14:textId="77777777" w:rsidR="00890485" w:rsidRPr="003F753B" w:rsidRDefault="00890485" w:rsidP="00890485">
      <w:pPr>
        <w:pStyle w:val="Nadpis3"/>
      </w:pPr>
      <w:r w:rsidRPr="003F753B">
        <w:t>Příznakové registry</w:t>
      </w:r>
    </w:p>
    <w:p w14:paraId="4D0A4174" w14:textId="77777777" w:rsidR="00890485" w:rsidRPr="003F753B" w:rsidRDefault="00890485" w:rsidP="00890485">
      <w:pPr>
        <w:pStyle w:val="Odstavecseseznamem"/>
        <w:numPr>
          <w:ilvl w:val="0"/>
          <w:numId w:val="3"/>
        </w:numPr>
      </w:pPr>
      <w:r w:rsidRPr="003F753B">
        <w:t xml:space="preserve">flag </w:t>
      </w:r>
      <w:proofErr w:type="spellStart"/>
      <w:r w:rsidRPr="003F753B">
        <w:t>register</w:t>
      </w:r>
      <w:proofErr w:type="spellEnd"/>
    </w:p>
    <w:p w14:paraId="1D7DEFAF" w14:textId="77777777" w:rsidR="00890485" w:rsidRPr="003F753B" w:rsidRDefault="00890485" w:rsidP="00890485">
      <w:pPr>
        <w:pStyle w:val="Odstavecseseznamem"/>
        <w:numPr>
          <w:ilvl w:val="0"/>
          <w:numId w:val="3"/>
        </w:numPr>
      </w:pPr>
      <w:r w:rsidRPr="003F753B">
        <w:t>skládá se z bitů – každý má vlastní význam</w:t>
      </w:r>
    </w:p>
    <w:p w14:paraId="0360DFAC" w14:textId="77777777" w:rsidR="00890485" w:rsidRPr="003F753B" w:rsidRDefault="00890485" w:rsidP="00890485">
      <w:pPr>
        <w:pStyle w:val="Odstavecseseznamem"/>
        <w:numPr>
          <w:ilvl w:val="0"/>
          <w:numId w:val="3"/>
        </w:numPr>
      </w:pPr>
      <w:r w:rsidRPr="003F753B">
        <w:t xml:space="preserve">nastavovány na základě výsledků aritmetické nebo logické operace </w:t>
      </w:r>
    </w:p>
    <w:p w14:paraId="36718DD2" w14:textId="77777777" w:rsidR="00890485" w:rsidRPr="003F753B" w:rsidRDefault="00890485" w:rsidP="00890485">
      <w:pPr>
        <w:pStyle w:val="Odstavecseseznamem"/>
        <w:numPr>
          <w:ilvl w:val="0"/>
          <w:numId w:val="3"/>
        </w:numPr>
      </w:pPr>
      <w:r w:rsidRPr="003F753B">
        <w:t>mohou být také nastavené instrukcí</w:t>
      </w:r>
    </w:p>
    <w:p w14:paraId="3D5A7DF1" w14:textId="77777777" w:rsidR="00890485" w:rsidRPr="003F753B" w:rsidRDefault="00890485" w:rsidP="00890485">
      <w:pPr>
        <w:pStyle w:val="Odstavecseseznamem"/>
        <w:numPr>
          <w:ilvl w:val="0"/>
          <w:numId w:val="3"/>
        </w:numPr>
      </w:pPr>
      <w:r w:rsidRPr="003F753B">
        <w:t>registr může dál ovlivňovat další výpočty</w:t>
      </w:r>
    </w:p>
    <w:p w14:paraId="539E596C" w14:textId="77777777" w:rsidR="00890485" w:rsidRPr="003F753B" w:rsidRDefault="00890485" w:rsidP="00890485">
      <w:pPr>
        <w:pStyle w:val="Odstavecseseznamem"/>
        <w:numPr>
          <w:ilvl w:val="0"/>
          <w:numId w:val="3"/>
        </w:numPr>
      </w:pPr>
      <w:r w:rsidRPr="003F753B">
        <w:t xml:space="preserve">případné použití podmíněných skoků </w:t>
      </w:r>
    </w:p>
    <w:p w14:paraId="7CD95A06" w14:textId="77777777" w:rsidR="00890485" w:rsidRPr="003F753B" w:rsidRDefault="00890485" w:rsidP="00890485">
      <w:pPr>
        <w:pStyle w:val="Nadpis3"/>
      </w:pPr>
      <w:r w:rsidRPr="003F753B">
        <w:t>nejdůležitější příznaky</w:t>
      </w:r>
    </w:p>
    <w:p w14:paraId="395F978F" w14:textId="77777777" w:rsidR="00890485" w:rsidRPr="003F753B" w:rsidRDefault="00890485" w:rsidP="00890485">
      <w:pPr>
        <w:pStyle w:val="Odstavecseseznamem"/>
        <w:numPr>
          <w:ilvl w:val="0"/>
          <w:numId w:val="5"/>
        </w:numPr>
      </w:pPr>
      <w:r w:rsidRPr="003F753B">
        <w:t>při nějaké situaci se nastavují na 1</w:t>
      </w:r>
    </w:p>
    <w:p w14:paraId="23461AB3" w14:textId="77777777" w:rsidR="00890485" w:rsidRPr="003F753B" w:rsidRDefault="00890485" w:rsidP="00890485">
      <w:pPr>
        <w:pStyle w:val="Odstavecseseznamem"/>
        <w:numPr>
          <w:ilvl w:val="0"/>
          <w:numId w:val="4"/>
        </w:numPr>
      </w:pPr>
      <w:r w:rsidRPr="003F753B">
        <w:t>C – Carry</w:t>
      </w:r>
    </w:p>
    <w:p w14:paraId="537AFF05" w14:textId="77777777" w:rsidR="00890485" w:rsidRPr="003F753B" w:rsidRDefault="00890485" w:rsidP="00890485">
      <w:pPr>
        <w:pStyle w:val="Odstavecseseznamem"/>
        <w:numPr>
          <w:ilvl w:val="1"/>
          <w:numId w:val="4"/>
        </w:numPr>
      </w:pPr>
      <w:r w:rsidRPr="003F753B">
        <w:t>Přetečení</w:t>
      </w:r>
    </w:p>
    <w:p w14:paraId="30965349" w14:textId="77777777" w:rsidR="00890485" w:rsidRPr="003F753B" w:rsidRDefault="00890485" w:rsidP="00890485">
      <w:pPr>
        <w:pStyle w:val="Odstavecseseznamem"/>
        <w:numPr>
          <w:ilvl w:val="1"/>
          <w:numId w:val="4"/>
        </w:numPr>
      </w:pPr>
      <w:r w:rsidRPr="003F753B">
        <w:t>při aritmetické operaci došlo k přenosu do vyššího řádu</w:t>
      </w:r>
    </w:p>
    <w:p w14:paraId="1205E3A6" w14:textId="77777777" w:rsidR="00890485" w:rsidRPr="003F753B" w:rsidRDefault="00890485" w:rsidP="00890485">
      <w:pPr>
        <w:pStyle w:val="Odstavecseseznamem"/>
        <w:numPr>
          <w:ilvl w:val="0"/>
          <w:numId w:val="4"/>
        </w:numPr>
      </w:pPr>
      <w:r w:rsidRPr="003F753B">
        <w:t>S – Sign</w:t>
      </w:r>
    </w:p>
    <w:p w14:paraId="06FB1FC4" w14:textId="77777777" w:rsidR="00890485" w:rsidRPr="003F753B" w:rsidRDefault="00890485" w:rsidP="00890485">
      <w:pPr>
        <w:pStyle w:val="Odstavecseseznamem"/>
        <w:numPr>
          <w:ilvl w:val="1"/>
          <w:numId w:val="4"/>
        </w:numPr>
      </w:pPr>
      <w:r w:rsidRPr="003F753B">
        <w:t>Znaménko</w:t>
      </w:r>
    </w:p>
    <w:p w14:paraId="6AFE481D" w14:textId="77777777" w:rsidR="00890485" w:rsidRPr="003F753B" w:rsidRDefault="00890485" w:rsidP="00890485">
      <w:pPr>
        <w:pStyle w:val="Odstavecseseznamem"/>
        <w:numPr>
          <w:ilvl w:val="1"/>
          <w:numId w:val="4"/>
        </w:numPr>
      </w:pPr>
      <w:r w:rsidRPr="003F753B">
        <w:t xml:space="preserve">Výsledek aritmetické operace </w:t>
      </w:r>
      <w:r w:rsidRPr="003F753B">
        <w:rPr>
          <w:u w:val="single"/>
        </w:rPr>
        <w:t>je záporný</w:t>
      </w:r>
    </w:p>
    <w:p w14:paraId="38217D4B" w14:textId="77777777" w:rsidR="00890485" w:rsidRPr="003F753B" w:rsidRDefault="00890485" w:rsidP="00890485">
      <w:pPr>
        <w:pStyle w:val="Odstavecseseznamem"/>
        <w:numPr>
          <w:ilvl w:val="0"/>
          <w:numId w:val="4"/>
        </w:numPr>
      </w:pPr>
      <w:r w:rsidRPr="003F753B">
        <w:t xml:space="preserve">Z </w:t>
      </w:r>
      <w:r w:rsidRPr="003F753B">
        <w:softHyphen/>
        <w:t xml:space="preserve">– </w:t>
      </w:r>
      <w:proofErr w:type="spellStart"/>
      <w:r w:rsidRPr="003F753B">
        <w:t>Zero</w:t>
      </w:r>
      <w:proofErr w:type="spellEnd"/>
    </w:p>
    <w:p w14:paraId="77D06A5A" w14:textId="77777777" w:rsidR="00890485" w:rsidRPr="003F753B" w:rsidRDefault="00890485" w:rsidP="00890485">
      <w:pPr>
        <w:pStyle w:val="Odstavecseseznamem"/>
        <w:numPr>
          <w:ilvl w:val="1"/>
          <w:numId w:val="4"/>
        </w:numPr>
      </w:pPr>
      <w:r w:rsidRPr="003F753B">
        <w:t>Nulová hodnota</w:t>
      </w:r>
    </w:p>
    <w:p w14:paraId="118D032C" w14:textId="77777777" w:rsidR="00890485" w:rsidRPr="003F753B" w:rsidRDefault="00890485" w:rsidP="00890485">
      <w:pPr>
        <w:pStyle w:val="Odstavecseseznamem"/>
        <w:numPr>
          <w:ilvl w:val="1"/>
          <w:numId w:val="4"/>
        </w:numPr>
      </w:pPr>
      <w:r w:rsidRPr="003F753B">
        <w:t xml:space="preserve">Výsledek aritmetické operace </w:t>
      </w:r>
      <w:r w:rsidRPr="003F753B">
        <w:rPr>
          <w:u w:val="single"/>
        </w:rPr>
        <w:t>je nula</w:t>
      </w:r>
    </w:p>
    <w:p w14:paraId="69BF67DA" w14:textId="77777777" w:rsidR="00890485" w:rsidRPr="003F753B" w:rsidRDefault="00890485" w:rsidP="00890485">
      <w:pPr>
        <w:pStyle w:val="Odstavecseseznamem"/>
        <w:numPr>
          <w:ilvl w:val="0"/>
          <w:numId w:val="4"/>
        </w:numPr>
      </w:pPr>
      <w:r w:rsidRPr="003F753B">
        <w:t xml:space="preserve">AC – </w:t>
      </w:r>
      <w:proofErr w:type="spellStart"/>
      <w:r w:rsidRPr="003F753B">
        <w:t>Auxiliary</w:t>
      </w:r>
      <w:proofErr w:type="spellEnd"/>
      <w:r w:rsidRPr="003F753B">
        <w:t xml:space="preserve"> Carry</w:t>
      </w:r>
    </w:p>
    <w:p w14:paraId="6F00113A" w14:textId="77777777" w:rsidR="00890485" w:rsidRPr="003F753B" w:rsidRDefault="00890485" w:rsidP="00890485">
      <w:pPr>
        <w:pStyle w:val="Odstavecseseznamem"/>
        <w:numPr>
          <w:ilvl w:val="1"/>
          <w:numId w:val="4"/>
        </w:numPr>
      </w:pPr>
      <w:r w:rsidRPr="003F753B">
        <w:t>Pomocné přetečení</w:t>
      </w:r>
    </w:p>
    <w:p w14:paraId="70A1C1A6" w14:textId="77777777" w:rsidR="00890485" w:rsidRPr="003F753B" w:rsidRDefault="00890485" w:rsidP="00890485">
      <w:pPr>
        <w:pStyle w:val="Odstavecseseznamem"/>
        <w:numPr>
          <w:ilvl w:val="1"/>
          <w:numId w:val="4"/>
        </w:numPr>
      </w:pPr>
      <w:r w:rsidRPr="003F753B">
        <w:t xml:space="preserve">Přenos z 3. do 4. bitu </w:t>
      </w:r>
    </w:p>
    <w:p w14:paraId="088EE695" w14:textId="77777777" w:rsidR="00890485" w:rsidRPr="003F753B" w:rsidRDefault="00890485" w:rsidP="00890485">
      <w:pPr>
        <w:pStyle w:val="Odstavecseseznamem"/>
        <w:numPr>
          <w:ilvl w:val="0"/>
          <w:numId w:val="4"/>
        </w:numPr>
      </w:pPr>
      <w:r w:rsidRPr="003F753B">
        <w:lastRenderedPageBreak/>
        <w:t>P – Parity</w:t>
      </w:r>
    </w:p>
    <w:p w14:paraId="6D309D8B" w14:textId="77777777" w:rsidR="00890485" w:rsidRPr="003F753B" w:rsidRDefault="00890485" w:rsidP="00890485">
      <w:pPr>
        <w:pStyle w:val="Odstavecseseznamem"/>
        <w:numPr>
          <w:ilvl w:val="1"/>
          <w:numId w:val="4"/>
        </w:numPr>
      </w:pPr>
      <w:r w:rsidRPr="003F753B">
        <w:t>Parita</w:t>
      </w:r>
    </w:p>
    <w:p w14:paraId="7D18DF45" w14:textId="77777777" w:rsidR="00890485" w:rsidRPr="003F753B" w:rsidRDefault="00890485" w:rsidP="00890485">
      <w:pPr>
        <w:pStyle w:val="Odstavecseseznamem"/>
        <w:numPr>
          <w:ilvl w:val="1"/>
          <w:numId w:val="4"/>
        </w:numPr>
      </w:pPr>
      <w:r w:rsidRPr="003F753B">
        <w:t>Výsledek operace má lichý počet 1</w:t>
      </w:r>
    </w:p>
    <w:p w14:paraId="3E3A4AFC" w14:textId="77777777" w:rsidR="00890485" w:rsidRPr="003F753B" w:rsidRDefault="00890485" w:rsidP="00890485">
      <w:r w:rsidRPr="003F753B">
        <w:br w:type="page"/>
      </w:r>
    </w:p>
    <w:p w14:paraId="5D5B7532" w14:textId="77777777" w:rsidR="00890485" w:rsidRPr="003F753B" w:rsidRDefault="00890485" w:rsidP="00890485">
      <w:pPr>
        <w:pStyle w:val="Nadpis3"/>
      </w:pPr>
      <w:r w:rsidRPr="003F753B">
        <w:lastRenderedPageBreak/>
        <w:t>Programový čítač – PC</w:t>
      </w:r>
    </w:p>
    <w:p w14:paraId="18ABDC3A" w14:textId="77777777" w:rsidR="00890485" w:rsidRPr="003F753B" w:rsidRDefault="00890485" w:rsidP="00890485">
      <w:pPr>
        <w:pStyle w:val="Odstavecseseznamem"/>
        <w:numPr>
          <w:ilvl w:val="0"/>
          <w:numId w:val="6"/>
        </w:numPr>
      </w:pPr>
      <w:r w:rsidRPr="003F753B">
        <w:t>Uložena adresa paměti další instrukce</w:t>
      </w:r>
    </w:p>
    <w:p w14:paraId="142C677A" w14:textId="77777777" w:rsidR="00890485" w:rsidRPr="003F753B" w:rsidRDefault="00890485" w:rsidP="00890485">
      <w:pPr>
        <w:pStyle w:val="Odstavecseseznamem"/>
        <w:numPr>
          <w:ilvl w:val="0"/>
          <w:numId w:val="6"/>
        </w:numPr>
      </w:pPr>
      <w:r w:rsidRPr="003F753B">
        <w:t>Při přetečení instrukce se hodnota zvýší o jedna</w:t>
      </w:r>
    </w:p>
    <w:p w14:paraId="068A74F6" w14:textId="77777777" w:rsidR="00890485" w:rsidRPr="003F753B" w:rsidRDefault="00890485" w:rsidP="00890485">
      <w:pPr>
        <w:pStyle w:val="Odstavecseseznamem"/>
        <w:numPr>
          <w:ilvl w:val="0"/>
          <w:numId w:val="6"/>
        </w:numPr>
      </w:pPr>
      <w:r w:rsidRPr="003F753B">
        <w:t>Při nastavení instrukce skoku je jeho hodnota nastavena na místo další instrukce po skoku</w:t>
      </w:r>
    </w:p>
    <w:p w14:paraId="08B5B958" w14:textId="77777777" w:rsidR="00890485" w:rsidRPr="003F753B" w:rsidRDefault="00890485" w:rsidP="00890485">
      <w:pPr>
        <w:pStyle w:val="Nadpis3"/>
      </w:pPr>
      <w:r w:rsidRPr="003F753B">
        <w:t>Ukazatel zásobníku – SP</w:t>
      </w:r>
    </w:p>
    <w:p w14:paraId="3E940C62" w14:textId="77777777" w:rsidR="00890485" w:rsidRPr="003F753B" w:rsidRDefault="00890485" w:rsidP="00890485">
      <w:pPr>
        <w:pStyle w:val="Odstavecseseznamem"/>
        <w:numPr>
          <w:ilvl w:val="0"/>
          <w:numId w:val="7"/>
        </w:numPr>
      </w:pPr>
      <w:r w:rsidRPr="003F753B">
        <w:t>Zásobník pro uložení některých dat</w:t>
      </w:r>
    </w:p>
    <w:p w14:paraId="50ABD3E8" w14:textId="77777777" w:rsidR="00890485" w:rsidRPr="003F753B" w:rsidRDefault="00890485" w:rsidP="00890485">
      <w:pPr>
        <w:pStyle w:val="Odstavecseseznamem"/>
        <w:numPr>
          <w:ilvl w:val="0"/>
          <w:numId w:val="7"/>
        </w:numPr>
      </w:pPr>
      <w:r w:rsidRPr="003F753B">
        <w:t>Zpravidla umístěn na konci paměti</w:t>
      </w:r>
    </w:p>
    <w:p w14:paraId="6AED4FFC" w14:textId="77777777" w:rsidR="00890485" w:rsidRPr="003F753B" w:rsidRDefault="00890485" w:rsidP="00890485">
      <w:pPr>
        <w:pStyle w:val="Odstavecseseznamem"/>
        <w:numPr>
          <w:ilvl w:val="0"/>
          <w:numId w:val="7"/>
        </w:numPr>
      </w:pPr>
      <w:r w:rsidRPr="003F753B">
        <w:t xml:space="preserve">Při uložení dat – hodnota ukazatele </w:t>
      </w:r>
      <w:r w:rsidRPr="003F753B">
        <w:rPr>
          <w:u w:val="single"/>
        </w:rPr>
        <w:t>se sníží</w:t>
      </w:r>
    </w:p>
    <w:p w14:paraId="2D22552F" w14:textId="77777777" w:rsidR="00890485" w:rsidRPr="003F753B" w:rsidRDefault="00890485" w:rsidP="00890485">
      <w:pPr>
        <w:pStyle w:val="Odstavecseseznamem"/>
        <w:numPr>
          <w:ilvl w:val="0"/>
          <w:numId w:val="7"/>
        </w:numPr>
      </w:pPr>
      <w:r w:rsidRPr="003F753B">
        <w:t xml:space="preserve">Při přečtení dat – hodnota ukazatele </w:t>
      </w:r>
      <w:r w:rsidRPr="003F753B">
        <w:rPr>
          <w:u w:val="single"/>
        </w:rPr>
        <w:t>se zvýší</w:t>
      </w:r>
      <w:r w:rsidRPr="003F753B">
        <w:t xml:space="preserve"> </w:t>
      </w:r>
    </w:p>
    <w:p w14:paraId="192AAF70" w14:textId="77777777" w:rsidR="00890485" w:rsidRPr="003F753B" w:rsidRDefault="00890485" w:rsidP="00890485">
      <w:pPr>
        <w:pStyle w:val="Nadpis3"/>
      </w:pPr>
      <w:r w:rsidRPr="003F753B">
        <w:t xml:space="preserve">Dekodér instrukce </w:t>
      </w:r>
    </w:p>
    <w:p w14:paraId="15991A7B" w14:textId="77777777" w:rsidR="00890485" w:rsidRPr="003F753B" w:rsidRDefault="00890485" w:rsidP="00890485">
      <w:pPr>
        <w:pStyle w:val="Odstavecseseznamem"/>
        <w:numPr>
          <w:ilvl w:val="0"/>
          <w:numId w:val="8"/>
        </w:numPr>
      </w:pPr>
      <w:r w:rsidRPr="003F753B">
        <w:t xml:space="preserve">Vyhodnotí kód instrukce </w:t>
      </w:r>
    </w:p>
    <w:p w14:paraId="2D999C67" w14:textId="77777777" w:rsidR="00890485" w:rsidRPr="003F753B" w:rsidRDefault="00890485" w:rsidP="00890485">
      <w:pPr>
        <w:pStyle w:val="Odstavecseseznamem"/>
        <w:numPr>
          <w:ilvl w:val="0"/>
          <w:numId w:val="8"/>
        </w:numPr>
      </w:pPr>
      <w:r w:rsidRPr="003F753B">
        <w:t>S řadičem zajistí načtení operandů z paměti nebo registru</w:t>
      </w:r>
    </w:p>
    <w:p w14:paraId="7911EC56" w14:textId="77777777" w:rsidR="00890485" w:rsidRPr="003F753B" w:rsidRDefault="00890485" w:rsidP="00890485">
      <w:pPr>
        <w:pStyle w:val="Odstavecseseznamem"/>
        <w:numPr>
          <w:ilvl w:val="0"/>
          <w:numId w:val="8"/>
        </w:numPr>
      </w:pPr>
      <w:r w:rsidRPr="003F753B">
        <w:t>Na základě přeložení instrukce provede řadič operace</w:t>
      </w:r>
    </w:p>
    <w:p w14:paraId="3FA4A60A" w14:textId="77777777" w:rsidR="00890485" w:rsidRPr="003F753B" w:rsidRDefault="00890485" w:rsidP="00890485">
      <w:pPr>
        <w:pStyle w:val="Nadpis3"/>
      </w:pPr>
      <w:r w:rsidRPr="003F753B">
        <w:t xml:space="preserve">Řídící jednotka </w:t>
      </w:r>
    </w:p>
    <w:p w14:paraId="2A829EC8" w14:textId="77777777" w:rsidR="00890485" w:rsidRPr="003F753B" w:rsidRDefault="00890485" w:rsidP="00890485">
      <w:pPr>
        <w:pStyle w:val="Odstavecseseznamem"/>
        <w:numPr>
          <w:ilvl w:val="0"/>
          <w:numId w:val="10"/>
        </w:numPr>
      </w:pPr>
      <w:r w:rsidRPr="003F753B">
        <w:t>Sekvenční logický obvod</w:t>
      </w:r>
    </w:p>
    <w:p w14:paraId="70122DA1" w14:textId="77777777" w:rsidR="00890485" w:rsidRPr="003F753B" w:rsidRDefault="00890485" w:rsidP="00890485">
      <w:pPr>
        <w:pStyle w:val="Odstavecseseznamem"/>
        <w:numPr>
          <w:ilvl w:val="0"/>
          <w:numId w:val="10"/>
        </w:numPr>
      </w:pPr>
      <w:r w:rsidRPr="003F753B">
        <w:t>Lze realizovat hardwarově i jako programovatelný obvod</w:t>
      </w:r>
    </w:p>
    <w:p w14:paraId="046D6491" w14:textId="77777777" w:rsidR="00890485" w:rsidRPr="003F753B" w:rsidRDefault="00890485" w:rsidP="00890485">
      <w:pPr>
        <w:pStyle w:val="Odstavecseseznamem"/>
        <w:numPr>
          <w:ilvl w:val="0"/>
          <w:numId w:val="9"/>
        </w:numPr>
      </w:pPr>
      <w:r w:rsidRPr="003F753B">
        <w:t>Synchronizuje činnosti jednotlivých součástí mikroprocesoru</w:t>
      </w:r>
    </w:p>
    <w:p w14:paraId="73B7B184" w14:textId="77777777" w:rsidR="00890485" w:rsidRPr="003F753B" w:rsidRDefault="00890485" w:rsidP="00890485">
      <w:pPr>
        <w:pStyle w:val="Odstavecseseznamem"/>
        <w:numPr>
          <w:ilvl w:val="1"/>
          <w:numId w:val="9"/>
        </w:numPr>
      </w:pPr>
      <w:r w:rsidRPr="003F753B">
        <w:t>Řídí operace prováděné v ALU</w:t>
      </w:r>
    </w:p>
    <w:p w14:paraId="6922008C" w14:textId="77777777" w:rsidR="00890485" w:rsidRPr="003F753B" w:rsidRDefault="00890485" w:rsidP="00890485">
      <w:pPr>
        <w:pStyle w:val="Odstavecseseznamem"/>
        <w:numPr>
          <w:ilvl w:val="1"/>
          <w:numId w:val="9"/>
        </w:numPr>
      </w:pPr>
      <w:r w:rsidRPr="003F753B">
        <w:t>přesun dat po sběrnici</w:t>
      </w:r>
    </w:p>
    <w:p w14:paraId="587BF4C4" w14:textId="77777777" w:rsidR="00890485" w:rsidRPr="003F753B" w:rsidRDefault="00890485" w:rsidP="00890485">
      <w:pPr>
        <w:pStyle w:val="Odstavecseseznamem"/>
        <w:numPr>
          <w:ilvl w:val="1"/>
          <w:numId w:val="9"/>
        </w:numPr>
      </w:pPr>
      <w:r w:rsidRPr="003F753B">
        <w:t>se vstupními a výstupními signály zajišťuje komunikaci s externími paměťmi či periferiemi</w:t>
      </w:r>
    </w:p>
    <w:p w14:paraId="2669F159" w14:textId="77777777" w:rsidR="00890485" w:rsidRPr="003F753B" w:rsidRDefault="00890485" w:rsidP="00890485">
      <w:pPr>
        <w:pStyle w:val="Nadpis2"/>
      </w:pPr>
      <w:r w:rsidRPr="003F753B">
        <w:t>obvody rozhraní – sběrnice</w:t>
      </w:r>
    </w:p>
    <w:p w14:paraId="495CBD9F" w14:textId="77777777" w:rsidR="00890485" w:rsidRPr="003F753B" w:rsidRDefault="00890485" w:rsidP="00890485">
      <w:pPr>
        <w:pStyle w:val="Odstavecseseznamem"/>
        <w:numPr>
          <w:ilvl w:val="0"/>
          <w:numId w:val="11"/>
        </w:numPr>
      </w:pPr>
      <w:r w:rsidRPr="003F753B">
        <w:t>základní vybavení</w:t>
      </w:r>
    </w:p>
    <w:p w14:paraId="05E351E2" w14:textId="77777777" w:rsidR="00890485" w:rsidRPr="003F753B" w:rsidRDefault="00890485" w:rsidP="00890485">
      <w:pPr>
        <w:pStyle w:val="Odstavecseseznamem"/>
        <w:numPr>
          <w:ilvl w:val="1"/>
          <w:numId w:val="11"/>
        </w:numPr>
      </w:pPr>
      <w:r w:rsidRPr="003F753B">
        <w:t>datová</w:t>
      </w:r>
    </w:p>
    <w:p w14:paraId="7CC90BC3" w14:textId="77777777" w:rsidR="00890485" w:rsidRPr="003F753B" w:rsidRDefault="00890485" w:rsidP="00890485">
      <w:pPr>
        <w:pStyle w:val="Odstavecseseznamem"/>
        <w:numPr>
          <w:ilvl w:val="1"/>
          <w:numId w:val="11"/>
        </w:numPr>
      </w:pPr>
      <w:r w:rsidRPr="003F753B">
        <w:t>adresní</w:t>
      </w:r>
    </w:p>
    <w:p w14:paraId="47D52EAD" w14:textId="77777777" w:rsidR="00890485" w:rsidRPr="003F753B" w:rsidRDefault="00890485" w:rsidP="00890485">
      <w:pPr>
        <w:pStyle w:val="Odstavecseseznamem"/>
        <w:numPr>
          <w:ilvl w:val="1"/>
          <w:numId w:val="11"/>
        </w:numPr>
      </w:pPr>
      <w:r w:rsidRPr="003F753B">
        <w:t>řídící</w:t>
      </w:r>
    </w:p>
    <w:p w14:paraId="586C7FFB" w14:textId="77777777" w:rsidR="00890485" w:rsidRPr="003F753B" w:rsidRDefault="00890485" w:rsidP="00890485">
      <w:pPr>
        <w:pStyle w:val="Nadpis3"/>
      </w:pPr>
      <w:r w:rsidRPr="003F753B">
        <w:t>Datová sběrnice</w:t>
      </w:r>
    </w:p>
    <w:p w14:paraId="5576B7EB" w14:textId="77777777" w:rsidR="00890485" w:rsidRPr="003F753B" w:rsidRDefault="00890485" w:rsidP="00890485">
      <w:pPr>
        <w:pStyle w:val="Odstavecseseznamem"/>
        <w:numPr>
          <w:ilvl w:val="0"/>
          <w:numId w:val="12"/>
        </w:numPr>
      </w:pPr>
      <w:r w:rsidRPr="003F753B">
        <w:t xml:space="preserve">Paralelní přenos dat mezi </w:t>
      </w:r>
    </w:p>
    <w:p w14:paraId="467A9640" w14:textId="77777777" w:rsidR="00890485" w:rsidRPr="003F753B" w:rsidRDefault="00890485" w:rsidP="00890485">
      <w:pPr>
        <w:pStyle w:val="Odstavecseseznamem"/>
        <w:numPr>
          <w:ilvl w:val="1"/>
          <w:numId w:val="12"/>
        </w:numPr>
      </w:pPr>
      <w:r w:rsidRPr="003F753B">
        <w:t>Procesorem</w:t>
      </w:r>
    </w:p>
    <w:p w14:paraId="67E2F3F5" w14:textId="77777777" w:rsidR="00890485" w:rsidRPr="003F753B" w:rsidRDefault="00890485" w:rsidP="00890485">
      <w:pPr>
        <w:pStyle w:val="Odstavecseseznamem"/>
        <w:numPr>
          <w:ilvl w:val="1"/>
          <w:numId w:val="12"/>
        </w:numPr>
      </w:pPr>
      <w:r w:rsidRPr="003F753B">
        <w:t>pamětí / periferiemi</w:t>
      </w:r>
    </w:p>
    <w:p w14:paraId="08B5EEA0" w14:textId="77777777" w:rsidR="00890485" w:rsidRPr="003F753B" w:rsidRDefault="00890485" w:rsidP="00890485">
      <w:pPr>
        <w:pStyle w:val="Odstavecseseznamem"/>
        <w:numPr>
          <w:ilvl w:val="0"/>
          <w:numId w:val="12"/>
        </w:numPr>
      </w:pPr>
      <w:r w:rsidRPr="003F753B">
        <w:t>Obousměrná</w:t>
      </w:r>
    </w:p>
    <w:p w14:paraId="469023D3" w14:textId="77777777" w:rsidR="00890485" w:rsidRPr="003F753B" w:rsidRDefault="00890485" w:rsidP="00890485">
      <w:pPr>
        <w:pStyle w:val="Odstavecseseznamem"/>
        <w:numPr>
          <w:ilvl w:val="0"/>
          <w:numId w:val="12"/>
        </w:numPr>
      </w:pPr>
      <w:r w:rsidRPr="003F753B">
        <w:t>Její šířka zpravidla odpovídá šířce ALU</w:t>
      </w:r>
    </w:p>
    <w:p w14:paraId="22BB3C3B" w14:textId="77777777" w:rsidR="00890485" w:rsidRPr="003F753B" w:rsidRDefault="00890485" w:rsidP="00890485">
      <w:pPr>
        <w:pStyle w:val="Nadpis3"/>
      </w:pPr>
      <w:r w:rsidRPr="003F753B">
        <w:t>Adresní sběrnice</w:t>
      </w:r>
    </w:p>
    <w:p w14:paraId="04027077" w14:textId="77777777" w:rsidR="00890485" w:rsidRPr="003F753B" w:rsidRDefault="00890485" w:rsidP="00890485">
      <w:pPr>
        <w:pStyle w:val="Odstavecseseznamem"/>
        <w:numPr>
          <w:ilvl w:val="0"/>
          <w:numId w:val="12"/>
        </w:numPr>
      </w:pPr>
      <w:r w:rsidRPr="003F753B">
        <w:t>Adresy v paměti či periferním zařízení</w:t>
      </w:r>
    </w:p>
    <w:p w14:paraId="6CA12E37" w14:textId="77777777" w:rsidR="00890485" w:rsidRPr="003F753B" w:rsidRDefault="00890485" w:rsidP="00890485">
      <w:pPr>
        <w:pStyle w:val="Odstavecseseznamem"/>
        <w:numPr>
          <w:ilvl w:val="0"/>
          <w:numId w:val="12"/>
        </w:numPr>
      </w:pPr>
      <w:r w:rsidRPr="003F753B">
        <w:t xml:space="preserve">Výstupní </w:t>
      </w:r>
    </w:p>
    <w:p w14:paraId="7E76DB87" w14:textId="77777777" w:rsidR="00890485" w:rsidRPr="003F753B" w:rsidRDefault="00890485" w:rsidP="00890485">
      <w:pPr>
        <w:pStyle w:val="Odstavecseseznamem"/>
        <w:numPr>
          <w:ilvl w:val="0"/>
          <w:numId w:val="12"/>
        </w:numPr>
      </w:pPr>
      <w:r w:rsidRPr="003F753B">
        <w:t>Udává velikost adresovatelného prostoru mikroprocesoru</w:t>
      </w:r>
    </w:p>
    <w:p w14:paraId="30D0CB72" w14:textId="77777777" w:rsidR="00890485" w:rsidRPr="003F753B" w:rsidRDefault="00890485" w:rsidP="00890485">
      <w:pPr>
        <w:pStyle w:val="Nadpis3"/>
      </w:pPr>
      <w:r w:rsidRPr="003F753B">
        <w:t>Řídící sběrnice</w:t>
      </w:r>
    </w:p>
    <w:p w14:paraId="5519A290" w14:textId="77777777" w:rsidR="00890485" w:rsidRPr="003F753B" w:rsidRDefault="00890485" w:rsidP="00890485">
      <w:pPr>
        <w:pStyle w:val="Odstavecseseznamem"/>
        <w:numPr>
          <w:ilvl w:val="0"/>
          <w:numId w:val="13"/>
        </w:numPr>
      </w:pPr>
      <w:r w:rsidRPr="003F753B">
        <w:t>Signály pro řízení komunikace s</w:t>
      </w:r>
    </w:p>
    <w:p w14:paraId="537E5976" w14:textId="77777777" w:rsidR="00890485" w:rsidRPr="003F753B" w:rsidRDefault="00890485" w:rsidP="00890485">
      <w:pPr>
        <w:pStyle w:val="Odstavecseseznamem"/>
        <w:numPr>
          <w:ilvl w:val="1"/>
          <w:numId w:val="13"/>
        </w:numPr>
      </w:pPr>
      <w:r w:rsidRPr="003F753B">
        <w:lastRenderedPageBreak/>
        <w:t xml:space="preserve">pamětmi </w:t>
      </w:r>
    </w:p>
    <w:p w14:paraId="313AD3F7" w14:textId="77777777" w:rsidR="00890485" w:rsidRPr="003F753B" w:rsidRDefault="00890485" w:rsidP="00890485">
      <w:pPr>
        <w:pStyle w:val="Odstavecseseznamem"/>
        <w:numPr>
          <w:ilvl w:val="1"/>
          <w:numId w:val="13"/>
        </w:numPr>
      </w:pPr>
      <w:r w:rsidRPr="003F753B">
        <w:t>externími zařízeními</w:t>
      </w:r>
    </w:p>
    <w:p w14:paraId="38E28B3D" w14:textId="77777777" w:rsidR="00890485" w:rsidRPr="003F753B" w:rsidRDefault="00890485" w:rsidP="00890485">
      <w:r w:rsidRPr="003F753B">
        <w:br w:type="page"/>
      </w:r>
    </w:p>
    <w:p w14:paraId="66047B33" w14:textId="77777777" w:rsidR="00890485" w:rsidRPr="003F753B" w:rsidRDefault="00890485" w:rsidP="00890485">
      <w:pPr>
        <w:pStyle w:val="Nadpis2"/>
        <w:spacing w:line="250" w:lineRule="auto"/>
      </w:pPr>
      <w:r w:rsidRPr="003F753B">
        <w:lastRenderedPageBreak/>
        <w:t>Instrukční cyklus</w:t>
      </w:r>
    </w:p>
    <w:p w14:paraId="54F73DC6" w14:textId="77777777" w:rsidR="00890485" w:rsidRPr="003F753B" w:rsidRDefault="00890485" w:rsidP="00890485">
      <w:pPr>
        <w:spacing w:line="250" w:lineRule="auto"/>
        <w:ind w:firstLine="113"/>
      </w:pPr>
      <w:r w:rsidRPr="003F753B">
        <w:t xml:space="preserve">kroky pro převedení instrukce </w:t>
      </w:r>
    </w:p>
    <w:p w14:paraId="2C09C480" w14:textId="77777777" w:rsidR="00890485" w:rsidRPr="003F753B" w:rsidRDefault="00890485" w:rsidP="00890485">
      <w:pPr>
        <w:pStyle w:val="Nadpis3"/>
        <w:spacing w:line="250" w:lineRule="auto"/>
        <w:ind w:left="359"/>
      </w:pPr>
      <w:r w:rsidRPr="003F753B">
        <w:t xml:space="preserve">1 </w:t>
      </w:r>
      <w:proofErr w:type="spellStart"/>
      <w:r w:rsidRPr="003F753B">
        <w:t>Instruction</w:t>
      </w:r>
      <w:proofErr w:type="spellEnd"/>
      <w:r w:rsidRPr="003F753B">
        <w:t xml:space="preserve"> </w:t>
      </w:r>
      <w:proofErr w:type="spellStart"/>
      <w:r w:rsidRPr="003F753B">
        <w:t>Fetch</w:t>
      </w:r>
      <w:proofErr w:type="spellEnd"/>
    </w:p>
    <w:p w14:paraId="0DC427BD" w14:textId="77777777" w:rsidR="00890485" w:rsidRPr="003F753B" w:rsidRDefault="00890485" w:rsidP="00890485">
      <w:pPr>
        <w:pStyle w:val="Odstavecseseznamem"/>
        <w:numPr>
          <w:ilvl w:val="1"/>
          <w:numId w:val="14"/>
        </w:numPr>
        <w:spacing w:line="250" w:lineRule="auto"/>
      </w:pPr>
      <w:r w:rsidRPr="003F753B">
        <w:t>Z adresy paměti je načte instrukce instrukčního registru</w:t>
      </w:r>
    </w:p>
    <w:p w14:paraId="39352AD8" w14:textId="77777777" w:rsidR="00890485" w:rsidRPr="003F753B" w:rsidRDefault="00890485" w:rsidP="00890485">
      <w:pPr>
        <w:pStyle w:val="Odstavecseseznamem"/>
        <w:numPr>
          <w:ilvl w:val="1"/>
          <w:numId w:val="14"/>
        </w:numPr>
        <w:spacing w:line="250" w:lineRule="auto"/>
      </w:pPr>
      <w:r w:rsidRPr="003F753B">
        <w:t xml:space="preserve">Po </w:t>
      </w:r>
      <w:proofErr w:type="spellStart"/>
      <w:r w:rsidRPr="003F753B">
        <w:t>fetchi</w:t>
      </w:r>
      <w:proofErr w:type="spellEnd"/>
      <w:r w:rsidRPr="003F753B">
        <w:t xml:space="preserve"> je hodnota programového čítače zvýšena</w:t>
      </w:r>
    </w:p>
    <w:p w14:paraId="47B96840" w14:textId="77777777" w:rsidR="00890485" w:rsidRPr="003F753B" w:rsidRDefault="00890485" w:rsidP="00890485">
      <w:pPr>
        <w:pStyle w:val="Nadpis3"/>
        <w:spacing w:line="250" w:lineRule="auto"/>
      </w:pPr>
      <w:r w:rsidRPr="003F753B">
        <w:t xml:space="preserve">2 </w:t>
      </w:r>
      <w:proofErr w:type="spellStart"/>
      <w:r w:rsidRPr="003F753B">
        <w:t>Decode</w:t>
      </w:r>
      <w:proofErr w:type="spellEnd"/>
    </w:p>
    <w:p w14:paraId="2EE1398A" w14:textId="77777777" w:rsidR="00890485" w:rsidRPr="003F753B" w:rsidRDefault="00890485" w:rsidP="00890485">
      <w:pPr>
        <w:pStyle w:val="Odstavecseseznamem"/>
        <w:numPr>
          <w:ilvl w:val="1"/>
          <w:numId w:val="15"/>
        </w:numPr>
        <w:spacing w:line="250" w:lineRule="auto"/>
      </w:pPr>
      <w:proofErr w:type="spellStart"/>
      <w:r w:rsidRPr="003F753B">
        <w:t>Dekodování</w:t>
      </w:r>
      <w:proofErr w:type="spellEnd"/>
      <w:r w:rsidRPr="003F753B">
        <w:t xml:space="preserve"> instrukce k dekodéru instrukcí</w:t>
      </w:r>
    </w:p>
    <w:p w14:paraId="11693841" w14:textId="77777777" w:rsidR="00890485" w:rsidRPr="003F753B" w:rsidRDefault="00890485" w:rsidP="00890485">
      <w:pPr>
        <w:pStyle w:val="Nadpis3"/>
        <w:spacing w:line="250" w:lineRule="auto"/>
      </w:pPr>
      <w:r w:rsidRPr="003F753B">
        <w:t xml:space="preserve">3 </w:t>
      </w:r>
      <w:proofErr w:type="spellStart"/>
      <w:r w:rsidRPr="003F753B">
        <w:t>Read</w:t>
      </w:r>
      <w:proofErr w:type="spellEnd"/>
      <w:r w:rsidRPr="003F753B">
        <w:t xml:space="preserve"> data</w:t>
      </w:r>
    </w:p>
    <w:p w14:paraId="0C9FD648" w14:textId="77777777" w:rsidR="00890485" w:rsidRPr="003F753B" w:rsidRDefault="00890485" w:rsidP="00890485">
      <w:pPr>
        <w:pStyle w:val="Odstavecseseznamem"/>
        <w:numPr>
          <w:ilvl w:val="1"/>
          <w:numId w:val="15"/>
        </w:numPr>
      </w:pPr>
      <w:r w:rsidRPr="003F753B">
        <w:t>Podle typu instrukce načtení dat do záchytných registrů na vstupech ALU</w:t>
      </w:r>
    </w:p>
    <w:p w14:paraId="6AEC3243" w14:textId="77777777" w:rsidR="00890485" w:rsidRPr="003F753B" w:rsidRDefault="00890485" w:rsidP="00890485">
      <w:pPr>
        <w:pStyle w:val="Odstavecseseznamem"/>
        <w:numPr>
          <w:ilvl w:val="2"/>
          <w:numId w:val="15"/>
        </w:numPr>
      </w:pPr>
      <w:r w:rsidRPr="003F753B">
        <w:t>Z registrů</w:t>
      </w:r>
    </w:p>
    <w:p w14:paraId="025137B1" w14:textId="77777777" w:rsidR="00890485" w:rsidRPr="003F753B" w:rsidRDefault="00890485" w:rsidP="00890485">
      <w:pPr>
        <w:pStyle w:val="Odstavecseseznamem"/>
        <w:numPr>
          <w:ilvl w:val="2"/>
          <w:numId w:val="15"/>
        </w:numPr>
      </w:pPr>
      <w:r w:rsidRPr="003F753B">
        <w:t>Z paměti dat</w:t>
      </w:r>
    </w:p>
    <w:p w14:paraId="00D244D1" w14:textId="77777777" w:rsidR="00890485" w:rsidRPr="003F753B" w:rsidRDefault="00890485" w:rsidP="00890485">
      <w:pPr>
        <w:pStyle w:val="Odstavecseseznamem"/>
        <w:numPr>
          <w:ilvl w:val="2"/>
          <w:numId w:val="15"/>
        </w:numPr>
      </w:pPr>
      <w:r w:rsidRPr="003F753B">
        <w:t>Z paměti programu</w:t>
      </w:r>
    </w:p>
    <w:p w14:paraId="1DA6AC4B" w14:textId="77777777" w:rsidR="00890485" w:rsidRPr="003F753B" w:rsidRDefault="00890485" w:rsidP="00890485">
      <w:pPr>
        <w:pStyle w:val="Nadpis3"/>
        <w:spacing w:line="250" w:lineRule="auto"/>
      </w:pPr>
      <w:r w:rsidRPr="003F753B">
        <w:t xml:space="preserve">4 </w:t>
      </w:r>
      <w:proofErr w:type="spellStart"/>
      <w:r w:rsidRPr="003F753B">
        <w:t>Execute</w:t>
      </w:r>
      <w:proofErr w:type="spellEnd"/>
    </w:p>
    <w:p w14:paraId="1E2C83B9" w14:textId="77777777" w:rsidR="00890485" w:rsidRPr="003F753B" w:rsidRDefault="00890485" w:rsidP="00890485">
      <w:pPr>
        <w:pStyle w:val="Odstavecseseznamem"/>
        <w:numPr>
          <w:ilvl w:val="1"/>
          <w:numId w:val="15"/>
        </w:numPr>
        <w:spacing w:line="250" w:lineRule="auto"/>
      </w:pPr>
      <w:r w:rsidRPr="003F753B">
        <w:t xml:space="preserve">V ALU je provedena požadovaná operace </w:t>
      </w:r>
    </w:p>
    <w:p w14:paraId="2CC605AB" w14:textId="77777777" w:rsidR="00890485" w:rsidRPr="003F753B" w:rsidRDefault="00890485" w:rsidP="00890485">
      <w:pPr>
        <w:pStyle w:val="Nadpis3"/>
        <w:spacing w:line="250" w:lineRule="auto"/>
      </w:pPr>
      <w:r w:rsidRPr="003F753B">
        <w:t xml:space="preserve">5 </w:t>
      </w:r>
      <w:proofErr w:type="spellStart"/>
      <w:r w:rsidRPr="003F753B">
        <w:t>Writeback</w:t>
      </w:r>
      <w:proofErr w:type="spellEnd"/>
    </w:p>
    <w:p w14:paraId="43D44ED2" w14:textId="77777777" w:rsidR="00890485" w:rsidRPr="003F753B" w:rsidRDefault="00890485" w:rsidP="00890485">
      <w:pPr>
        <w:pStyle w:val="Odstavecseseznamem"/>
        <w:numPr>
          <w:ilvl w:val="1"/>
          <w:numId w:val="15"/>
        </w:numPr>
        <w:spacing w:line="250" w:lineRule="auto"/>
      </w:pPr>
      <w:r w:rsidRPr="003F753B">
        <w:t>Výsledek na výstupu ALU zapsán do:</w:t>
      </w:r>
    </w:p>
    <w:p w14:paraId="42E09A61" w14:textId="77777777" w:rsidR="00890485" w:rsidRPr="003F753B" w:rsidRDefault="00890485" w:rsidP="00890485">
      <w:pPr>
        <w:pStyle w:val="Odstavecseseznamem"/>
        <w:numPr>
          <w:ilvl w:val="2"/>
          <w:numId w:val="15"/>
        </w:numPr>
        <w:spacing w:line="250" w:lineRule="auto"/>
      </w:pPr>
      <w:r w:rsidRPr="003F753B">
        <w:t>Zvoleného registru</w:t>
      </w:r>
    </w:p>
    <w:p w14:paraId="3D8F535B" w14:textId="77777777" w:rsidR="00890485" w:rsidRPr="003F753B" w:rsidRDefault="00890485" w:rsidP="00890485">
      <w:pPr>
        <w:pStyle w:val="Odstavecseseznamem"/>
        <w:numPr>
          <w:ilvl w:val="2"/>
          <w:numId w:val="15"/>
        </w:numPr>
        <w:spacing w:line="250" w:lineRule="auto"/>
      </w:pPr>
      <w:r w:rsidRPr="003F753B">
        <w:t>Do paměti dat</w:t>
      </w:r>
    </w:p>
    <w:p w14:paraId="3E7D94EA" w14:textId="77777777" w:rsidR="00890485" w:rsidRPr="003F753B" w:rsidRDefault="00890485" w:rsidP="00890485">
      <w:pPr>
        <w:pStyle w:val="Nadpis2"/>
        <w:spacing w:line="250" w:lineRule="auto"/>
      </w:pPr>
      <w:proofErr w:type="spellStart"/>
      <w:r w:rsidRPr="003F753B">
        <w:t>Pipeling</w:t>
      </w:r>
      <w:proofErr w:type="spellEnd"/>
    </w:p>
    <w:p w14:paraId="72C69A17" w14:textId="77777777" w:rsidR="00890485" w:rsidRPr="003F753B" w:rsidRDefault="00890485" w:rsidP="00890485">
      <w:pPr>
        <w:pStyle w:val="Odstavecseseznamem"/>
        <w:numPr>
          <w:ilvl w:val="0"/>
          <w:numId w:val="14"/>
        </w:numPr>
        <w:spacing w:line="250" w:lineRule="auto"/>
      </w:pPr>
      <w:r w:rsidRPr="003F753B">
        <w:t>Zpracování více instrukcí najednou</w:t>
      </w:r>
    </w:p>
    <w:p w14:paraId="48125054" w14:textId="77777777" w:rsidR="00890485" w:rsidRPr="003F753B" w:rsidRDefault="00890485" w:rsidP="00890485">
      <w:pPr>
        <w:pStyle w:val="Nadpis2"/>
        <w:spacing w:line="250" w:lineRule="auto"/>
      </w:pPr>
      <w:proofErr w:type="spellStart"/>
      <w:r w:rsidRPr="003F753B">
        <w:t>Interrupt</w:t>
      </w:r>
      <w:proofErr w:type="spellEnd"/>
    </w:p>
    <w:p w14:paraId="01A0769E" w14:textId="77777777" w:rsidR="00890485" w:rsidRPr="003F753B" w:rsidRDefault="00890485" w:rsidP="00890485">
      <w:pPr>
        <w:pStyle w:val="Odstavecseseznamem"/>
        <w:numPr>
          <w:ilvl w:val="0"/>
          <w:numId w:val="14"/>
        </w:numPr>
        <w:spacing w:line="250" w:lineRule="auto"/>
      </w:pPr>
      <w:r w:rsidRPr="003F753B">
        <w:t>Asynchronní obsluha události</w:t>
      </w:r>
    </w:p>
    <w:p w14:paraId="03F3458C" w14:textId="77777777" w:rsidR="00890485" w:rsidRPr="003F753B" w:rsidRDefault="00890485" w:rsidP="00890485">
      <w:pPr>
        <w:pStyle w:val="Odstavecseseznamem"/>
        <w:numPr>
          <w:ilvl w:val="0"/>
          <w:numId w:val="14"/>
        </w:numPr>
        <w:spacing w:line="250" w:lineRule="auto"/>
      </w:pPr>
      <w:r w:rsidRPr="003F753B">
        <w:t xml:space="preserve">Dělí se na </w:t>
      </w:r>
    </w:p>
    <w:p w14:paraId="26BFBD8A" w14:textId="77777777" w:rsidR="00890485" w:rsidRPr="003F753B" w:rsidRDefault="00890485" w:rsidP="00890485">
      <w:pPr>
        <w:pStyle w:val="Odstavecseseznamem"/>
        <w:numPr>
          <w:ilvl w:val="1"/>
          <w:numId w:val="14"/>
        </w:numPr>
        <w:spacing w:line="250" w:lineRule="auto"/>
      </w:pPr>
      <w:r w:rsidRPr="003F753B">
        <w:t>Vnější</w:t>
      </w:r>
    </w:p>
    <w:p w14:paraId="24D72684" w14:textId="77777777" w:rsidR="00890485" w:rsidRPr="003F753B" w:rsidRDefault="00890485" w:rsidP="00890485">
      <w:pPr>
        <w:pStyle w:val="Odstavecseseznamem"/>
        <w:numPr>
          <w:ilvl w:val="1"/>
          <w:numId w:val="14"/>
        </w:numPr>
        <w:spacing w:line="250" w:lineRule="auto"/>
      </w:pPr>
      <w:r w:rsidRPr="003F753B">
        <w:t>Vnitřní</w:t>
      </w:r>
    </w:p>
    <w:p w14:paraId="6CED6629" w14:textId="77777777" w:rsidR="00890485" w:rsidRPr="003F753B" w:rsidRDefault="00890485" w:rsidP="00890485">
      <w:pPr>
        <w:pStyle w:val="Odstavecseseznamem"/>
        <w:numPr>
          <w:ilvl w:val="1"/>
          <w:numId w:val="14"/>
        </w:numPr>
        <w:spacing w:line="250" w:lineRule="auto"/>
      </w:pPr>
      <w:r w:rsidRPr="003F753B">
        <w:t xml:space="preserve">Softwarová </w:t>
      </w:r>
    </w:p>
    <w:p w14:paraId="6A753109" w14:textId="77777777" w:rsidR="00890485" w:rsidRPr="003F753B" w:rsidRDefault="00890485" w:rsidP="00890485">
      <w:pPr>
        <w:pStyle w:val="Nadpis3"/>
        <w:spacing w:line="250" w:lineRule="auto"/>
      </w:pPr>
      <w:r w:rsidRPr="003F753B">
        <w:t>Vnější</w:t>
      </w:r>
    </w:p>
    <w:p w14:paraId="2CE70B59" w14:textId="77777777" w:rsidR="00890485" w:rsidRPr="003F753B" w:rsidRDefault="00890485" w:rsidP="00890485">
      <w:pPr>
        <w:pStyle w:val="Odstavecseseznamem"/>
        <w:numPr>
          <w:ilvl w:val="0"/>
          <w:numId w:val="16"/>
        </w:numPr>
        <w:spacing w:line="250" w:lineRule="auto"/>
      </w:pPr>
      <w:r w:rsidRPr="003F753B">
        <w:t>Signál ze vstupně/výstupních zařízení</w:t>
      </w:r>
    </w:p>
    <w:p w14:paraId="36AB3072" w14:textId="77777777" w:rsidR="00890485" w:rsidRPr="003F753B" w:rsidRDefault="00890485" w:rsidP="00890485">
      <w:pPr>
        <w:pStyle w:val="Odstavecseseznamem"/>
        <w:numPr>
          <w:ilvl w:val="0"/>
          <w:numId w:val="16"/>
        </w:numPr>
        <w:spacing w:line="250" w:lineRule="auto"/>
      </w:pPr>
      <w:r w:rsidRPr="003F753B">
        <w:t>Zařízení tím vyžaduje o obsluhu, nezáleží, jestli je procesor zatížený</w:t>
      </w:r>
    </w:p>
    <w:p w14:paraId="606E5A75" w14:textId="77777777" w:rsidR="00890485" w:rsidRPr="003F753B" w:rsidRDefault="00890485" w:rsidP="00890485">
      <w:pPr>
        <w:pStyle w:val="Odstavecseseznamem"/>
        <w:numPr>
          <w:ilvl w:val="0"/>
          <w:numId w:val="16"/>
        </w:numPr>
        <w:spacing w:line="250" w:lineRule="auto"/>
      </w:pPr>
      <w:r w:rsidRPr="003F753B">
        <w:t>Jednotlivé požadavky přerušení vyhodnocuje řadič přerušení</w:t>
      </w:r>
    </w:p>
    <w:p w14:paraId="04911A91" w14:textId="77777777" w:rsidR="00890485" w:rsidRPr="003F753B" w:rsidRDefault="00890485" w:rsidP="00890485">
      <w:pPr>
        <w:pStyle w:val="Odstavecseseznamem"/>
        <w:numPr>
          <w:ilvl w:val="1"/>
          <w:numId w:val="16"/>
        </w:numPr>
        <w:spacing w:line="250" w:lineRule="auto"/>
      </w:pPr>
      <w:r w:rsidRPr="003F753B">
        <w:t>Stanovuje prioritu</w:t>
      </w:r>
    </w:p>
    <w:p w14:paraId="4DB4DAE8" w14:textId="77777777" w:rsidR="00890485" w:rsidRPr="003F753B" w:rsidRDefault="00890485" w:rsidP="00890485">
      <w:pPr>
        <w:pStyle w:val="Odstavecseseznamem"/>
        <w:numPr>
          <w:ilvl w:val="1"/>
          <w:numId w:val="16"/>
        </w:numPr>
        <w:spacing w:line="250" w:lineRule="auto"/>
      </w:pPr>
      <w:r w:rsidRPr="003F753B">
        <w:t>Předává je procesoru</w:t>
      </w:r>
    </w:p>
    <w:p w14:paraId="2E3ED2E5" w14:textId="77777777" w:rsidR="00890485" w:rsidRPr="003F753B" w:rsidRDefault="00890485" w:rsidP="00890485">
      <w:pPr>
        <w:pStyle w:val="Odstavecseseznamem"/>
        <w:numPr>
          <w:ilvl w:val="0"/>
          <w:numId w:val="16"/>
        </w:numPr>
        <w:spacing w:line="250" w:lineRule="auto"/>
      </w:pPr>
      <w:r w:rsidRPr="003F753B">
        <w:t>Může být vyvoláno</w:t>
      </w:r>
    </w:p>
    <w:p w14:paraId="3B2D6226" w14:textId="77777777" w:rsidR="00890485" w:rsidRPr="003F753B" w:rsidRDefault="00890485" w:rsidP="00890485">
      <w:pPr>
        <w:pStyle w:val="Odstavecseseznamem"/>
        <w:numPr>
          <w:ilvl w:val="1"/>
          <w:numId w:val="16"/>
        </w:numPr>
        <w:spacing w:line="250" w:lineRule="auto"/>
      </w:pPr>
      <w:r w:rsidRPr="003F753B">
        <w:t>Stiskem klávesy</w:t>
      </w:r>
    </w:p>
    <w:p w14:paraId="571B262B" w14:textId="77777777" w:rsidR="00890485" w:rsidRPr="003F753B" w:rsidRDefault="00890485" w:rsidP="00890485">
      <w:pPr>
        <w:pStyle w:val="Odstavecseseznamem"/>
        <w:numPr>
          <w:ilvl w:val="1"/>
          <w:numId w:val="16"/>
        </w:numPr>
        <w:spacing w:line="250" w:lineRule="auto"/>
      </w:pPr>
      <w:r w:rsidRPr="003F753B">
        <w:t>Pohybem myší</w:t>
      </w:r>
    </w:p>
    <w:p w14:paraId="47941BB5" w14:textId="77777777" w:rsidR="00890485" w:rsidRPr="003F753B" w:rsidRDefault="00890485" w:rsidP="00890485">
      <w:pPr>
        <w:pStyle w:val="Odstavecseseznamem"/>
        <w:numPr>
          <w:ilvl w:val="1"/>
          <w:numId w:val="16"/>
        </w:numPr>
        <w:spacing w:line="250" w:lineRule="auto"/>
      </w:pPr>
      <w:r w:rsidRPr="003F753B">
        <w:t>Tiskárnou</w:t>
      </w:r>
    </w:p>
    <w:p w14:paraId="17F7D1A9" w14:textId="77777777" w:rsidR="00890485" w:rsidRPr="003F753B" w:rsidRDefault="00890485" w:rsidP="00890485">
      <w:pPr>
        <w:pStyle w:val="Odstavecseseznamem"/>
        <w:numPr>
          <w:ilvl w:val="1"/>
          <w:numId w:val="16"/>
        </w:numPr>
        <w:spacing w:line="250" w:lineRule="auto"/>
      </w:pPr>
      <w:r w:rsidRPr="003F753B">
        <w:t xml:space="preserve">Pevným diskem </w:t>
      </w:r>
    </w:p>
    <w:p w14:paraId="1933113F" w14:textId="77777777" w:rsidR="00890485" w:rsidRPr="003F753B" w:rsidRDefault="00890485" w:rsidP="00890485">
      <w:pPr>
        <w:pStyle w:val="Odstavecseseznamem"/>
        <w:spacing w:line="250" w:lineRule="auto"/>
        <w:ind w:left="1440"/>
      </w:pPr>
      <w:r w:rsidRPr="003F753B">
        <w:t>Atd..</w:t>
      </w:r>
    </w:p>
    <w:p w14:paraId="572950FD" w14:textId="77777777" w:rsidR="00890485" w:rsidRPr="003F753B" w:rsidRDefault="00890485" w:rsidP="00890485">
      <w:pPr>
        <w:pStyle w:val="Nadpis3"/>
        <w:spacing w:line="250" w:lineRule="auto"/>
      </w:pPr>
      <w:r w:rsidRPr="003F753B">
        <w:lastRenderedPageBreak/>
        <w:t>Vnitřní</w:t>
      </w:r>
    </w:p>
    <w:p w14:paraId="6714CF1A" w14:textId="77777777" w:rsidR="00890485" w:rsidRPr="003F753B" w:rsidRDefault="00890485" w:rsidP="00890485">
      <w:pPr>
        <w:pStyle w:val="Odstavecseseznamem"/>
        <w:numPr>
          <w:ilvl w:val="0"/>
          <w:numId w:val="17"/>
        </w:numPr>
        <w:spacing w:line="250" w:lineRule="auto"/>
      </w:pPr>
      <w:r w:rsidRPr="003F753B">
        <w:t>Vyvolá ho sám procesor</w:t>
      </w:r>
    </w:p>
    <w:p w14:paraId="245A0671" w14:textId="77777777" w:rsidR="00890485" w:rsidRPr="003F753B" w:rsidRDefault="00890485" w:rsidP="00890485">
      <w:pPr>
        <w:pStyle w:val="Odstavecseseznamem"/>
        <w:numPr>
          <w:ilvl w:val="1"/>
          <w:numId w:val="17"/>
        </w:numPr>
        <w:spacing w:line="250" w:lineRule="auto"/>
      </w:pPr>
      <w:r w:rsidRPr="003F753B">
        <w:t>Signalizuje problém při zpracování strojových instrukcí:</w:t>
      </w:r>
    </w:p>
    <w:p w14:paraId="2CB5E967" w14:textId="77777777" w:rsidR="00890485" w:rsidRPr="003F753B" w:rsidRDefault="00890485" w:rsidP="00890485">
      <w:pPr>
        <w:pStyle w:val="Odstavecseseznamem"/>
        <w:numPr>
          <w:ilvl w:val="2"/>
          <w:numId w:val="17"/>
        </w:numPr>
        <w:spacing w:line="250" w:lineRule="auto"/>
      </w:pPr>
      <w:r w:rsidRPr="003F753B">
        <w:t>Dělení nulou</w:t>
      </w:r>
    </w:p>
    <w:p w14:paraId="59C7F1C7" w14:textId="77777777" w:rsidR="00890485" w:rsidRPr="003F753B" w:rsidRDefault="00890485" w:rsidP="00890485">
      <w:pPr>
        <w:pStyle w:val="Odstavecseseznamem"/>
        <w:numPr>
          <w:ilvl w:val="2"/>
          <w:numId w:val="17"/>
        </w:numPr>
        <w:spacing w:line="250" w:lineRule="auto"/>
      </w:pPr>
      <w:r w:rsidRPr="003F753B">
        <w:t>Porušení ochrany paměti</w:t>
      </w:r>
    </w:p>
    <w:p w14:paraId="66934591" w14:textId="77777777" w:rsidR="00890485" w:rsidRPr="003F753B" w:rsidRDefault="00890485" w:rsidP="00890485">
      <w:pPr>
        <w:pStyle w:val="Nadpis3"/>
        <w:spacing w:line="250" w:lineRule="auto"/>
      </w:pPr>
      <w:r w:rsidRPr="003F753B">
        <w:t>Softwarová</w:t>
      </w:r>
    </w:p>
    <w:p w14:paraId="3AE0C98E" w14:textId="77777777" w:rsidR="00890485" w:rsidRPr="003F753B" w:rsidRDefault="00890485" w:rsidP="00890485">
      <w:pPr>
        <w:pStyle w:val="Odstavecseseznamem"/>
        <w:numPr>
          <w:ilvl w:val="0"/>
          <w:numId w:val="17"/>
        </w:numPr>
      </w:pPr>
      <w:r w:rsidRPr="003F753B">
        <w:t>Vyvolán instrukcí INT</w:t>
      </w:r>
    </w:p>
    <w:p w14:paraId="5CA12C6B" w14:textId="77777777" w:rsidR="00890485" w:rsidRPr="003F753B" w:rsidRDefault="00890485" w:rsidP="00890485">
      <w:pPr>
        <w:pStyle w:val="Odstavecseseznamem"/>
        <w:numPr>
          <w:ilvl w:val="0"/>
          <w:numId w:val="17"/>
        </w:numPr>
      </w:pPr>
      <w:r w:rsidRPr="003F753B">
        <w:t>Možnost vyvolat podprogram, ten může být součástí jádra OS</w:t>
      </w:r>
    </w:p>
    <w:p w14:paraId="2E31EAED" w14:textId="77777777" w:rsidR="00890485" w:rsidRPr="003F753B" w:rsidRDefault="00890485" w:rsidP="00890485">
      <w:pPr>
        <w:pStyle w:val="Odstavecseseznamem"/>
        <w:numPr>
          <w:ilvl w:val="0"/>
          <w:numId w:val="17"/>
        </w:numPr>
      </w:pPr>
      <w:r w:rsidRPr="003F753B">
        <w:t>Využívá se pro vyvolání služeb OS z běžícího programu</w:t>
      </w:r>
    </w:p>
    <w:p w14:paraId="7BCA71DD" w14:textId="77777777" w:rsidR="00982E93" w:rsidRDefault="00982E93"/>
    <w:sectPr w:rsidR="00982E93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21B36"/>
    <w:multiLevelType w:val="hybridMultilevel"/>
    <w:tmpl w:val="6F7699B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90849"/>
    <w:multiLevelType w:val="hybridMultilevel"/>
    <w:tmpl w:val="BDDC12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2751"/>
    <w:multiLevelType w:val="hybridMultilevel"/>
    <w:tmpl w:val="0EF2BA4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11EB5"/>
    <w:multiLevelType w:val="hybridMultilevel"/>
    <w:tmpl w:val="64E4EDD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53C17"/>
    <w:multiLevelType w:val="hybridMultilevel"/>
    <w:tmpl w:val="E962FD7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855B6"/>
    <w:multiLevelType w:val="hybridMultilevel"/>
    <w:tmpl w:val="DF58C51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E1DEE"/>
    <w:multiLevelType w:val="hybridMultilevel"/>
    <w:tmpl w:val="EE8CF2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C1D6F"/>
    <w:multiLevelType w:val="hybridMultilevel"/>
    <w:tmpl w:val="D99A897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E5233"/>
    <w:multiLevelType w:val="hybridMultilevel"/>
    <w:tmpl w:val="855C91F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5456C"/>
    <w:multiLevelType w:val="hybridMultilevel"/>
    <w:tmpl w:val="FF786272"/>
    <w:lvl w:ilvl="0" w:tplc="3DE04058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74CE758A">
      <w:start w:val="1"/>
      <w:numFmt w:val="decimal"/>
      <w:lvlText w:val="%2."/>
      <w:lvlJc w:val="left"/>
      <w:pPr>
        <w:ind w:left="1440" w:hanging="360"/>
      </w:pPr>
      <w:rPr>
        <w:rFonts w:asciiTheme="majorHAnsi" w:eastAsiaTheme="majorEastAsia" w:hAnsiTheme="majorHAnsi" w:cstheme="majorBidi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30AF5"/>
    <w:multiLevelType w:val="hybridMultilevel"/>
    <w:tmpl w:val="34A6197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C6E84"/>
    <w:multiLevelType w:val="hybridMultilevel"/>
    <w:tmpl w:val="35FECB7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50B0D"/>
    <w:multiLevelType w:val="hybridMultilevel"/>
    <w:tmpl w:val="4CDADD2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745E2"/>
    <w:multiLevelType w:val="hybridMultilevel"/>
    <w:tmpl w:val="89AAB64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A4B0B"/>
    <w:multiLevelType w:val="hybridMultilevel"/>
    <w:tmpl w:val="65865C2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E73CF"/>
    <w:multiLevelType w:val="hybridMultilevel"/>
    <w:tmpl w:val="3D3EC3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F1202"/>
    <w:multiLevelType w:val="hybridMultilevel"/>
    <w:tmpl w:val="33BC2EA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376614">
    <w:abstractNumId w:val="0"/>
  </w:num>
  <w:num w:numId="2" w16cid:durableId="435755187">
    <w:abstractNumId w:val="7"/>
  </w:num>
  <w:num w:numId="3" w16cid:durableId="1765103632">
    <w:abstractNumId w:val="12"/>
  </w:num>
  <w:num w:numId="4" w16cid:durableId="1169752924">
    <w:abstractNumId w:val="3"/>
  </w:num>
  <w:num w:numId="5" w16cid:durableId="269242429">
    <w:abstractNumId w:val="4"/>
  </w:num>
  <w:num w:numId="6" w16cid:durableId="1689133287">
    <w:abstractNumId w:val="13"/>
  </w:num>
  <w:num w:numId="7" w16cid:durableId="1556700901">
    <w:abstractNumId w:val="14"/>
  </w:num>
  <w:num w:numId="8" w16cid:durableId="1688941898">
    <w:abstractNumId w:val="8"/>
  </w:num>
  <w:num w:numId="9" w16cid:durableId="553196296">
    <w:abstractNumId w:val="5"/>
  </w:num>
  <w:num w:numId="10" w16cid:durableId="1218518626">
    <w:abstractNumId w:val="10"/>
  </w:num>
  <w:num w:numId="11" w16cid:durableId="1092164282">
    <w:abstractNumId w:val="2"/>
  </w:num>
  <w:num w:numId="12" w16cid:durableId="1433279719">
    <w:abstractNumId w:val="6"/>
  </w:num>
  <w:num w:numId="13" w16cid:durableId="1737896027">
    <w:abstractNumId w:val="16"/>
  </w:num>
  <w:num w:numId="14" w16cid:durableId="1805150861">
    <w:abstractNumId w:val="9"/>
  </w:num>
  <w:num w:numId="15" w16cid:durableId="1842314321">
    <w:abstractNumId w:val="11"/>
  </w:num>
  <w:num w:numId="16" w16cid:durableId="1860509462">
    <w:abstractNumId w:val="15"/>
  </w:num>
  <w:num w:numId="17" w16cid:durableId="1197042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85"/>
    <w:rsid w:val="001710BF"/>
    <w:rsid w:val="001909F2"/>
    <w:rsid w:val="001A5661"/>
    <w:rsid w:val="001F6849"/>
    <w:rsid w:val="0020306C"/>
    <w:rsid w:val="00205B77"/>
    <w:rsid w:val="00244FD8"/>
    <w:rsid w:val="002C530D"/>
    <w:rsid w:val="002E358C"/>
    <w:rsid w:val="002F088C"/>
    <w:rsid w:val="00364F86"/>
    <w:rsid w:val="003851CB"/>
    <w:rsid w:val="00394F8C"/>
    <w:rsid w:val="003B3394"/>
    <w:rsid w:val="003B629F"/>
    <w:rsid w:val="003C7213"/>
    <w:rsid w:val="003E454A"/>
    <w:rsid w:val="00416AF8"/>
    <w:rsid w:val="006711A9"/>
    <w:rsid w:val="00715528"/>
    <w:rsid w:val="00744674"/>
    <w:rsid w:val="0076504B"/>
    <w:rsid w:val="0078738D"/>
    <w:rsid w:val="00794B05"/>
    <w:rsid w:val="007F1402"/>
    <w:rsid w:val="00860195"/>
    <w:rsid w:val="00876976"/>
    <w:rsid w:val="00890485"/>
    <w:rsid w:val="00943CA9"/>
    <w:rsid w:val="00982E93"/>
    <w:rsid w:val="00A155A3"/>
    <w:rsid w:val="00A76FCA"/>
    <w:rsid w:val="00AC7195"/>
    <w:rsid w:val="00B82EBC"/>
    <w:rsid w:val="00C01499"/>
    <w:rsid w:val="00C34A34"/>
    <w:rsid w:val="00C369B6"/>
    <w:rsid w:val="00C82B51"/>
    <w:rsid w:val="00C8436F"/>
    <w:rsid w:val="00CC212A"/>
    <w:rsid w:val="00D20254"/>
    <w:rsid w:val="00D34718"/>
    <w:rsid w:val="00D7282B"/>
    <w:rsid w:val="00D87385"/>
    <w:rsid w:val="00EC6E45"/>
    <w:rsid w:val="00F05701"/>
    <w:rsid w:val="00F235C0"/>
    <w:rsid w:val="00F27867"/>
    <w:rsid w:val="00F43A79"/>
    <w:rsid w:val="00F8693E"/>
    <w:rsid w:val="00FA38DC"/>
    <w:rsid w:val="00FA404B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A00C"/>
  <w15:chartTrackingRefBased/>
  <w15:docId w15:val="{0C035576-C382-4A8B-9C50-05B169B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90485"/>
    <w:rPr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890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90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90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90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90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90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90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90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90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90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90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90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9048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9048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9048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9048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9048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9048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90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90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90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90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90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9048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9048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9048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90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9048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90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533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</cp:revision>
  <dcterms:created xsi:type="dcterms:W3CDTF">2024-05-16T15:51:00Z</dcterms:created>
  <dcterms:modified xsi:type="dcterms:W3CDTF">2024-05-16T15:52:00Z</dcterms:modified>
</cp:coreProperties>
</file>