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99FB" w14:textId="77777777" w:rsidR="00A24E02" w:rsidRDefault="00A24E02"/>
    <w:p w14:paraId="39DB1278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246048BB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1CD2FE2F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656E1927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1E060D">
        <w:rPr>
          <w:sz w:val="24"/>
        </w:rPr>
        <w:t>3</w:t>
      </w:r>
      <w:r w:rsidRPr="00774DE7">
        <w:rPr>
          <w:sz w:val="24"/>
        </w:rPr>
        <w:t>.</w:t>
      </w:r>
      <w:r w:rsidR="001E060D">
        <w:rPr>
          <w:sz w:val="24"/>
        </w:rPr>
        <w:t xml:space="preserve"> a 4.</w:t>
      </w:r>
      <w:r w:rsidRPr="00774DE7">
        <w:rPr>
          <w:sz w:val="24"/>
        </w:rPr>
        <w:t xml:space="preserve"> pro 3. ročník</w:t>
      </w:r>
    </w:p>
    <w:p w14:paraId="4BC7E354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493831">
        <w:rPr>
          <w:b/>
          <w:sz w:val="28"/>
          <w:u w:val="single"/>
        </w:rPr>
        <w:t xml:space="preserve"> 2</w:t>
      </w:r>
      <w:r w:rsidRPr="004743ED">
        <w:rPr>
          <w:b/>
          <w:sz w:val="28"/>
          <w:u w:val="single"/>
        </w:rPr>
        <w:t>.</w:t>
      </w:r>
    </w:p>
    <w:p w14:paraId="4E68F883" w14:textId="77777777" w:rsidR="007C28AB" w:rsidRPr="00F43330" w:rsidRDefault="007C28AB" w:rsidP="007C28AB">
      <w:pPr>
        <w:rPr>
          <w:b/>
          <w:sz w:val="28"/>
          <w:u w:val="single"/>
        </w:rPr>
      </w:pPr>
      <w:r w:rsidRPr="00F43330">
        <w:rPr>
          <w:b/>
          <w:sz w:val="28"/>
          <w:u w:val="single"/>
        </w:rPr>
        <w:t>Charles Baudelaire: Květy zla</w:t>
      </w:r>
    </w:p>
    <w:p w14:paraId="2C12A21E" w14:textId="77777777" w:rsidR="00170D83" w:rsidRPr="009864C0" w:rsidRDefault="00170D83">
      <w:pPr>
        <w:rPr>
          <w:b/>
          <w:sz w:val="28"/>
        </w:rPr>
      </w:pPr>
    </w:p>
    <w:p w14:paraId="61E21B48" w14:textId="77777777" w:rsidR="009864C0" w:rsidRPr="004743ED" w:rsidRDefault="009864C0">
      <w:pPr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14:paraId="3A3D96D0" w14:textId="77777777" w:rsidR="00097C45" w:rsidRDefault="00097C45" w:rsidP="004743ED">
      <w:pPr>
        <w:spacing w:after="0" w:line="240" w:lineRule="auto"/>
      </w:pPr>
      <w:r>
        <w:t xml:space="preserve">BAUDELAIRE, Charles. </w:t>
      </w:r>
      <w:r>
        <w:rPr>
          <w:i/>
          <w:iCs/>
        </w:rPr>
        <w:t>Květy zla</w:t>
      </w:r>
      <w:r>
        <w:t>. Vydání čtvrté. Praha: Garamond, 2015, 271 stran. ISBN 978-80-7407-254-3.</w:t>
      </w:r>
    </w:p>
    <w:p w14:paraId="67CF747D" w14:textId="77777777" w:rsidR="00097C45" w:rsidRDefault="00097C45" w:rsidP="004743ED">
      <w:pPr>
        <w:spacing w:after="0" w:line="240" w:lineRule="auto"/>
      </w:pPr>
    </w:p>
    <w:p w14:paraId="1CB4D1D4" w14:textId="77777777" w:rsidR="00FB019C" w:rsidRDefault="00FB019C" w:rsidP="004743ED">
      <w:pPr>
        <w:spacing w:after="0" w:line="240" w:lineRule="auto"/>
      </w:pPr>
    </w:p>
    <w:p w14:paraId="5FE27380" w14:textId="77777777" w:rsidR="00FB019C" w:rsidRDefault="00FB019C" w:rsidP="004743ED">
      <w:pPr>
        <w:spacing w:after="0" w:line="240" w:lineRule="auto"/>
      </w:pPr>
    </w:p>
    <w:p w14:paraId="0D75EC44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65C5A">
        <w:rPr>
          <w:rFonts w:cs="Calibri"/>
          <w:b/>
          <w:sz w:val="24"/>
        </w:rPr>
        <w:t>:</w:t>
      </w:r>
    </w:p>
    <w:p w14:paraId="1BE7BC79" w14:textId="77777777" w:rsidR="007D0AFD" w:rsidRPr="00D13341" w:rsidRDefault="007D0AFD" w:rsidP="004743ED">
      <w:pPr>
        <w:spacing w:after="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 xml:space="preserve">Téma: </w:t>
      </w:r>
    </w:p>
    <w:p w14:paraId="7FF59C5B" w14:textId="601E3D88" w:rsidR="00F65C5A" w:rsidRDefault="007D0AFD" w:rsidP="004743ED">
      <w:p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Autor se pokouší vystihnout své pocity, při myšlení na svoje vzpomínky. Snaží se popsat kontrast mezi láskou, životem, smrtí, ošklivostí a krásou</w:t>
      </w:r>
      <w:r>
        <w:rPr>
          <w:rFonts w:cs="Calibri"/>
          <w:sz w:val="24"/>
        </w:rPr>
        <w:t>.</w:t>
      </w:r>
    </w:p>
    <w:p w14:paraId="4ADB9A70" w14:textId="65C08E01" w:rsidR="007D0AFD" w:rsidRDefault="007D0AFD" w:rsidP="004743ED">
      <w:pPr>
        <w:spacing w:after="0" w:line="240" w:lineRule="auto"/>
        <w:rPr>
          <w:rFonts w:cs="Calibri"/>
          <w:sz w:val="24"/>
        </w:rPr>
      </w:pPr>
    </w:p>
    <w:p w14:paraId="624923AE" w14:textId="77777777" w:rsidR="00D13341" w:rsidRPr="00D13341" w:rsidRDefault="007D0AFD" w:rsidP="00D13341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b/>
          <w:bCs/>
          <w:sz w:val="24"/>
        </w:rPr>
        <w:t>Motiv:</w:t>
      </w:r>
      <w:r w:rsidRPr="00D13341">
        <w:rPr>
          <w:rFonts w:cs="Calibri"/>
          <w:sz w:val="24"/>
        </w:rPr>
        <w:t xml:space="preserve"> </w:t>
      </w:r>
    </w:p>
    <w:p w14:paraId="3F0906EA" w14:textId="41F4AACC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Splín a </w:t>
      </w:r>
      <w:proofErr w:type="gramStart"/>
      <w:r w:rsidRPr="00D13341">
        <w:rPr>
          <w:rFonts w:cs="Calibri"/>
          <w:sz w:val="24"/>
        </w:rPr>
        <w:t>ideál - smutek</w:t>
      </w:r>
      <w:proofErr w:type="gramEnd"/>
      <w:r w:rsidRPr="00D13341">
        <w:rPr>
          <w:rFonts w:cs="Calibri"/>
          <w:sz w:val="24"/>
        </w:rPr>
        <w:t>; bolest; melancholie; beznaděj; sen.</w:t>
      </w:r>
    </w:p>
    <w:p w14:paraId="585B1BB1" w14:textId="77777777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</w:p>
    <w:p w14:paraId="3A424997" w14:textId="77777777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Pařížské </w:t>
      </w:r>
      <w:proofErr w:type="gramStart"/>
      <w:r w:rsidRPr="00D13341">
        <w:rPr>
          <w:rFonts w:cs="Calibri"/>
          <w:sz w:val="24"/>
        </w:rPr>
        <w:t>obrazy - sociální</w:t>
      </w:r>
      <w:proofErr w:type="gramEnd"/>
      <w:r w:rsidRPr="00D13341">
        <w:rPr>
          <w:rFonts w:cs="Calibri"/>
          <w:sz w:val="24"/>
        </w:rPr>
        <w:t xml:space="preserve"> motivy; </w:t>
      </w:r>
      <w:proofErr w:type="spellStart"/>
      <w:r w:rsidRPr="00D13341">
        <w:rPr>
          <w:rFonts w:cs="Calibri"/>
          <w:sz w:val="24"/>
        </w:rPr>
        <w:t>velkoměto</w:t>
      </w:r>
      <w:proofErr w:type="spellEnd"/>
      <w:r w:rsidRPr="00D13341">
        <w:rPr>
          <w:rFonts w:cs="Calibri"/>
          <w:sz w:val="24"/>
        </w:rPr>
        <w:t>; lidé; svítání; soumrak.</w:t>
      </w:r>
    </w:p>
    <w:p w14:paraId="1C0DFC1A" w14:textId="77777777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</w:p>
    <w:p w14:paraId="5F8D278B" w14:textId="77777777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Víno - alkoholové</w:t>
      </w:r>
      <w:proofErr w:type="gramEnd"/>
      <w:r w:rsidRPr="00D13341">
        <w:rPr>
          <w:rFonts w:cs="Calibri"/>
          <w:sz w:val="24"/>
        </w:rPr>
        <w:t xml:space="preserve"> opojení; nereálnost.</w:t>
      </w:r>
    </w:p>
    <w:p w14:paraId="4532DEE1" w14:textId="77777777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</w:p>
    <w:p w14:paraId="4B9D4058" w14:textId="77777777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Květy </w:t>
      </w:r>
      <w:proofErr w:type="gramStart"/>
      <w:r w:rsidRPr="00D13341">
        <w:rPr>
          <w:rFonts w:cs="Calibri"/>
          <w:sz w:val="24"/>
        </w:rPr>
        <w:t>zla - pesimismus</w:t>
      </w:r>
      <w:proofErr w:type="gramEnd"/>
      <w:r w:rsidRPr="00D13341">
        <w:rPr>
          <w:rFonts w:cs="Calibri"/>
          <w:sz w:val="24"/>
        </w:rPr>
        <w:t>; beznaděj; zničení; krev; temno.</w:t>
      </w:r>
    </w:p>
    <w:p w14:paraId="6ABA4B4E" w14:textId="77777777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</w:p>
    <w:p w14:paraId="07E7D94A" w14:textId="77777777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Revolta - výsměch</w:t>
      </w:r>
      <w:proofErr w:type="gramEnd"/>
      <w:r w:rsidRPr="00D13341">
        <w:rPr>
          <w:rFonts w:cs="Calibri"/>
          <w:sz w:val="24"/>
        </w:rPr>
        <w:t>, vzdor.</w:t>
      </w:r>
    </w:p>
    <w:p w14:paraId="64879936" w14:textId="77777777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</w:p>
    <w:p w14:paraId="2714BBF8" w14:textId="410DA8B3" w:rsidR="007D0AFD" w:rsidRPr="00D13341" w:rsidRDefault="007D0AFD" w:rsidP="00D13341">
      <w:pPr>
        <w:pStyle w:val="Odstavecseseznamem"/>
        <w:numPr>
          <w:ilvl w:val="0"/>
          <w:numId w:val="4"/>
        </w:numPr>
        <w:spacing w:after="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Smrt - konec</w:t>
      </w:r>
      <w:proofErr w:type="gramEnd"/>
      <w:r w:rsidRPr="00D13341">
        <w:rPr>
          <w:rFonts w:cs="Calibri"/>
          <w:sz w:val="24"/>
        </w:rPr>
        <w:t>, zánik, nová naděje.</w:t>
      </w:r>
    </w:p>
    <w:p w14:paraId="3D29631F" w14:textId="77CC7114" w:rsidR="007D0AFD" w:rsidRDefault="007D0AFD" w:rsidP="004743ED">
      <w:pPr>
        <w:spacing w:after="0" w:line="240" w:lineRule="auto"/>
        <w:rPr>
          <w:rFonts w:cs="Calibri"/>
          <w:sz w:val="24"/>
        </w:rPr>
      </w:pPr>
    </w:p>
    <w:p w14:paraId="791AFDC7" w14:textId="77777777" w:rsidR="007D0AFD" w:rsidRPr="00F65C5A" w:rsidRDefault="007D0AFD" w:rsidP="004743ED">
      <w:pPr>
        <w:spacing w:after="0" w:line="240" w:lineRule="auto"/>
        <w:rPr>
          <w:rFonts w:cs="Calibri"/>
          <w:sz w:val="24"/>
        </w:rPr>
      </w:pPr>
    </w:p>
    <w:p w14:paraId="0C7C3CFB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153C2EA5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0D63207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44A1852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Časoprostor</w:t>
      </w:r>
      <w:r w:rsidR="00F65C5A">
        <w:rPr>
          <w:rFonts w:cs="Calibri"/>
          <w:b/>
          <w:sz w:val="24"/>
        </w:rPr>
        <w:t>:</w:t>
      </w:r>
    </w:p>
    <w:p w14:paraId="59940390" w14:textId="6557467C" w:rsidR="00F65C5A" w:rsidRPr="00F65C5A" w:rsidRDefault="007D0AFD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Děj se odehrává v Paříži v 19. </w:t>
      </w:r>
      <w:proofErr w:type="spellStart"/>
      <w:r>
        <w:rPr>
          <w:rFonts w:cs="Calibri"/>
          <w:sz w:val="24"/>
        </w:rPr>
        <w:t>soletí</w:t>
      </w:r>
      <w:proofErr w:type="spellEnd"/>
      <w:r>
        <w:rPr>
          <w:rFonts w:cs="Calibri"/>
          <w:sz w:val="24"/>
        </w:rPr>
        <w:t>.</w:t>
      </w:r>
    </w:p>
    <w:p w14:paraId="1E599C3B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6ECB5301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093C49D3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68E8CBE3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EC68A1">
        <w:rPr>
          <w:rFonts w:cs="Calibri"/>
          <w:b/>
          <w:sz w:val="24"/>
        </w:rPr>
        <w:t>:</w:t>
      </w:r>
    </w:p>
    <w:p w14:paraId="16C257C8" w14:textId="37DFB814" w:rsidR="007D0AFD" w:rsidRPr="007D0AFD" w:rsidRDefault="007D0AFD" w:rsidP="007D0AFD">
      <w:p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Přes 120 básni rozdělených do 6 oddílů</w:t>
      </w:r>
      <w:r>
        <w:rPr>
          <w:rFonts w:cs="Calibri"/>
          <w:sz w:val="24"/>
        </w:rPr>
        <w:t>:</w:t>
      </w:r>
    </w:p>
    <w:p w14:paraId="38AE5F7C" w14:textId="77777777" w:rsidR="007D0AFD" w:rsidRPr="007D0AFD" w:rsidRDefault="007D0AFD" w:rsidP="007D0AFD">
      <w:pPr>
        <w:pStyle w:val="Odstavecseseznamem"/>
        <w:numPr>
          <w:ilvl w:val="0"/>
          <w:numId w:val="3"/>
        </w:num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Spleen a ideál</w:t>
      </w:r>
    </w:p>
    <w:p w14:paraId="1491EAFF" w14:textId="77777777" w:rsidR="007D0AFD" w:rsidRPr="007D0AFD" w:rsidRDefault="007D0AFD" w:rsidP="007D0AFD">
      <w:pPr>
        <w:pStyle w:val="Odstavecseseznamem"/>
        <w:numPr>
          <w:ilvl w:val="0"/>
          <w:numId w:val="3"/>
        </w:num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Pařížské obrazy</w:t>
      </w:r>
    </w:p>
    <w:p w14:paraId="3CF0EF09" w14:textId="77777777" w:rsidR="007D0AFD" w:rsidRPr="007D0AFD" w:rsidRDefault="007D0AFD" w:rsidP="007D0AFD">
      <w:pPr>
        <w:pStyle w:val="Odstavecseseznamem"/>
        <w:numPr>
          <w:ilvl w:val="0"/>
          <w:numId w:val="3"/>
        </w:num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Víno a smrt</w:t>
      </w:r>
    </w:p>
    <w:p w14:paraId="020F012B" w14:textId="77777777" w:rsidR="007D0AFD" w:rsidRPr="007D0AFD" w:rsidRDefault="007D0AFD" w:rsidP="007D0AFD">
      <w:pPr>
        <w:pStyle w:val="Odstavecseseznamem"/>
        <w:numPr>
          <w:ilvl w:val="0"/>
          <w:numId w:val="3"/>
        </w:num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Květy zla a básně odsouzené</w:t>
      </w:r>
    </w:p>
    <w:p w14:paraId="24D5C730" w14:textId="14AC7A62" w:rsidR="00EC68A1" w:rsidRPr="007D0AFD" w:rsidRDefault="007D0AFD" w:rsidP="007D0AFD">
      <w:pPr>
        <w:pStyle w:val="Odstavecseseznamem"/>
        <w:numPr>
          <w:ilvl w:val="0"/>
          <w:numId w:val="3"/>
        </w:numPr>
        <w:spacing w:after="0" w:line="240" w:lineRule="auto"/>
        <w:rPr>
          <w:rFonts w:cs="Calibri"/>
          <w:sz w:val="24"/>
        </w:rPr>
      </w:pPr>
      <w:r w:rsidRPr="007D0AFD">
        <w:rPr>
          <w:rFonts w:cs="Calibri"/>
          <w:sz w:val="24"/>
        </w:rPr>
        <w:t>Tříšť a doplňky</w:t>
      </w:r>
    </w:p>
    <w:p w14:paraId="384738D5" w14:textId="77777777" w:rsidR="004743ED" w:rsidRDefault="004743ED" w:rsidP="004743ED">
      <w:pPr>
        <w:spacing w:after="0" w:line="240" w:lineRule="auto"/>
        <w:rPr>
          <w:rFonts w:cs="Calibri"/>
          <w:sz w:val="24"/>
        </w:rPr>
      </w:pPr>
    </w:p>
    <w:p w14:paraId="1F5C064B" w14:textId="77777777" w:rsidR="00FB019C" w:rsidRDefault="00FB019C" w:rsidP="004743ED">
      <w:pPr>
        <w:spacing w:after="0" w:line="240" w:lineRule="auto"/>
        <w:rPr>
          <w:rFonts w:cs="Calibri"/>
          <w:sz w:val="24"/>
        </w:rPr>
      </w:pPr>
    </w:p>
    <w:p w14:paraId="286A2697" w14:textId="77777777" w:rsidR="00FB019C" w:rsidRPr="00EC68A1" w:rsidRDefault="00FB019C" w:rsidP="004743ED">
      <w:pPr>
        <w:spacing w:after="0" w:line="240" w:lineRule="auto"/>
        <w:rPr>
          <w:rFonts w:cs="Calibri"/>
          <w:sz w:val="24"/>
        </w:rPr>
      </w:pPr>
    </w:p>
    <w:p w14:paraId="0B57434E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097FDB">
        <w:rPr>
          <w:rFonts w:cs="Calibri"/>
          <w:b/>
          <w:sz w:val="24"/>
        </w:rPr>
        <w:t>:</w:t>
      </w:r>
    </w:p>
    <w:p w14:paraId="2DBDAFA6" w14:textId="7D3EDF17" w:rsidR="00097FDB" w:rsidRDefault="007D0AFD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Druh: Lyrika</w:t>
      </w:r>
    </w:p>
    <w:p w14:paraId="7001740E" w14:textId="4F0930F9" w:rsidR="007D0AFD" w:rsidRPr="00097FDB" w:rsidRDefault="007D0AFD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Žánr: básnická sbírka</w:t>
      </w:r>
    </w:p>
    <w:p w14:paraId="61084281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14EC287B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2D9B373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34C62888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Vypravěč - lyrický subjekt</w:t>
      </w:r>
      <w:r w:rsidR="00097FDB">
        <w:rPr>
          <w:rFonts w:cs="Calibri"/>
          <w:b/>
          <w:sz w:val="24"/>
        </w:rPr>
        <w:t>:</w:t>
      </w:r>
    </w:p>
    <w:p w14:paraId="310DB682" w14:textId="5F3B913F" w:rsidR="00097FDB" w:rsidRPr="00097FDB" w:rsidRDefault="00D13341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Lyrickým subjektem je autor, který je zklamaný a nespokojený se životem.</w:t>
      </w:r>
    </w:p>
    <w:p w14:paraId="761F6F8A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2F070AED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3C3B0170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3EB2E946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Postavy</w:t>
      </w:r>
      <w:r w:rsidR="00097FDB">
        <w:rPr>
          <w:rFonts w:cs="Calibri"/>
          <w:b/>
          <w:sz w:val="24"/>
        </w:rPr>
        <w:t>:</w:t>
      </w:r>
    </w:p>
    <w:p w14:paraId="0409A505" w14:textId="170CA788" w:rsidR="004743ED" w:rsidRDefault="00D13341" w:rsidP="004743ED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Jelikož se jedná o básnickou sbírku, nelze hovořit o konkrétních postavách.</w:t>
      </w:r>
      <w:r w:rsidR="004743ED" w:rsidRPr="00097FDB">
        <w:rPr>
          <w:rFonts w:cs="Calibri"/>
          <w:sz w:val="24"/>
        </w:rPr>
        <w:t xml:space="preserve"> </w:t>
      </w:r>
    </w:p>
    <w:p w14:paraId="010C6053" w14:textId="77777777" w:rsidR="00FB019C" w:rsidRDefault="00FB019C" w:rsidP="004743ED">
      <w:pPr>
        <w:spacing w:after="0" w:line="240" w:lineRule="auto"/>
        <w:rPr>
          <w:rFonts w:cs="Calibri"/>
          <w:sz w:val="24"/>
        </w:rPr>
      </w:pPr>
    </w:p>
    <w:p w14:paraId="52D809C5" w14:textId="77777777" w:rsidR="00FB019C" w:rsidRPr="00097FDB" w:rsidRDefault="00FB019C" w:rsidP="004743ED">
      <w:pPr>
        <w:spacing w:after="0" w:line="240" w:lineRule="auto"/>
        <w:rPr>
          <w:rFonts w:cs="Calibri"/>
          <w:sz w:val="24"/>
        </w:rPr>
      </w:pPr>
    </w:p>
    <w:p w14:paraId="44FBBE8E" w14:textId="77777777" w:rsidR="00945497" w:rsidRDefault="00945497" w:rsidP="00945497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14:paraId="51179295" w14:textId="6A158A57" w:rsidR="00FB019C" w:rsidRDefault="00D13341" w:rsidP="00097FDB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Nepřímá řeč.</w:t>
      </w:r>
    </w:p>
    <w:p w14:paraId="105F51AC" w14:textId="77777777" w:rsidR="00FB019C" w:rsidRDefault="00FB019C" w:rsidP="00097FDB">
      <w:pPr>
        <w:spacing w:after="0" w:line="240" w:lineRule="auto"/>
        <w:rPr>
          <w:rFonts w:cs="Calibri"/>
          <w:sz w:val="24"/>
        </w:rPr>
      </w:pPr>
    </w:p>
    <w:p w14:paraId="33CCEA68" w14:textId="77777777" w:rsidR="00FB019C" w:rsidRDefault="00FB019C" w:rsidP="00097FDB">
      <w:pPr>
        <w:spacing w:after="0" w:line="240" w:lineRule="auto"/>
        <w:rPr>
          <w:rFonts w:cs="Calibri"/>
          <w:sz w:val="24"/>
        </w:rPr>
      </w:pPr>
    </w:p>
    <w:p w14:paraId="57497717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Veršová výstavba</w:t>
      </w:r>
      <w:r w:rsidR="00097FDB">
        <w:rPr>
          <w:rFonts w:cs="Calibri"/>
          <w:b/>
          <w:sz w:val="24"/>
        </w:rPr>
        <w:t>:</w:t>
      </w:r>
    </w:p>
    <w:p w14:paraId="6A1657BB" w14:textId="19ADBAD4" w:rsidR="004743ED" w:rsidRDefault="00D13341" w:rsidP="004743ED">
      <w:pPr>
        <w:spacing w:after="0" w:line="240" w:lineRule="auto"/>
        <w:rPr>
          <w:rFonts w:cs="Calibri"/>
          <w:b/>
          <w:sz w:val="24"/>
        </w:rPr>
      </w:pPr>
      <w:r w:rsidRPr="00D13341">
        <w:rPr>
          <w:rFonts w:cs="Calibri"/>
          <w:sz w:val="24"/>
        </w:rPr>
        <w:t>Verše jsou pravidelné. Rým většinou střídavý (ABAB) nebo obkročný (ABBA).</w:t>
      </w:r>
    </w:p>
    <w:p w14:paraId="76308A81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3F3E7472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5A05FD5F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Jazykové prostředky a jejich funkce ve výňatku</w:t>
      </w:r>
      <w:r w:rsidR="0049019D">
        <w:rPr>
          <w:rFonts w:cs="Calibri"/>
          <w:b/>
          <w:sz w:val="24"/>
        </w:rPr>
        <w:t>:</w:t>
      </w:r>
    </w:p>
    <w:p w14:paraId="2F8F5524" w14:textId="05AB3B35" w:rsidR="001B3F88" w:rsidRPr="001B3F88" w:rsidRDefault="001B3F88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Spisovný jazyk; vznešená slova; archaismy; protiklady; oxymóron; přechodníky</w:t>
      </w:r>
    </w:p>
    <w:p w14:paraId="3313B99D" w14:textId="77777777" w:rsidR="0049019D" w:rsidRPr="006436F8" w:rsidRDefault="0049019D" w:rsidP="004743ED">
      <w:pPr>
        <w:spacing w:after="0" w:line="240" w:lineRule="auto"/>
        <w:rPr>
          <w:rFonts w:cs="Calibri"/>
          <w:b/>
          <w:sz w:val="24"/>
        </w:rPr>
      </w:pPr>
    </w:p>
    <w:p w14:paraId="16C485C4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0C4C7FDB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Tropy a figury a jejich funkce ve výňatku</w:t>
      </w:r>
      <w:r w:rsidR="00660D2C">
        <w:rPr>
          <w:rFonts w:cs="Calibri"/>
          <w:b/>
          <w:sz w:val="24"/>
        </w:rPr>
        <w:t>:</w:t>
      </w:r>
    </w:p>
    <w:p w14:paraId="580AA91B" w14:textId="77777777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Epiteton – za zimních nocí jmou se s vichrem rzivě rvát (Proměny upíra)</w:t>
      </w:r>
    </w:p>
    <w:p w14:paraId="2C064A59" w14:textId="77777777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Metafora - chvěly</w:t>
      </w:r>
      <w:proofErr w:type="gramEnd"/>
      <w:r w:rsidRPr="00D13341">
        <w:rPr>
          <w:rFonts w:cs="Calibri"/>
          <w:sz w:val="24"/>
        </w:rPr>
        <w:t xml:space="preserve"> se zmateně ostatky děsné kostry (Proměny upíra)</w:t>
      </w:r>
    </w:p>
    <w:p w14:paraId="085F147F" w14:textId="77777777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Metonymie – je Básník podoben knížeti oblačnému (Albatros)</w:t>
      </w:r>
    </w:p>
    <w:p w14:paraId="42A20FA6" w14:textId="77777777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Hyperbola – která se zdála být napita krví mou (Proměny upíra)</w:t>
      </w:r>
    </w:p>
    <w:p w14:paraId="5E3F2008" w14:textId="6FFC8FB8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proofErr w:type="spellStart"/>
      <w:r w:rsidRPr="00D13341">
        <w:rPr>
          <w:rFonts w:cs="Calibri"/>
          <w:sz w:val="24"/>
        </w:rPr>
        <w:t>Oxymor</w:t>
      </w:r>
      <w:r>
        <w:rPr>
          <w:rFonts w:cs="Calibri"/>
          <w:sz w:val="24"/>
        </w:rPr>
        <w:t>o</w:t>
      </w:r>
      <w:r w:rsidRPr="00D13341">
        <w:rPr>
          <w:rFonts w:cs="Calibri"/>
          <w:sz w:val="24"/>
        </w:rPr>
        <w:t>n</w:t>
      </w:r>
      <w:proofErr w:type="spellEnd"/>
      <w:r w:rsidRPr="00D13341">
        <w:rPr>
          <w:rFonts w:cs="Calibri"/>
          <w:sz w:val="24"/>
        </w:rPr>
        <w:t xml:space="preserve"> – ztratil by se rád bezmocný anděl sám (Proměny upíra)</w:t>
      </w:r>
    </w:p>
    <w:p w14:paraId="36BCACBF" w14:textId="77777777" w:rsidR="00D13341" w:rsidRPr="00D13341" w:rsidRDefault="00D13341" w:rsidP="00D13341">
      <w:pPr>
        <w:spacing w:after="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Personifikace - chvěly</w:t>
      </w:r>
      <w:proofErr w:type="gramEnd"/>
      <w:r w:rsidRPr="00D13341">
        <w:rPr>
          <w:rFonts w:cs="Calibri"/>
          <w:sz w:val="24"/>
        </w:rPr>
        <w:t xml:space="preserve"> se zmateně ostatky děsné kostry (Proměny upíra)</w:t>
      </w:r>
    </w:p>
    <w:p w14:paraId="586CD86F" w14:textId="7F3BED0E" w:rsidR="00FB019C" w:rsidRDefault="00D13341" w:rsidP="00D13341">
      <w:pPr>
        <w:spacing w:after="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Alegorie - a onen proud jež prudce </w:t>
      </w:r>
      <w:proofErr w:type="gramStart"/>
      <w:r w:rsidRPr="00D13341">
        <w:rPr>
          <w:rFonts w:cs="Calibri"/>
          <w:sz w:val="24"/>
        </w:rPr>
        <w:t xml:space="preserve">vzrůstá,   </w:t>
      </w:r>
      <w:proofErr w:type="gramEnd"/>
      <w:r w:rsidRPr="00D13341">
        <w:rPr>
          <w:rFonts w:cs="Calibri"/>
          <w:sz w:val="24"/>
        </w:rPr>
        <w:t>z ledovců hlučivých   a naplňuje tvoje ústa    až k břehům zubů tvých. (Had, který tančí)</w:t>
      </w:r>
    </w:p>
    <w:p w14:paraId="62B80791" w14:textId="77777777" w:rsidR="00FB019C" w:rsidRDefault="00FB019C" w:rsidP="00FB019C">
      <w:pPr>
        <w:spacing w:after="0" w:line="240" w:lineRule="auto"/>
        <w:rPr>
          <w:rFonts w:cs="Calibri"/>
          <w:sz w:val="24"/>
        </w:rPr>
      </w:pPr>
    </w:p>
    <w:p w14:paraId="49073F6F" w14:textId="77777777" w:rsidR="00FB019C" w:rsidRDefault="00FB019C" w:rsidP="00FB019C">
      <w:pPr>
        <w:spacing w:after="0" w:line="240" w:lineRule="auto"/>
        <w:rPr>
          <w:rFonts w:cs="Calibri"/>
          <w:b/>
          <w:sz w:val="24"/>
        </w:rPr>
      </w:pPr>
    </w:p>
    <w:p w14:paraId="36196588" w14:textId="032B7A81" w:rsidR="004743ED" w:rsidRDefault="004743ED" w:rsidP="004743ED">
      <w:pPr>
        <w:spacing w:after="6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Kontext autorovy tvorby a literární / obecně kulturní kontext</w:t>
      </w:r>
    </w:p>
    <w:p w14:paraId="36075026" w14:textId="6B309AD6" w:rsidR="001B3F88" w:rsidRPr="001B3F88" w:rsidRDefault="001B3F88" w:rsidP="004743ED">
      <w:pPr>
        <w:spacing w:after="60" w:line="240" w:lineRule="auto"/>
        <w:rPr>
          <w:rFonts w:cs="Calibri"/>
          <w:bCs/>
          <w:sz w:val="24"/>
        </w:rPr>
      </w:pPr>
      <w:r>
        <w:rPr>
          <w:rFonts w:cs="Calibri"/>
          <w:bCs/>
          <w:sz w:val="24"/>
        </w:rPr>
        <w:t xml:space="preserve">Tuto knihu psal </w:t>
      </w:r>
      <w:proofErr w:type="spellStart"/>
      <w:r>
        <w:rPr>
          <w:rFonts w:cs="Calibri"/>
          <w:bCs/>
          <w:sz w:val="24"/>
        </w:rPr>
        <w:t>Budelaire</w:t>
      </w:r>
      <w:proofErr w:type="spellEnd"/>
      <w:r>
        <w:rPr>
          <w:rFonts w:cs="Calibri"/>
          <w:bCs/>
          <w:sz w:val="24"/>
        </w:rPr>
        <w:t xml:space="preserve"> 20 let. Sbírka Květy zla je jeho celoživotním dílem.</w:t>
      </w:r>
    </w:p>
    <w:p w14:paraId="184C6D48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Kniha odsouzena z mravnostních důvodů.</w:t>
      </w:r>
    </w:p>
    <w:p w14:paraId="470916A2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5E8AEC11" w14:textId="611274BD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Další díla např.:</w:t>
      </w:r>
    </w:p>
    <w:p w14:paraId="1C1AF6F5" w14:textId="14356FE6" w:rsidR="00D13341" w:rsidRPr="00D13341" w:rsidRDefault="00D13341" w:rsidP="00D13341">
      <w:pPr>
        <w:pStyle w:val="Odstavecseseznamem"/>
        <w:numPr>
          <w:ilvl w:val="0"/>
          <w:numId w:val="5"/>
        </w:num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Malíř moderního života</w:t>
      </w:r>
    </w:p>
    <w:p w14:paraId="5843DE11" w14:textId="5A3A9365" w:rsidR="00D13341" w:rsidRPr="00D13341" w:rsidRDefault="00D13341" w:rsidP="00D13341">
      <w:pPr>
        <w:pStyle w:val="Odstavecseseznamem"/>
        <w:numPr>
          <w:ilvl w:val="0"/>
          <w:numId w:val="5"/>
        </w:num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Umělé ráje</w:t>
      </w:r>
    </w:p>
    <w:p w14:paraId="422CB04F" w14:textId="32BAA09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Studie narkotických stavů.</w:t>
      </w:r>
    </w:p>
    <w:p w14:paraId="477491C7" w14:textId="77777777" w:rsidR="00D13341" w:rsidRPr="00D13341" w:rsidRDefault="00D13341" w:rsidP="00D13341">
      <w:pPr>
        <w:pStyle w:val="Odstavecseseznamem"/>
        <w:numPr>
          <w:ilvl w:val="0"/>
          <w:numId w:val="6"/>
        </w:num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Malé básně v próze</w:t>
      </w:r>
    </w:p>
    <w:p w14:paraId="5E095948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Vyšly posmrtně, 50 krátkých próz, tématem je Paříž.</w:t>
      </w:r>
    </w:p>
    <w:p w14:paraId="27B2FEC4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0F9D29AC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Symbolismus</w:t>
      </w:r>
    </w:p>
    <w:p w14:paraId="1B547032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Umělecké hnutí. Cílem zachytit věc, která nelze racionálně popsat (nálady, emoce, myšlenky) pomocí symbolů.</w:t>
      </w:r>
    </w:p>
    <w:p w14:paraId="1160F74C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4FFBDCE0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Dekadence (úpadek)</w:t>
      </w:r>
    </w:p>
    <w:p w14:paraId="0C55550B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Morbidita, mysticismus, erotická přesycenost.</w:t>
      </w:r>
    </w:p>
    <w:p w14:paraId="40AC4E67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2D48A33B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Další autoři např.:</w:t>
      </w:r>
    </w:p>
    <w:p w14:paraId="56AAD1CB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723F3DE6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Paul Verlaine</w:t>
      </w:r>
    </w:p>
    <w:p w14:paraId="7F3682A2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(1844–1896) [pól </w:t>
      </w:r>
      <w:proofErr w:type="spellStart"/>
      <w:r w:rsidRPr="00D13341">
        <w:rPr>
          <w:rFonts w:cs="Calibri"/>
          <w:sz w:val="24"/>
        </w:rPr>
        <w:t>verlén</w:t>
      </w:r>
      <w:proofErr w:type="spellEnd"/>
      <w:r w:rsidRPr="00D13341">
        <w:rPr>
          <w:rFonts w:cs="Calibri"/>
          <w:sz w:val="24"/>
        </w:rPr>
        <w:t>], představitel prokletých básníků a symbolismu. Žil bohémským životem. Žil s Rimbaudem, propadl tuláctví a alkoholu, rozchod = postřelil ho, 2 roky ve vězení za sodomii.</w:t>
      </w:r>
    </w:p>
    <w:p w14:paraId="693E7836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582F47A3" w14:textId="0589EBA5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proofErr w:type="gramStart"/>
      <w:r w:rsidRPr="00D13341">
        <w:rPr>
          <w:rFonts w:cs="Calibri"/>
          <w:sz w:val="24"/>
        </w:rPr>
        <w:t>Moudrost - předvedení</w:t>
      </w:r>
      <w:proofErr w:type="gramEnd"/>
      <w:r w:rsidRPr="00D13341">
        <w:rPr>
          <w:rFonts w:cs="Calibri"/>
          <w:sz w:val="24"/>
        </w:rPr>
        <w:t xml:space="preserve"> polepšení.</w:t>
      </w:r>
    </w:p>
    <w:p w14:paraId="28DC22D7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Dávno a nedávno, Verše saturnské – inspirovány Baudelairem.</w:t>
      </w:r>
    </w:p>
    <w:p w14:paraId="203157CB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2001B760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Jean Artur Rimbaud</w:t>
      </w:r>
    </w:p>
    <w:p w14:paraId="7CE4B34A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(1854–1891) [</w:t>
      </w:r>
      <w:proofErr w:type="spellStart"/>
      <w:r w:rsidRPr="00D13341">
        <w:rPr>
          <w:rFonts w:cs="Calibri"/>
          <w:sz w:val="24"/>
        </w:rPr>
        <w:t>žan</w:t>
      </w:r>
      <w:proofErr w:type="spellEnd"/>
      <w:r w:rsidRPr="00D13341">
        <w:rPr>
          <w:rFonts w:cs="Calibri"/>
          <w:sz w:val="24"/>
        </w:rPr>
        <w:t xml:space="preserve"> </w:t>
      </w:r>
      <w:proofErr w:type="spellStart"/>
      <w:r w:rsidRPr="00D13341">
        <w:rPr>
          <w:rFonts w:cs="Calibri"/>
          <w:sz w:val="24"/>
        </w:rPr>
        <w:t>artyr</w:t>
      </w:r>
      <w:proofErr w:type="spellEnd"/>
      <w:r w:rsidRPr="00D13341">
        <w:rPr>
          <w:rFonts w:cs="Calibri"/>
          <w:sz w:val="24"/>
        </w:rPr>
        <w:t xml:space="preserve"> </w:t>
      </w:r>
      <w:proofErr w:type="spellStart"/>
      <w:r w:rsidRPr="00D13341">
        <w:rPr>
          <w:rFonts w:cs="Calibri"/>
          <w:sz w:val="24"/>
        </w:rPr>
        <w:t>rembo</w:t>
      </w:r>
      <w:proofErr w:type="spellEnd"/>
      <w:r w:rsidRPr="00D13341">
        <w:rPr>
          <w:rFonts w:cs="Calibri"/>
          <w:sz w:val="24"/>
        </w:rPr>
        <w:t>] Zřejmě nejproslulejší z prokletých básníků. Velmi nadaný – geniální dítě, výborný student, ale nepřizpůsobivý – 2 x utekl z domova. Podle F. X. Šaldy „božský rošťák“. Veškeré dílo napsal mezi 15. a 20. rokem, publikoval jen v časopisech.</w:t>
      </w:r>
    </w:p>
    <w:p w14:paraId="6CBF20C8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336D2E28" w14:textId="1721CD52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Mé tuláctví – forma sonetu, volné řazení představ.</w:t>
      </w:r>
    </w:p>
    <w:p w14:paraId="0B6A9BE9" w14:textId="06CE74FF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Román – příběh letní lásky, rozděleno do čtyřverší.</w:t>
      </w:r>
    </w:p>
    <w:p w14:paraId="5DA1082C" w14:textId="396B0293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Sbírka básní v próze </w:t>
      </w:r>
      <w:proofErr w:type="gramStart"/>
      <w:r w:rsidRPr="00D13341">
        <w:rPr>
          <w:rFonts w:cs="Calibri"/>
          <w:sz w:val="24"/>
        </w:rPr>
        <w:t>Iluminace - objevena</w:t>
      </w:r>
      <w:proofErr w:type="gramEnd"/>
      <w:r w:rsidRPr="00D13341">
        <w:rPr>
          <w:rFonts w:cs="Calibri"/>
          <w:sz w:val="24"/>
        </w:rPr>
        <w:t xml:space="preserve"> náhodně, tajemné asociace, vydána posmrtně Verlainem.</w:t>
      </w:r>
    </w:p>
    <w:p w14:paraId="05C36EA8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Skladba Opilý koráb (1871) - asi nejznámější dílo, koráb = básník.</w:t>
      </w:r>
    </w:p>
    <w:p w14:paraId="3578E15F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796AD825" w14:textId="77777777" w:rsidR="00D13341" w:rsidRPr="00D13341" w:rsidRDefault="00D13341" w:rsidP="00D13341">
      <w:pPr>
        <w:spacing w:after="60" w:line="240" w:lineRule="auto"/>
        <w:rPr>
          <w:rFonts w:cs="Calibri"/>
          <w:b/>
          <w:bCs/>
          <w:sz w:val="24"/>
        </w:rPr>
      </w:pPr>
      <w:r w:rsidRPr="00D13341">
        <w:rPr>
          <w:rFonts w:cs="Calibri"/>
          <w:b/>
          <w:bCs/>
          <w:sz w:val="24"/>
        </w:rPr>
        <w:t>Oscar Wilde</w:t>
      </w:r>
    </w:p>
    <w:p w14:paraId="12F2ED18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(1854–1900) dramatik, básník, prozaik, představitel dekadence, Angličan. Ženatý s bohatou ženou – zabezpečen, 2 synové. Homosexuální vztah – odsouzen k nuceným pracím, žena ho opustila, zemřel v bídě.</w:t>
      </w:r>
    </w:p>
    <w:p w14:paraId="0C7E69B2" w14:textId="77777777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</w:p>
    <w:p w14:paraId="4896BC92" w14:textId="594E941F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>Sbírka Básně.</w:t>
      </w:r>
    </w:p>
    <w:p w14:paraId="2B2E84A9" w14:textId="3695577B" w:rsidR="00D13341" w:rsidRPr="00D13341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Drama: Jak je důležité </w:t>
      </w:r>
      <w:proofErr w:type="gramStart"/>
      <w:r w:rsidRPr="00D13341">
        <w:rPr>
          <w:rFonts w:cs="Calibri"/>
          <w:sz w:val="24"/>
        </w:rPr>
        <w:t>míti</w:t>
      </w:r>
      <w:proofErr w:type="gramEnd"/>
      <w:r w:rsidRPr="00D13341">
        <w:rPr>
          <w:rFonts w:cs="Calibri"/>
          <w:sz w:val="24"/>
        </w:rPr>
        <w:t xml:space="preserve"> Filipa, Ideální manžel.</w:t>
      </w:r>
    </w:p>
    <w:p w14:paraId="7AB96F8E" w14:textId="32A40AAE" w:rsidR="00C8209D" w:rsidRDefault="00D13341" w:rsidP="00D13341">
      <w:pPr>
        <w:spacing w:after="60" w:line="240" w:lineRule="auto"/>
        <w:rPr>
          <w:rFonts w:cs="Calibri"/>
          <w:sz w:val="24"/>
        </w:rPr>
      </w:pPr>
      <w:r w:rsidRPr="00D13341">
        <w:rPr>
          <w:rFonts w:cs="Calibri"/>
          <w:sz w:val="24"/>
        </w:rPr>
        <w:t xml:space="preserve">Próza: pohádky Šťastný princ a jiné pohádky; Obraz Doriana </w:t>
      </w:r>
      <w:proofErr w:type="spellStart"/>
      <w:r w:rsidRPr="00D13341">
        <w:rPr>
          <w:rFonts w:cs="Calibri"/>
          <w:sz w:val="24"/>
        </w:rPr>
        <w:t>Graye</w:t>
      </w:r>
      <w:proofErr w:type="spellEnd"/>
      <w:r w:rsidRPr="00D13341">
        <w:rPr>
          <w:rFonts w:cs="Calibri"/>
          <w:sz w:val="24"/>
        </w:rPr>
        <w:t xml:space="preserve"> (1891) – dekadentní </w:t>
      </w:r>
      <w:proofErr w:type="spellStart"/>
      <w:proofErr w:type="gramStart"/>
      <w:r w:rsidRPr="00D13341">
        <w:rPr>
          <w:rFonts w:cs="Calibri"/>
          <w:sz w:val="24"/>
        </w:rPr>
        <w:t>román.</w:t>
      </w:r>
      <w:r w:rsidR="009A6E13">
        <w:rPr>
          <w:rFonts w:cs="Calibri"/>
          <w:sz w:val="24"/>
        </w:rPr>
        <w:t>i</w:t>
      </w:r>
      <w:proofErr w:type="spellEnd"/>
      <w:proofErr w:type="gramEnd"/>
    </w:p>
    <w:p w14:paraId="36F988A8" w14:textId="77777777" w:rsidR="00C8209D" w:rsidRDefault="00C8209D" w:rsidP="00C8209D">
      <w:pPr>
        <w:spacing w:after="60" w:line="240" w:lineRule="auto"/>
        <w:rPr>
          <w:rFonts w:cs="Calibri"/>
          <w:sz w:val="24"/>
        </w:rPr>
      </w:pPr>
    </w:p>
    <w:p w14:paraId="1DFC686E" w14:textId="77777777" w:rsidR="0049019D" w:rsidRDefault="0049019D" w:rsidP="004743ED">
      <w:pPr>
        <w:spacing w:after="60" w:line="240" w:lineRule="auto"/>
        <w:rPr>
          <w:rFonts w:cs="Calibri"/>
          <w:b/>
          <w:sz w:val="24"/>
        </w:rPr>
      </w:pPr>
    </w:p>
    <w:p w14:paraId="773EFDCD" w14:textId="77777777" w:rsidR="0049019D" w:rsidRDefault="0049019D" w:rsidP="0049019D">
      <w:pP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Ad básnická sbírka – otázky pro žáky:</w:t>
      </w:r>
    </w:p>
    <w:p w14:paraId="469BAA5E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V následujících básních vyhodnoťte tato kritéria:</w:t>
      </w:r>
    </w:p>
    <w:p w14:paraId="5CE3AC97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DRUH RÝMU</w:t>
      </w:r>
    </w:p>
    <w:p w14:paraId="256111E5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TÉMA </w:t>
      </w:r>
    </w:p>
    <w:p w14:paraId="17F84D65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SARKASMUS x NĚHA, LÁSKA</w:t>
      </w:r>
    </w:p>
    <w:p w14:paraId="2BBDCEF2" w14:textId="77777777" w:rsidR="000A26D5" w:rsidRP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0A26D5">
        <w:rPr>
          <w:rFonts w:cs="Calibri"/>
          <w:b/>
          <w:sz w:val="24"/>
          <w:u w:val="single"/>
        </w:rPr>
        <w:t>Květy zla</w:t>
      </w:r>
    </w:p>
    <w:p w14:paraId="2BB8D6AF" w14:textId="77777777" w:rsidR="000A26D5" w:rsidRP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Předmluva</w:t>
      </w:r>
    </w:p>
    <w:p w14:paraId="6D10B6F6" w14:textId="77777777" w:rsidR="000A26D5" w:rsidRP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Spleen a ideál</w:t>
      </w:r>
    </w:p>
    <w:p w14:paraId="3547EED5" w14:textId="77777777" w:rsidR="00503BAE" w:rsidRPr="0009079E" w:rsidRDefault="000A26D5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Předmluva</w:t>
      </w:r>
      <w:r w:rsidR="0009079E" w:rsidRPr="0009079E">
        <w:rPr>
          <w:rFonts w:cs="Calibri"/>
          <w:sz w:val="24"/>
        </w:rPr>
        <w:t xml:space="preserve"> - </w:t>
      </w:r>
      <w:r w:rsidR="00503BAE" w:rsidRPr="0009079E">
        <w:rPr>
          <w:rFonts w:cs="Calibri"/>
          <w:sz w:val="24"/>
        </w:rPr>
        <w:t>Žehnání</w:t>
      </w:r>
    </w:p>
    <w:p w14:paraId="23A237C6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Albatros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Vzlétání</w:t>
      </w:r>
    </w:p>
    <w:p w14:paraId="21426AF7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Spojitosti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Miluji vzpomínku</w:t>
      </w:r>
    </w:p>
    <w:p w14:paraId="0C0E5CE0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Majáky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 xml:space="preserve">Nemocná </w:t>
      </w:r>
      <w:proofErr w:type="spellStart"/>
      <w:r w:rsidRPr="0009079E">
        <w:rPr>
          <w:rFonts w:cs="Calibri"/>
          <w:sz w:val="24"/>
        </w:rPr>
        <w:t>Musa</w:t>
      </w:r>
      <w:proofErr w:type="spellEnd"/>
    </w:p>
    <w:p w14:paraId="1E0DBA5E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Prodejná </w:t>
      </w:r>
      <w:proofErr w:type="spellStart"/>
      <w:r w:rsidRPr="0009079E">
        <w:rPr>
          <w:rFonts w:cs="Calibri"/>
          <w:sz w:val="24"/>
        </w:rPr>
        <w:t>Musa</w:t>
      </w:r>
      <w:proofErr w:type="spellEnd"/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Nehodný mnich</w:t>
      </w:r>
    </w:p>
    <w:p w14:paraId="0FB37C72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Nepřítel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Osud</w:t>
      </w:r>
    </w:p>
    <w:p w14:paraId="73B9E226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lastRenderedPageBreak/>
        <w:t>Minulý život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Cikáni na cestách</w:t>
      </w:r>
    </w:p>
    <w:p w14:paraId="3D25C99C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Člověk a moře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Don Juan v podsvětí</w:t>
      </w:r>
    </w:p>
    <w:p w14:paraId="6DB43E9C" w14:textId="7777777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Ztrestání pýchy</w:t>
      </w:r>
      <w:r w:rsidR="0009079E" w:rsidRPr="0009079E">
        <w:rPr>
          <w:rFonts w:cs="Calibri"/>
          <w:sz w:val="24"/>
        </w:rPr>
        <w:t xml:space="preserve"> - Krása</w:t>
      </w:r>
    </w:p>
    <w:p w14:paraId="36D2D7D1" w14:textId="77777777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Ideál - Obryně</w:t>
      </w:r>
    </w:p>
    <w:p w14:paraId="51AE2B31" w14:textId="77777777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Klenoty - Maska</w:t>
      </w:r>
    </w:p>
    <w:p w14:paraId="21BBCE78" w14:textId="77777777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Hymna na krásu - Exotický </w:t>
      </w:r>
      <w:proofErr w:type="spellStart"/>
      <w:r w:rsidRPr="0009079E">
        <w:rPr>
          <w:rFonts w:cs="Calibri"/>
          <w:sz w:val="24"/>
        </w:rPr>
        <w:t>parfum</w:t>
      </w:r>
      <w:proofErr w:type="spellEnd"/>
    </w:p>
    <w:p w14:paraId="3CEC9900" w14:textId="77777777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Vlas - Ó, já tě zbožňuji</w:t>
      </w:r>
    </w:p>
    <w:p w14:paraId="5BB672CF" w14:textId="77777777" w:rsidR="0009079E" w:rsidRDefault="0009079E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A26D5">
        <w:rPr>
          <w:rFonts w:cs="Calibri"/>
          <w:sz w:val="24"/>
        </w:rPr>
        <w:t>Ty ženo nečistá</w:t>
      </w:r>
      <w:r w:rsidR="000A26D5">
        <w:rPr>
          <w:rFonts w:cs="Calibri"/>
          <w:sz w:val="24"/>
        </w:rPr>
        <w:t xml:space="preserve"> – Sed non </w:t>
      </w:r>
      <w:proofErr w:type="spellStart"/>
      <w:r w:rsidR="000A26D5">
        <w:rPr>
          <w:rFonts w:cs="Calibri"/>
          <w:sz w:val="24"/>
        </w:rPr>
        <w:t>satia</w:t>
      </w:r>
      <w:proofErr w:type="spellEnd"/>
    </w:p>
    <w:p w14:paraId="015F58ED" w14:textId="77777777"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V těch šatech vlnitých – Tancující had</w:t>
      </w:r>
    </w:p>
    <w:p w14:paraId="41E33AE3" w14:textId="77777777"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Mršina – De </w:t>
      </w:r>
      <w:proofErr w:type="spellStart"/>
      <w:r>
        <w:rPr>
          <w:rFonts w:cs="Calibri"/>
          <w:sz w:val="24"/>
        </w:rPr>
        <w:t>profundis</w:t>
      </w:r>
      <w:proofErr w:type="spellEnd"/>
      <w:r>
        <w:rPr>
          <w:rFonts w:cs="Calibri"/>
          <w:sz w:val="24"/>
        </w:rPr>
        <w:t xml:space="preserve"> </w:t>
      </w:r>
      <w:proofErr w:type="spellStart"/>
      <w:r>
        <w:rPr>
          <w:rFonts w:cs="Calibri"/>
          <w:sz w:val="24"/>
        </w:rPr>
        <w:t>clamavi</w:t>
      </w:r>
      <w:proofErr w:type="spellEnd"/>
    </w:p>
    <w:p w14:paraId="4556F88C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Pařížské obrazy</w:t>
      </w:r>
    </w:p>
    <w:p w14:paraId="3489EF3F" w14:textId="77777777"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Krajina – Tanec kostlivců</w:t>
      </w:r>
    </w:p>
    <w:p w14:paraId="2AAC1C4E" w14:textId="77777777" w:rsidR="002E27DE" w:rsidRPr="00202E45" w:rsidRDefault="002E27DE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Já v duchu stále zřím – Pařížský sen</w:t>
      </w:r>
    </w:p>
    <w:p w14:paraId="27C69CB3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Víno</w:t>
      </w:r>
    </w:p>
    <w:p w14:paraId="097659FE" w14:textId="77777777" w:rsidR="00202E45" w:rsidRP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Duše vína – Víno hadrářů</w:t>
      </w:r>
    </w:p>
    <w:p w14:paraId="1C672C62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Květy zla</w:t>
      </w:r>
    </w:p>
    <w:p w14:paraId="3D1E6D8A" w14:textId="77777777"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Epigraf k odsouzené knize</w:t>
      </w:r>
      <w:r>
        <w:rPr>
          <w:rFonts w:cs="Calibri"/>
          <w:sz w:val="24"/>
        </w:rPr>
        <w:t xml:space="preserve"> – Mučednice</w:t>
      </w:r>
    </w:p>
    <w:p w14:paraId="535D1AFA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Vzpoura</w:t>
      </w:r>
    </w:p>
    <w:p w14:paraId="35E0CC7A" w14:textId="77777777" w:rsidR="00202E45" w:rsidRPr="00CF6BB3" w:rsidRDefault="00202E45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Zapření svatého Petra</w:t>
      </w:r>
      <w:r w:rsidR="00CF6BB3" w:rsidRPr="00CF6BB3">
        <w:rPr>
          <w:rFonts w:cs="Calibri"/>
          <w:sz w:val="24"/>
        </w:rPr>
        <w:t xml:space="preserve"> </w:t>
      </w:r>
      <w:r w:rsidR="00CF6BB3">
        <w:rPr>
          <w:rFonts w:cs="Calibri"/>
          <w:sz w:val="24"/>
        </w:rPr>
        <w:t>– Abel a Kain</w:t>
      </w:r>
      <w:r w:rsidR="00CF6BB3" w:rsidRPr="00CF6BB3">
        <w:rPr>
          <w:rFonts w:cs="Calibri"/>
          <w:sz w:val="24"/>
        </w:rPr>
        <w:t xml:space="preserve"> </w:t>
      </w:r>
    </w:p>
    <w:p w14:paraId="0C112E21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Smrt</w:t>
      </w:r>
    </w:p>
    <w:p w14:paraId="0A23583F" w14:textId="77777777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Smrt milenců</w:t>
      </w:r>
      <w:r>
        <w:rPr>
          <w:rFonts w:cs="Calibri"/>
          <w:sz w:val="24"/>
        </w:rPr>
        <w:t xml:space="preserve"> – Smrt chudých</w:t>
      </w:r>
    </w:p>
    <w:p w14:paraId="08FD1B78" w14:textId="77777777" w:rsidR="00CF6BB3" w:rsidRPr="000A26D5" w:rsidRDefault="00CF6BB3" w:rsidP="000A26D5">
      <w:pPr>
        <w:spacing w:after="60" w:line="240" w:lineRule="auto"/>
        <w:rPr>
          <w:rFonts w:cs="Calibri"/>
          <w:sz w:val="24"/>
          <w:u w:val="single"/>
        </w:rPr>
      </w:pPr>
    </w:p>
    <w:p w14:paraId="71136F02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Doplňky</w:t>
      </w:r>
    </w:p>
    <w:p w14:paraId="11968435" w14:textId="77777777" w:rsid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proofErr w:type="spellStart"/>
      <w:r w:rsidRPr="00CF6BB3">
        <w:rPr>
          <w:rFonts w:cs="Calibri"/>
          <w:sz w:val="24"/>
        </w:rPr>
        <w:t>Théodoru</w:t>
      </w:r>
      <w:proofErr w:type="spellEnd"/>
      <w:r w:rsidRPr="00CF6BB3">
        <w:rPr>
          <w:rFonts w:cs="Calibri"/>
          <w:sz w:val="24"/>
        </w:rPr>
        <w:t xml:space="preserve"> de </w:t>
      </w:r>
      <w:proofErr w:type="spellStart"/>
      <w:r w:rsidRPr="00CF6BB3">
        <w:rPr>
          <w:rFonts w:cs="Calibri"/>
          <w:sz w:val="24"/>
        </w:rPr>
        <w:t>Banville</w:t>
      </w:r>
      <w:proofErr w:type="spellEnd"/>
      <w:r w:rsidRPr="00CF6BB3">
        <w:rPr>
          <w:rFonts w:cs="Calibri"/>
          <w:sz w:val="24"/>
        </w:rPr>
        <w:t xml:space="preserve"> – Dýmka Míru</w:t>
      </w:r>
    </w:p>
    <w:p w14:paraId="565AAF0F" w14:textId="77777777" w:rsidR="00CF6BB3" w:rsidRDefault="00CF6BB3" w:rsidP="00CF6BB3">
      <w:pPr>
        <w:spacing w:after="60" w:line="240" w:lineRule="auto"/>
        <w:rPr>
          <w:rFonts w:cs="Calibri"/>
          <w:sz w:val="24"/>
        </w:rPr>
      </w:pPr>
    </w:p>
    <w:p w14:paraId="6FFAA910" w14:textId="77777777" w:rsidR="00CF6BB3" w:rsidRPr="00CF6BB3" w:rsidRDefault="00CF6BB3" w:rsidP="00CF6BB3">
      <w:pPr>
        <w:spacing w:after="60" w:line="240" w:lineRule="auto"/>
        <w:rPr>
          <w:rFonts w:cs="Calibri"/>
          <w:sz w:val="24"/>
        </w:rPr>
      </w:pPr>
    </w:p>
    <w:p w14:paraId="7E34CA1D" w14:textId="77777777" w:rsid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CF6BB3">
        <w:rPr>
          <w:rFonts w:cs="Calibri"/>
          <w:b/>
          <w:sz w:val="24"/>
          <w:u w:val="single"/>
        </w:rPr>
        <w:t>Tříšť</w:t>
      </w:r>
    </w:p>
    <w:p w14:paraId="4A3AABC0" w14:textId="77777777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Západ Romantického slunce</w:t>
      </w:r>
    </w:p>
    <w:p w14:paraId="47DBD046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Galanterie</w:t>
      </w:r>
    </w:p>
    <w:p w14:paraId="56D1DA01" w14:textId="77777777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 xml:space="preserve">Vodotrysk </w:t>
      </w:r>
      <w:r>
        <w:rPr>
          <w:rFonts w:cs="Calibri"/>
          <w:sz w:val="24"/>
        </w:rPr>
        <w:t>– Bertiny oči</w:t>
      </w:r>
    </w:p>
    <w:p w14:paraId="4BA54AA1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Epigrafy</w:t>
      </w:r>
    </w:p>
    <w:p w14:paraId="1F2CDC68" w14:textId="77777777" w:rsidR="00CF6BB3" w:rsidRPr="008E6000" w:rsidRDefault="008E6000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 xml:space="preserve">Verš k portrétu Honoré </w:t>
      </w:r>
      <w:proofErr w:type="spellStart"/>
      <w:r w:rsidRPr="008E6000">
        <w:rPr>
          <w:rFonts w:cs="Calibri"/>
          <w:sz w:val="24"/>
        </w:rPr>
        <w:t>Daumiera</w:t>
      </w:r>
      <w:proofErr w:type="spellEnd"/>
      <w:r>
        <w:rPr>
          <w:rFonts w:cs="Calibri"/>
          <w:sz w:val="24"/>
        </w:rPr>
        <w:t xml:space="preserve"> – Lola de Valence</w:t>
      </w:r>
    </w:p>
    <w:p w14:paraId="17103410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Rozmanité básně</w:t>
      </w:r>
    </w:p>
    <w:p w14:paraId="63A9F8B7" w14:textId="77777777" w:rsidR="008E6000" w:rsidRP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Hlas - Netušené</w:t>
      </w:r>
    </w:p>
    <w:p w14:paraId="0AB77972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proofErr w:type="spellStart"/>
      <w:r>
        <w:rPr>
          <w:rFonts w:cs="Calibri"/>
          <w:sz w:val="24"/>
          <w:u w:val="single"/>
        </w:rPr>
        <w:t>Buffonerie</w:t>
      </w:r>
      <w:proofErr w:type="spellEnd"/>
    </w:p>
    <w:p w14:paraId="3BBAD2A5" w14:textId="77777777" w:rsid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O jednom dotěravci – Laškovná hospůdka</w:t>
      </w:r>
    </w:p>
    <w:p w14:paraId="092FE1AE" w14:textId="77777777" w:rsidR="00774DE7" w:rsidRPr="00FB019C" w:rsidRDefault="00660D2C" w:rsidP="00FB019C">
      <w:pPr>
        <w:pStyle w:val="Odstavecseseznamem"/>
        <w:numPr>
          <w:ilvl w:val="0"/>
          <w:numId w:val="1"/>
        </w:numPr>
        <w:spacing w:after="60" w:line="240" w:lineRule="auto"/>
        <w:rPr>
          <w:sz w:val="24"/>
        </w:rPr>
      </w:pPr>
      <w:r w:rsidRPr="00FB019C">
        <w:rPr>
          <w:rFonts w:cs="Calibri"/>
          <w:sz w:val="24"/>
        </w:rPr>
        <w:t>Epilog</w:t>
      </w:r>
    </w:p>
    <w:p w14:paraId="0CF18C9B" w14:textId="77777777" w:rsidR="00BA2C74" w:rsidRDefault="00BA2C74"/>
    <w:sectPr w:rsidR="00BA2C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09CC" w14:textId="77777777" w:rsidR="00851E1D" w:rsidRDefault="00851E1D" w:rsidP="00ED69E3">
      <w:pPr>
        <w:spacing w:after="0" w:line="240" w:lineRule="auto"/>
      </w:pPr>
      <w:r>
        <w:separator/>
      </w:r>
    </w:p>
  </w:endnote>
  <w:endnote w:type="continuationSeparator" w:id="0">
    <w:p w14:paraId="01B61756" w14:textId="77777777" w:rsidR="00851E1D" w:rsidRDefault="00851E1D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2052" w14:textId="77777777" w:rsidR="006433C2" w:rsidRDefault="006433C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50EB" w14:textId="77777777" w:rsidR="006433C2" w:rsidRDefault="00B632D7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E7E82" wp14:editId="0097ED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A34D8F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B632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9EAB" w14:textId="77777777" w:rsidR="006433C2" w:rsidRDefault="006433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631E" w14:textId="77777777" w:rsidR="00851E1D" w:rsidRDefault="00851E1D" w:rsidP="00ED69E3">
      <w:pPr>
        <w:spacing w:after="0" w:line="240" w:lineRule="auto"/>
      </w:pPr>
      <w:r>
        <w:separator/>
      </w:r>
    </w:p>
  </w:footnote>
  <w:footnote w:type="continuationSeparator" w:id="0">
    <w:p w14:paraId="6EF62DA2" w14:textId="77777777" w:rsidR="00851E1D" w:rsidRDefault="00851E1D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2E30" w14:textId="77777777" w:rsidR="006433C2" w:rsidRDefault="006433C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788C" w14:textId="77777777" w:rsidR="00ED69E3" w:rsidRDefault="006433C2">
    <w:pPr>
      <w:pStyle w:val="Zhlav"/>
    </w:pPr>
    <w:r>
      <w:rPr>
        <w:noProof/>
        <w:lang w:eastAsia="cs-CZ"/>
      </w:rPr>
      <w:drawing>
        <wp:inline distT="0" distB="0" distL="0" distR="0" wp14:anchorId="5452C8CF" wp14:editId="06EE85C5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B947C3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0994" w14:textId="77777777" w:rsidR="006433C2" w:rsidRDefault="006433C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DD5"/>
    <w:multiLevelType w:val="hybridMultilevel"/>
    <w:tmpl w:val="B62C55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E5B"/>
    <w:multiLevelType w:val="hybridMultilevel"/>
    <w:tmpl w:val="60227BB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F3536"/>
    <w:multiLevelType w:val="hybridMultilevel"/>
    <w:tmpl w:val="085C2A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B1DDD"/>
    <w:multiLevelType w:val="hybridMultilevel"/>
    <w:tmpl w:val="7A9E5A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111A5"/>
    <w:multiLevelType w:val="hybridMultilevel"/>
    <w:tmpl w:val="367A5280"/>
    <w:lvl w:ilvl="0" w:tplc="2F623EF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F2810"/>
    <w:multiLevelType w:val="hybridMultilevel"/>
    <w:tmpl w:val="2D22C93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85003"/>
    <w:rsid w:val="0009079E"/>
    <w:rsid w:val="00097C45"/>
    <w:rsid w:val="00097FDB"/>
    <w:rsid w:val="000A26D5"/>
    <w:rsid w:val="001470C7"/>
    <w:rsid w:val="00170D83"/>
    <w:rsid w:val="001B3F88"/>
    <w:rsid w:val="001E060D"/>
    <w:rsid w:val="00202E45"/>
    <w:rsid w:val="002B4151"/>
    <w:rsid w:val="002E27DE"/>
    <w:rsid w:val="003407E2"/>
    <w:rsid w:val="003E0DF3"/>
    <w:rsid w:val="00444829"/>
    <w:rsid w:val="0044580B"/>
    <w:rsid w:val="004743ED"/>
    <w:rsid w:val="0049019D"/>
    <w:rsid w:val="00493831"/>
    <w:rsid w:val="004C700F"/>
    <w:rsid w:val="00503BAE"/>
    <w:rsid w:val="00520539"/>
    <w:rsid w:val="006433C2"/>
    <w:rsid w:val="00660D2C"/>
    <w:rsid w:val="006F51F4"/>
    <w:rsid w:val="00774DE7"/>
    <w:rsid w:val="007A7872"/>
    <w:rsid w:val="007C28AB"/>
    <w:rsid w:val="007D0AFD"/>
    <w:rsid w:val="007D2015"/>
    <w:rsid w:val="0083364F"/>
    <w:rsid w:val="00851E1D"/>
    <w:rsid w:val="00866727"/>
    <w:rsid w:val="008B4E5C"/>
    <w:rsid w:val="008D1A16"/>
    <w:rsid w:val="008E6000"/>
    <w:rsid w:val="008F3BD7"/>
    <w:rsid w:val="00945497"/>
    <w:rsid w:val="00981683"/>
    <w:rsid w:val="009864C0"/>
    <w:rsid w:val="009A6E13"/>
    <w:rsid w:val="009B3D3D"/>
    <w:rsid w:val="00A24E02"/>
    <w:rsid w:val="00A85024"/>
    <w:rsid w:val="00B632D7"/>
    <w:rsid w:val="00B83C17"/>
    <w:rsid w:val="00B83D6E"/>
    <w:rsid w:val="00BA2C74"/>
    <w:rsid w:val="00BC0FB6"/>
    <w:rsid w:val="00C13B48"/>
    <w:rsid w:val="00C250EA"/>
    <w:rsid w:val="00C8209D"/>
    <w:rsid w:val="00CF6BB3"/>
    <w:rsid w:val="00D13341"/>
    <w:rsid w:val="00D30D15"/>
    <w:rsid w:val="00D363ED"/>
    <w:rsid w:val="00D55EA3"/>
    <w:rsid w:val="00DC1D50"/>
    <w:rsid w:val="00E025FD"/>
    <w:rsid w:val="00EC319D"/>
    <w:rsid w:val="00EC68A1"/>
    <w:rsid w:val="00ED69E3"/>
    <w:rsid w:val="00F251B1"/>
    <w:rsid w:val="00F65C5A"/>
    <w:rsid w:val="00FB019C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74698"/>
  <w15:docId w15:val="{96DDAC49-5693-485E-AF72-E4E0FBD0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88B7D0976FDF47B610A29D90650F74" ma:contentTypeVersion="2" ma:contentTypeDescription="Vytvoří nový dokument" ma:contentTypeScope="" ma:versionID="37c901c8a6bf9e1798885ee71d84eb97">
  <xsd:schema xmlns:xsd="http://www.w3.org/2001/XMLSchema" xmlns:xs="http://www.w3.org/2001/XMLSchema" xmlns:p="http://schemas.microsoft.com/office/2006/metadata/properties" xmlns:ns2="b5dfafc6-517e-4f80-aa2f-c83328d43ecc" targetNamespace="http://schemas.microsoft.com/office/2006/metadata/properties" ma:root="true" ma:fieldsID="f87dcb6049e6d85f0eea47e9a523a8f5" ns2:_="">
    <xsd:import namespace="b5dfafc6-517e-4f80-aa2f-c83328d43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fafc6-517e-4f80-aa2f-c83328d43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E301C-C075-4427-B2FB-7FF0DB34B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E802C-F989-4C3D-BC6B-49FB95345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C0BE1-F6AB-497C-BA54-0691315BE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fafc6-517e-4f80-aa2f-c83328d43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Šlechta Dominik</cp:lastModifiedBy>
  <cp:revision>2</cp:revision>
  <cp:lastPrinted>2015-10-26T06:28:00Z</cp:lastPrinted>
  <dcterms:created xsi:type="dcterms:W3CDTF">2021-11-11T23:48:00Z</dcterms:created>
  <dcterms:modified xsi:type="dcterms:W3CDTF">2021-11-11T23:48:00Z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0x0101005588B7D0976FDF47B610A29D90650F74</vt:lpwstr>
  </property>
</Properties>
</file>