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76" w:rsidRPr="006F22F9" w:rsidRDefault="006F22F9">
      <w:pPr>
        <w:rPr>
          <w:b/>
        </w:rPr>
      </w:pPr>
      <w:r w:rsidRPr="006F22F9">
        <w:rPr>
          <w:b/>
        </w:rPr>
        <w:t>Báječná léta pod psa</w:t>
      </w:r>
    </w:p>
    <w:p w:rsidR="006F22F9" w:rsidRPr="006F22F9" w:rsidRDefault="006F22F9">
      <w:pPr>
        <w:rPr>
          <w:b/>
        </w:rPr>
      </w:pPr>
      <w:r w:rsidRPr="006F22F9">
        <w:rPr>
          <w:b/>
        </w:rPr>
        <w:t>UT:</w:t>
      </w:r>
    </w:p>
    <w:p w:rsidR="006F22F9" w:rsidRPr="006F22F9" w:rsidRDefault="006F22F9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6F22F9">
        <w:rPr>
          <w:rFonts w:eastAsia="Times New Roman" w:cstheme="minorHAnsi"/>
          <w:iCs/>
          <w:color w:val="000000"/>
          <w:lang w:eastAsia="cs-CZ"/>
        </w:rPr>
        <w:t>O dva dny později v parčíku před pavilónem nemocnice. Noc.</w:t>
      </w:r>
    </w:p>
    <w:p w:rsidR="006F22F9" w:rsidRDefault="006F22F9" w:rsidP="006F22F9">
      <w:pPr>
        <w:spacing w:before="240" w:after="288" w:line="240" w:lineRule="auto"/>
        <w:rPr>
          <w:rFonts w:eastAsia="Times New Roman" w:cstheme="minorHAnsi"/>
          <w:iCs/>
          <w:color w:val="000000"/>
          <w:lang w:eastAsia="cs-CZ"/>
        </w:rPr>
      </w:pP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(hází kamínky do okna): </w:t>
      </w:r>
      <w:proofErr w:type="spellStart"/>
      <w:r w:rsidRPr="006F22F9">
        <w:rPr>
          <w:rFonts w:eastAsia="Times New Roman" w:cstheme="minorHAnsi"/>
          <w:iCs/>
          <w:color w:val="000000"/>
          <w:lang w:eastAsia="cs-CZ"/>
        </w:rPr>
        <w:t>Sssst</w:t>
      </w:r>
      <w:proofErr w:type="spellEnd"/>
      <w:r w:rsidRPr="006F22F9">
        <w:rPr>
          <w:rFonts w:eastAsia="Times New Roman" w:cstheme="minorHAnsi"/>
          <w:iCs/>
          <w:color w:val="000000"/>
          <w:lang w:eastAsia="cs-CZ"/>
        </w:rPr>
        <w:t xml:space="preserve">! </w:t>
      </w:r>
      <w:proofErr w:type="spellStart"/>
      <w:r w:rsidRPr="006F22F9">
        <w:rPr>
          <w:rFonts w:eastAsia="Times New Roman" w:cstheme="minorHAnsi"/>
          <w:iCs/>
          <w:color w:val="000000"/>
          <w:lang w:eastAsia="cs-CZ"/>
        </w:rPr>
        <w:t>Sssst</w:t>
      </w:r>
      <w:proofErr w:type="spellEnd"/>
      <w:r w:rsidRPr="006F22F9">
        <w:rPr>
          <w:rFonts w:eastAsia="Times New Roman" w:cstheme="minorHAnsi"/>
          <w:iCs/>
          <w:color w:val="000000"/>
          <w:lang w:eastAsia="cs-CZ"/>
        </w:rPr>
        <w:t xml:space="preserve">! (Za oknem se objevují bělavé stíny nočních košil a tváře rozesmátých žen. Potom stíny </w:t>
      </w:r>
      <w:proofErr w:type="spellStart"/>
      <w:r w:rsidRPr="006F22F9">
        <w:rPr>
          <w:rFonts w:eastAsia="Times New Roman" w:cstheme="minorHAnsi"/>
          <w:iCs/>
          <w:color w:val="000000"/>
          <w:lang w:eastAsia="cs-CZ"/>
        </w:rPr>
        <w:t>mizejí</w:t>
      </w:r>
      <w:proofErr w:type="spellEnd"/>
      <w:r w:rsidRPr="006F22F9">
        <w:rPr>
          <w:rFonts w:eastAsia="Times New Roman" w:cstheme="minorHAnsi"/>
          <w:iCs/>
          <w:color w:val="000000"/>
          <w:lang w:eastAsia="cs-CZ"/>
        </w:rPr>
        <w:t>, okno se otevírá a objevuje se Kvidova matka.)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Matka:</w:t>
      </w:r>
      <w:r w:rsidRPr="006F22F9">
        <w:rPr>
          <w:rFonts w:eastAsia="Times New Roman" w:cstheme="minorHAnsi"/>
          <w:iCs/>
          <w:color w:val="000000"/>
          <w:lang w:eastAsia="cs-CZ"/>
        </w:rPr>
        <w:t> Kdo jsi, ty muži zahalený tmou, že do mých tajů takhle vpadáš?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> Neblbni!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Matka:</w:t>
      </w:r>
      <w:r w:rsidRPr="006F22F9">
        <w:rPr>
          <w:rFonts w:eastAsia="Times New Roman" w:cstheme="minorHAnsi"/>
          <w:iCs/>
          <w:color w:val="000000"/>
          <w:lang w:eastAsia="cs-CZ"/>
        </w:rPr>
        <w:t> Kdyby tě uviděli, zavraždí tě! Kde ses tu vzal? A proč jsi přišel? Mluv!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</w:t>
      </w:r>
      <w:r w:rsidRPr="006F22F9">
        <w:rPr>
          <w:rFonts w:eastAsia="Times New Roman" w:cstheme="minorHAnsi"/>
          <w:iCs/>
          <w:color w:val="000000"/>
          <w:lang w:eastAsia="cs-CZ"/>
        </w:rPr>
        <w:t> (pyšně): Nepřišel. Přijel.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</w:t>
      </w:r>
      <w:r w:rsidRPr="006F22F9">
        <w:rPr>
          <w:rFonts w:eastAsia="Times New Roman" w:cstheme="minorHAnsi"/>
          <w:iCs/>
          <w:color w:val="000000"/>
          <w:lang w:eastAsia="cs-CZ"/>
        </w:rPr>
        <w:t> (překvapeně): Cože, v noci? Ty? A kde máš auto?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Nechal jsem ho stát za městem. Víš přece, </w:t>
      </w:r>
      <w:proofErr w:type="gramStart"/>
      <w:r w:rsidRPr="006F22F9">
        <w:rPr>
          <w:rFonts w:eastAsia="Times New Roman" w:cstheme="minorHAnsi"/>
          <w:iCs/>
          <w:color w:val="000000"/>
          <w:lang w:eastAsia="cs-CZ"/>
        </w:rPr>
        <w:t>ze</w:t>
      </w:r>
      <w:proofErr w:type="gramEnd"/>
      <w:r w:rsidRPr="006F22F9">
        <w:rPr>
          <w:rFonts w:eastAsia="Times New Roman" w:cstheme="minorHAnsi"/>
          <w:iCs/>
          <w:color w:val="000000"/>
          <w:lang w:eastAsia="cs-CZ"/>
        </w:rPr>
        <w:t xml:space="preserve"> nesnáším vjezdy na parkoviště.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Tak ty jsi jel v noci? Vždycky jsi mi tvrdil, </w:t>
      </w:r>
      <w:proofErr w:type="gramStart"/>
      <w:r w:rsidRPr="006F22F9">
        <w:rPr>
          <w:rFonts w:eastAsia="Times New Roman" w:cstheme="minorHAnsi"/>
          <w:iCs/>
          <w:color w:val="000000"/>
          <w:lang w:eastAsia="cs-CZ"/>
        </w:rPr>
        <w:t>ze</w:t>
      </w:r>
      <w:proofErr w:type="gramEnd"/>
      <w:r w:rsidRPr="006F22F9">
        <w:rPr>
          <w:rFonts w:eastAsia="Times New Roman" w:cstheme="minorHAnsi"/>
          <w:iCs/>
          <w:color w:val="000000"/>
          <w:lang w:eastAsia="cs-CZ"/>
        </w:rPr>
        <w:t xml:space="preserve"> jsi šeroslepý!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> Prostě jsem se rozhodl to risknout. Je jasná noc. (Nad skupinkou jehličnanů se objeví velký zářící měsíc)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</w:t>
      </w:r>
      <w:r w:rsidRPr="006F22F9">
        <w:rPr>
          <w:rFonts w:eastAsia="Times New Roman" w:cstheme="minorHAnsi"/>
          <w:iCs/>
          <w:color w:val="000000"/>
          <w:lang w:eastAsia="cs-CZ"/>
        </w:rPr>
        <w:t> (polichoceně): A to kvůli mně?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Největší obavy jsem měl z lesní zvěře. Představ si, </w:t>
      </w:r>
      <w:proofErr w:type="gramStart"/>
      <w:r w:rsidRPr="006F22F9">
        <w:rPr>
          <w:rFonts w:eastAsia="Times New Roman" w:cstheme="minorHAnsi"/>
          <w:iCs/>
          <w:color w:val="000000"/>
          <w:lang w:eastAsia="cs-CZ"/>
        </w:rPr>
        <w:t>ze</w:t>
      </w:r>
      <w:proofErr w:type="gramEnd"/>
      <w:r w:rsidRPr="006F22F9">
        <w:rPr>
          <w:rFonts w:eastAsia="Times New Roman" w:cstheme="minorHAnsi"/>
          <w:iCs/>
          <w:color w:val="000000"/>
          <w:lang w:eastAsia="cs-CZ"/>
        </w:rPr>
        <w:t xml:space="preserve"> ti z lesa na kapotu bez ohlášení skočí metráková srnka! Dovedeš si představit ten masakr? Hrůza! Celou cestu jsem pro jistotu troubil.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</w:t>
      </w:r>
      <w:r w:rsidRPr="006F22F9">
        <w:rPr>
          <w:rFonts w:eastAsia="Times New Roman" w:cstheme="minorHAnsi"/>
          <w:iCs/>
          <w:color w:val="000000"/>
          <w:lang w:eastAsia="cs-CZ"/>
        </w:rPr>
        <w:t> (překvapeně): Ty jsi jel nějakým lesem? Kudy jsi to sem jel?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Nejel. Ale nikde není psáno, ze srnky nemohou být na poli. Nepředpokládám alespoň, </w:t>
      </w:r>
      <w:r>
        <w:rPr>
          <w:rFonts w:eastAsia="Times New Roman" w:cstheme="minorHAnsi"/>
          <w:iCs/>
          <w:color w:val="000000"/>
          <w:lang w:eastAsia="cs-CZ"/>
        </w:rPr>
        <w:t>ž</w:t>
      </w:r>
      <w:r w:rsidRPr="006F22F9">
        <w:rPr>
          <w:rFonts w:eastAsia="Times New Roman" w:cstheme="minorHAnsi"/>
          <w:iCs/>
          <w:color w:val="000000"/>
          <w:lang w:eastAsia="cs-CZ"/>
        </w:rPr>
        <w:t>e by je hajný v lese přivazoval.</w:t>
      </w:r>
    </w:p>
    <w:p w:rsidR="006F22F9" w:rsidRDefault="006F22F9" w:rsidP="006F22F9">
      <w:pPr>
        <w:spacing w:before="240" w:after="288" w:line="240" w:lineRule="auto"/>
        <w:rPr>
          <w:rFonts w:eastAsia="Times New Roman" w:cstheme="minorHAnsi"/>
          <w:iCs/>
          <w:color w:val="000000"/>
          <w:lang w:eastAsia="cs-CZ"/>
        </w:rPr>
      </w:pPr>
      <w:r>
        <w:rPr>
          <w:rFonts w:eastAsia="Times New Roman" w:cstheme="minorHAnsi"/>
          <w:iCs/>
          <w:color w:val="000000"/>
          <w:lang w:eastAsia="cs-CZ"/>
        </w:rPr>
        <w:t>NT:</w:t>
      </w:r>
    </w:p>
    <w:p w:rsid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F22F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Komunistický režim</w:t>
      </w:r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je </w:t>
      </w:r>
      <w:hyperlink r:id="rId4" w:tooltip="Totalitarismus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totalitní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r:id="rId5" w:tooltip="Politický režim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politický režim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 států ovládaných </w:t>
      </w:r>
      <w:hyperlink r:id="rId6" w:tooltip="Komunistická strana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komunistickými stranami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, které budují stát na ideologických základech </w:t>
      </w:r>
      <w:hyperlink r:id="rId7" w:tooltip="Marxismus-leninismus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marxismu-leninismu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F22F9">
        <w:rPr>
          <w:rFonts w:asciiTheme="minorHAnsi" w:hAnsiTheme="minorHAnsi" w:cstheme="minorHAnsi"/>
          <w:sz w:val="22"/>
          <w:szCs w:val="22"/>
        </w:rPr>
        <w:t>Státy s komunistickým režimem se samy neoznačovaly jako komunistické – nazývaly se (nazývají se) jako lidově demokratické (např. Československo v letech 1948–1960, Severní Korea), lidové (např. Čína, Polsko, Maďarsko) nebo socialistické (např. Československo v letech 1960–1989, Rumunsko).</w:t>
      </w:r>
    </w:p>
    <w:p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hyperlink r:id="rId8" w:tooltip="Komunismus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Komunisty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ovládané státy vždy propadaly politické </w:t>
      </w:r>
      <w:hyperlink r:id="rId9" w:tooltip="Despocie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despocii</w:t>
        </w:r>
      </w:hyperlink>
      <w:r w:rsidRPr="006F22F9">
        <w:rPr>
          <w:rFonts w:asciiTheme="minorHAnsi" w:hAnsiTheme="minorHAnsi" w:cstheme="minorHAnsi"/>
          <w:sz w:val="22"/>
          <w:szCs w:val="22"/>
        </w:rPr>
        <w:t>, ekonomické stagnaci a kulturnímu zaostávání. Pro prosazení své moci komunistické strany používají </w:t>
      </w:r>
      <w:hyperlink r:id="rId10" w:tooltip="Terorismus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teroristické</w:t>
        </w:r>
      </w:hyperlink>
      <w:r w:rsidRPr="006F22F9">
        <w:rPr>
          <w:rFonts w:asciiTheme="minorHAnsi" w:hAnsiTheme="minorHAnsi" w:cstheme="minorHAnsi"/>
          <w:sz w:val="22"/>
          <w:szCs w:val="22"/>
        </w:rPr>
        <w:t xml:space="preserve"> metody a podle nejvyšších odhadů se celosvětový počet jejich obětí může blížit až </w:t>
      </w:r>
      <w:proofErr w:type="gramStart"/>
      <w:r w:rsidRPr="006F22F9">
        <w:rPr>
          <w:rFonts w:asciiTheme="minorHAnsi" w:hAnsiTheme="minorHAnsi" w:cstheme="minorHAnsi"/>
          <w:sz w:val="22"/>
          <w:szCs w:val="22"/>
        </w:rPr>
        <w:t>ke</w:t>
      </w:r>
      <w:proofErr w:type="gramEnd"/>
      <w:r w:rsidRPr="006F22F9">
        <w:rPr>
          <w:rFonts w:asciiTheme="minorHAnsi" w:hAnsiTheme="minorHAnsi" w:cstheme="minorHAnsi"/>
          <w:sz w:val="22"/>
          <w:szCs w:val="22"/>
        </w:rPr>
        <w:t xml:space="preserve"> 100 milionům mrtvých.</w:t>
      </w:r>
      <w:hyperlink r:id="rId11" w:anchor="cite_note-1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vertAlign w:val="superscript"/>
          </w:rPr>
          <w:t>[1]</w:t>
        </w:r>
      </w:hyperlink>
    </w:p>
    <w:p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F22F9">
        <w:rPr>
          <w:rFonts w:asciiTheme="minorHAnsi" w:hAnsiTheme="minorHAnsi" w:cstheme="minorHAnsi"/>
          <w:sz w:val="22"/>
          <w:szCs w:val="22"/>
        </w:rPr>
        <w:t>V období </w:t>
      </w:r>
      <w:hyperlink r:id="rId12" w:tooltip="1948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1948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až </w:t>
      </w:r>
      <w:hyperlink r:id="rId13" w:tooltip="1989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1989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</w:t>
      </w:r>
      <w:hyperlink r:id="rId14" w:tooltip="Komunistická strana Československa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Komunistická strana Československa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ovládala tehdejší </w:t>
      </w:r>
      <w:hyperlink r:id="rId15" w:tooltip="Komunistický režim v Československu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Československo</w:t>
        </w:r>
      </w:hyperlink>
      <w:r w:rsidRPr="006F22F9">
        <w:rPr>
          <w:rFonts w:asciiTheme="minorHAnsi" w:hAnsiTheme="minorHAnsi" w:cstheme="minorHAnsi"/>
          <w:sz w:val="22"/>
          <w:szCs w:val="22"/>
        </w:rPr>
        <w:t>. Zákonem č. 198/1993 Sb. ze dne 9. července 1993 </w:t>
      </w:r>
      <w:hyperlink r:id="rId16" w:tooltip="O protiprávnosti komunistického režimu a o odporu proti němu" w:history="1">
        <w:r w:rsidRPr="006F22F9">
          <w:rPr>
            <w:rStyle w:val="Hypertextovodkaz"/>
            <w:rFonts w:asciiTheme="minorHAnsi" w:hAnsiTheme="minorHAnsi" w:cstheme="minorHAnsi"/>
            <w:i/>
            <w:iCs/>
            <w:color w:val="auto"/>
            <w:sz w:val="22"/>
            <w:szCs w:val="22"/>
            <w:u w:val="none"/>
          </w:rPr>
          <w:t>O protiprávnosti komunistického režimu a o odporu proti němu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byl komunistický režim v Československu označen za protiprávní a zavrženíhodný</w:t>
      </w:r>
      <w:hyperlink r:id="rId17" w:anchor="cite_note-2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vertAlign w:val="superscript"/>
          </w:rPr>
          <w:t>[2]</w:t>
        </w:r>
      </w:hyperlink>
      <w:r w:rsidRPr="006F22F9">
        <w:rPr>
          <w:rFonts w:asciiTheme="minorHAnsi" w:hAnsiTheme="minorHAnsi" w:cstheme="minorHAnsi"/>
          <w:sz w:val="22"/>
          <w:szCs w:val="22"/>
        </w:rPr>
        <w:t>.</w:t>
      </w:r>
    </w:p>
    <w:p w:rsidR="006F22F9" w:rsidRPr="006F22F9" w:rsidRDefault="006F22F9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</w:p>
    <w:p w:rsidR="006F22F9" w:rsidRDefault="006F22F9" w:rsidP="006F22F9">
      <w:r w:rsidRPr="006F22F9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p w:rsidR="006F22F9" w:rsidRDefault="006F22F9"/>
    <w:sectPr w:rsidR="006F2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F9"/>
    <w:rsid w:val="006F22F9"/>
    <w:rsid w:val="00B9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2FBB"/>
  <w15:chartTrackingRefBased/>
  <w15:docId w15:val="{24B49276-5037-457C-9FDA-12C8F48A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F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6F22F9"/>
    <w:rPr>
      <w:i/>
      <w:iCs/>
    </w:rPr>
  </w:style>
  <w:style w:type="character" w:styleId="Siln">
    <w:name w:val="Strong"/>
    <w:basedOn w:val="Standardnpsmoodstavce"/>
    <w:uiPriority w:val="22"/>
    <w:qFormat/>
    <w:rsid w:val="006F22F9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6F2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Komunismus" TargetMode="External"/><Relationship Id="rId13" Type="http://schemas.openxmlformats.org/officeDocument/2006/relationships/hyperlink" Target="https://cs.wikipedia.org/wiki/198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cs.wikipedia.org/wiki/Marxismus-leninismus" TargetMode="External"/><Relationship Id="rId12" Type="http://schemas.openxmlformats.org/officeDocument/2006/relationships/hyperlink" Target="https://cs.wikipedia.org/wiki/1948" TargetMode="External"/><Relationship Id="rId17" Type="http://schemas.openxmlformats.org/officeDocument/2006/relationships/hyperlink" Target="https://cs.wikipedia.org/wiki/Komunistick%C3%BD_re%C5%BEi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O_protipr%C3%A1vnosti_komunistick%C3%A9ho_re%C5%BEimu_a_o_odporu_proti_n%C4%9Bmu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Komunistick%C3%A1_strana" TargetMode="External"/><Relationship Id="rId11" Type="http://schemas.openxmlformats.org/officeDocument/2006/relationships/hyperlink" Target="https://cs.wikipedia.org/wiki/Komunistick%C3%BD_re%C5%BEim" TargetMode="External"/><Relationship Id="rId5" Type="http://schemas.openxmlformats.org/officeDocument/2006/relationships/hyperlink" Target="https://cs.wikipedia.org/wiki/Politick%C3%BD_re%C5%BEim" TargetMode="External"/><Relationship Id="rId15" Type="http://schemas.openxmlformats.org/officeDocument/2006/relationships/hyperlink" Target="https://cs.wikipedia.org/wiki/Komunistick%C3%BD_re%C5%BEim_v_%C4%8Ceskoslovensku" TargetMode="External"/><Relationship Id="rId10" Type="http://schemas.openxmlformats.org/officeDocument/2006/relationships/hyperlink" Target="https://cs.wikipedia.org/wiki/Terorismu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s.wikipedia.org/wiki/Totalitarismus" TargetMode="External"/><Relationship Id="rId9" Type="http://schemas.openxmlformats.org/officeDocument/2006/relationships/hyperlink" Target="https://cs.wikipedia.org/wiki/Despocie" TargetMode="External"/><Relationship Id="rId14" Type="http://schemas.openxmlformats.org/officeDocument/2006/relationships/hyperlink" Target="https://cs.wikipedia.org/wiki/Komunistick%C3%A1_strana_%C4%8Ceskoslovenska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46EA9-51E9-444C-A0A6-2E03A66ED78C}"/>
</file>

<file path=customXml/itemProps2.xml><?xml version="1.0" encoding="utf-8"?>
<ds:datastoreItem xmlns:ds="http://schemas.openxmlformats.org/officeDocument/2006/customXml" ds:itemID="{141CDB30-F30E-42BB-A8D5-1C4C819B61C9}"/>
</file>

<file path=customXml/itemProps3.xml><?xml version="1.0" encoding="utf-8"?>
<ds:datastoreItem xmlns:ds="http://schemas.openxmlformats.org/officeDocument/2006/customXml" ds:itemID="{BBFEA67D-20D7-4AEF-870F-443B174697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517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1</cp:revision>
  <dcterms:created xsi:type="dcterms:W3CDTF">2021-01-04T11:44:00Z</dcterms:created>
  <dcterms:modified xsi:type="dcterms:W3CDTF">2021-01-04T11:52:00Z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