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444746"/>
          <w:sz w:val="26"/>
          <w:szCs w:val="26"/>
          <w:shd w:fill="e9eef6" w:val="clear"/>
        </w:rPr>
      </w:pPr>
      <w:bookmarkStart w:colFirst="0" w:colLast="0" w:name="_qjrdcv84l14n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Análisis Técnico: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Instalacion-Criba.md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bkjjron010n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Descripción de la Acción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video ilustra el concepto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"Oficinas Conectadas"</w:t>
      </w:r>
      <w:r w:rsidDel="00000000" w:rsidR="00000000" w:rsidRPr="00000000">
        <w:rPr>
          <w:color w:val="1f1f1f"/>
          <w:rtl w:val="0"/>
        </w:rPr>
        <w:t xml:space="preserve">. Muestra el proceso técnico de instalación de una pantalla profesional integrada en una pared con revestimiento de madera. Se ve al equipo de "We Tech" realizando ajustes de precisión, limpieza y la puesta en marcha final, donde se aprecia la sincronización entre una laptop y la pantalla principal.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p1h76zfqlw96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Composición Visual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Efectos Multi-pantalla:</w:t>
      </w:r>
      <w:r w:rsidDel="00000000" w:rsidR="00000000" w:rsidRPr="00000000">
        <w:rPr>
          <w:color w:val="1f1f1f"/>
          <w:rtl w:val="0"/>
        </w:rPr>
        <w:t xml:space="preserve"> A diferencia del primer video, este utiliza frecuentemente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pantalla dividida (split-screen)</w:t>
      </w:r>
      <w:r w:rsidDel="00000000" w:rsidR="00000000" w:rsidRPr="00000000">
        <w:rPr>
          <w:color w:val="1f1f1f"/>
          <w:rtl w:val="0"/>
        </w:rPr>
        <w:t xml:space="preserve">, mostrando hasta tres procesos simultáneos.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Encuadres:</w:t>
      </w:r>
      <w:r w:rsidDel="00000000" w:rsidR="00000000" w:rsidRPr="00000000">
        <w:rPr>
          <w:color w:val="1f1f1f"/>
          <w:rtl w:val="0"/>
        </w:rPr>
        <w:t xml:space="preserve"> Combina planos generales de la sala de juntas con planos detalle del marco de la pantalla.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Puntos de interés:</w:t>
      </w:r>
      <w:r w:rsidDel="00000000" w:rsidR="00000000" w:rsidRPr="00000000">
        <w:rPr>
          <w:color w:val="1f1f1f"/>
          <w:rtl w:val="0"/>
        </w:rPr>
        <w:t xml:space="preserve"> Se desplazan dinámicamente. Al inicio el interés está en los laterales, y hacia el final se centra en la pantalla principal.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zsfulwjv5um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Paleta de Colores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Madera Cálida:</w:t>
      </w:r>
      <w:r w:rsidDel="00000000" w:rsidR="00000000" w:rsidRPr="00000000">
        <w:rPr>
          <w:color w:val="1f1f1f"/>
          <w:rtl w:val="0"/>
        </w:rPr>
        <w:t xml:space="preserve"> El tono predominante es el beige/marrón claro del revestimiento, que transmite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calidez y modernidad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Negro Contraste:</w:t>
      </w:r>
      <w:r w:rsidDel="00000000" w:rsidR="00000000" w:rsidRPr="00000000">
        <w:rPr>
          <w:color w:val="1f1f1f"/>
          <w:rtl w:val="0"/>
        </w:rPr>
        <w:t xml:space="preserve"> Los marcos de las pantallas y la vestimenta del técnico aportan solidez.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Acentos Vibrantes:</w:t>
      </w:r>
      <w:r w:rsidDel="00000000" w:rsidR="00000000" w:rsidRPr="00000000">
        <w:rPr>
          <w:color w:val="1f1f1f"/>
          <w:rtl w:val="0"/>
        </w:rPr>
        <w:t xml:space="preserve"> El fondo de pantalla (montañas naranjas/rojizas) rompe la neutralidad y atrae la mirada directamente al producto tecnológico.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i4ss9ttwh6c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 Ritmo y Movimiento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Ritmo:</w:t>
      </w:r>
      <w:r w:rsidDel="00000000" w:rsidR="00000000" w:rsidRPr="00000000">
        <w:rPr>
          <w:color w:val="1f1f1f"/>
          <w:rtl w:val="0"/>
        </w:rPr>
        <w:t xml:space="preserve"> Muy rápido y fragmentado. La edición es de tipo "proceso acelerado", lo que transmite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eficiencia y dinamismo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Movimiento:</w:t>
      </w:r>
      <w:r w:rsidDel="00000000" w:rsidR="00000000" w:rsidRPr="00000000">
        <w:rPr>
          <w:color w:val="1f1f1f"/>
          <w:rtl w:val="0"/>
        </w:rPr>
        <w:t xml:space="preserve"> Hay un uso constante de transiciones verticales y laterales que "empujan" el contenido, ideal para mantener la atención.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nlg0t8wn45i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5. Momentos Clave (Timestamps)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0:01:</w:t>
      </w:r>
      <w:r w:rsidDel="00000000" w:rsidR="00000000" w:rsidRPr="00000000">
        <w:rPr>
          <w:color w:val="1f1f1f"/>
          <w:rtl w:val="0"/>
        </w:rPr>
        <w:t xml:space="preserve"> El efecto de triple pantalla es muy potente visualmente.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0:04:</w:t>
      </w:r>
      <w:r w:rsidDel="00000000" w:rsidR="00000000" w:rsidRPr="00000000">
        <w:rPr>
          <w:color w:val="1f1f1f"/>
          <w:rtl w:val="0"/>
        </w:rPr>
        <w:t xml:space="preserve"> La transición hacia la oficina terminada con la laptop en primer plano. Es el momento "aspiracional".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0:11:</w:t>
      </w:r>
      <w:r w:rsidDel="00000000" w:rsidR="00000000" w:rsidRPr="00000000">
        <w:rPr>
          <w:color w:val="1f1f1f"/>
          <w:rtl w:val="0"/>
        </w:rPr>
        <w:t xml:space="preserve"> El plano final de la pantalla integrada en el entorno completo, que muestra el diseño limpio de la instalación.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0sp2wiz31w9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6. Sugerencia de Uso para el Hero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video es el candidato ideal para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Opción 2 (Bento Grid)</w:t>
      </w:r>
      <w:r w:rsidDel="00000000" w:rsidR="00000000" w:rsidRPr="00000000">
        <w:rPr>
          <w:color w:val="1f1f1f"/>
          <w:rtl w:val="0"/>
        </w:rPr>
        <w:t xml:space="preserve"> o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Opción 4 (Film Strip)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Por qué:</w:t>
      </w:r>
      <w:r w:rsidDel="00000000" w:rsidR="00000000" w:rsidRPr="00000000">
        <w:rPr>
          <w:color w:val="1f1f1f"/>
          <w:rtl w:val="0"/>
        </w:rPr>
        <w:t xml:space="preserve"> Como ya utiliza composiciones de múltiples cuadros, encaja de forma natural en un diseño de cuadrícula.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 de diseño:</w:t>
      </w:r>
      <w:r w:rsidDel="00000000" w:rsidR="00000000" w:rsidRPr="00000000">
        <w:rPr>
          <w:color w:val="1f1f1f"/>
          <w:rtl w:val="0"/>
        </w:rPr>
        <w:t xml:space="preserve"> Podríamos usar el clip de la pantalla dividida (segundo 0:01) para una transición rápida que muestre "capacidad técnica" antes de pasar a una imagen más limpia del resultado final.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