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TT</w:t>
      </w:r>
    </w:p>
    <w:p>
      <w:pPr>
        <w:pStyle w:val="FirstParagraph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分析總筆數：17568 筆；猴群695群。</w:t>
      </w:r>
    </w:p>
    <w:p>
      <w:pPr>
        <w:pStyle w:val="BodyText"/>
      </w:pPr>
    </w:p>
    <w:p>
      <w:pPr>
        <w:pStyle w:val="BodyText"/>
      </w:pPr>
      <w:r>
        <w:t xml:space="preserve">Full model:</w:t>
      </w:r>
      <w:r>
        <w:br/>
      </w:r>
      <w:r>
        <w:t xml:space="preserve">m1 &lt;- glmer(Macaca_sur ~ TypeName.1 + Year.re + Altitude.1 + julian.D.1 + Office + (1|Site_N), family = binomial, data = df)</w:t>
      </w:r>
    </w:p>
    <w:p>
      <w:pPr>
        <w:pStyle w:val="BodyText"/>
      </w:pPr>
    </w:p>
    <w:p>
      <w:pPr>
        <w:pStyle w:val="BodyText"/>
      </w:pPr>
      <w:r>
        <w:t xml:space="preserve">Anova(m1)</w:t>
      </w:r>
    </w:p>
    <w:p>
      <w:pPr>
        <w:pStyle w:val="SourceCode"/>
      </w:pPr>
      <w:r>
        <w:rPr>
          <w:rStyle w:val="VerbatimChar"/>
        </w:rPr>
        <w:t xml:space="preserve">## Registered S3 method overwritten by 'broom':</w:t>
      </w:r>
      <w:r>
        <w:br/>
      </w:r>
      <w:r>
        <w:rPr>
          <w:rStyle w:val="VerbatimChar"/>
        </w:rPr>
        <w:t xml:space="preserve">##   method        from </w:t>
      </w:r>
      <w:r>
        <w:br/>
      </w:r>
      <w:r>
        <w:rPr>
          <w:rStyle w:val="VerbatimChar"/>
        </w:rPr>
        <w:t xml:space="preserve">##   nobs.multinom MuMIn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68.9395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Model selection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importance(d1)</w:t>
      </w:r>
    </w:p>
    <w:p>
      <w:pPr>
        <w:pStyle w:val="BodyText"/>
      </w:pPr>
    </w:p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weights: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containing models: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最後的 model:</w:t>
      </w:r>
      <w:r>
        <w:br/>
      </w:r>
      <w:r>
        <w:t xml:space="preserve">glmer(Macaca_sur ~ Year.re + Altitude.1 + julian.D.1+ Office + (1|Site_N), family = binomial, data = df)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julian.D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70.1023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p>
      <w:pPr>
        <w:pStyle w:val="FirstParagraph"/>
      </w:pPr>
      <w:r>
        <w:t xml:space="preserve"> </w:t>
      </w:r>
      <w:r>
        <w:t xml:space="preserve">Multiple Comparisons of Means: Tukey Contrasts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</dc:title>
  <dc:creator/>
  <cp:keywords/>
  <dcterms:created xsi:type="dcterms:W3CDTF">2024-12-09T07:14:32Z</dcterms:created>
  <dcterms:modified xsi:type="dcterms:W3CDTF">2024-12-09T07:14:32Z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