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AA" w:rsidRPr="00B808A9" w:rsidRDefault="00CF1BBF" w:rsidP="00CF1BBF">
      <w:pPr>
        <w:widowControl w:val="0"/>
        <w:spacing w:after="0" w:line="0" w:lineRule="atLeast"/>
        <w:jc w:val="center"/>
        <w:rPr>
          <w:rFonts w:ascii="Times New Roman" w:eastAsia="標楷體" w:hAnsi="Times New Roman" w:cs="Times New Roman"/>
          <w:kern w:val="2"/>
          <w:sz w:val="52"/>
          <w:szCs w:val="48"/>
          <w:lang w:eastAsia="zh-TW"/>
        </w:rPr>
      </w:pPr>
      <w:r w:rsidRPr="00B808A9">
        <w:rPr>
          <w:rFonts w:ascii="Times New Roman" w:eastAsia="標楷體" w:hAnsi="Times New Roman" w:cs="Times New Roman"/>
          <w:kern w:val="2"/>
          <w:sz w:val="52"/>
          <w:szCs w:val="48"/>
          <w:lang w:eastAsia="zh-TW"/>
        </w:rPr>
        <w:t xml:space="preserve">Summary of </w:t>
      </w:r>
      <w:r w:rsidRPr="00B808A9">
        <w:rPr>
          <w:rFonts w:ascii="Times New Roman" w:eastAsia="標楷體" w:hAnsi="Times New Roman" w:cs="Times New Roman"/>
          <w:kern w:val="2"/>
          <w:sz w:val="52"/>
          <w:szCs w:val="48"/>
          <w:lang w:eastAsia="zh-TW"/>
        </w:rPr>
        <w:t>林務局</w:t>
      </w:r>
      <w:r w:rsidR="000121BE" w:rsidRPr="00B808A9">
        <w:rPr>
          <w:rFonts w:ascii="Times New Roman" w:eastAsia="標楷體" w:hAnsi="Times New Roman" w:cs="Times New Roman"/>
          <w:kern w:val="2"/>
          <w:sz w:val="52"/>
          <w:szCs w:val="48"/>
          <w:lang w:eastAsia="zh-TW"/>
        </w:rPr>
        <w:t>2022</w:t>
      </w:r>
    </w:p>
    <w:p w:rsidR="002F52AA" w:rsidRPr="00B808A9" w:rsidRDefault="000121BE" w:rsidP="00CF1BBF">
      <w:pPr>
        <w:jc w:val="center"/>
        <w:rPr>
          <w:rFonts w:ascii="Times New Roman" w:eastAsia="標楷體" w:hAnsi="Times New Roman" w:cs="Times New Roman"/>
          <w:kern w:val="2"/>
          <w:sz w:val="32"/>
          <w:szCs w:val="28"/>
          <w:lang w:eastAsia="zh-TW"/>
        </w:rPr>
      </w:pPr>
      <w:r w:rsidRPr="00B808A9">
        <w:rPr>
          <w:rFonts w:ascii="Times New Roman" w:eastAsia="標楷體" w:hAnsi="Times New Roman" w:cs="Times New Roman"/>
          <w:kern w:val="2"/>
          <w:sz w:val="32"/>
          <w:szCs w:val="28"/>
          <w:lang w:eastAsia="zh-TW"/>
        </w:rPr>
        <w:t>2022-1</w:t>
      </w:r>
      <w:r w:rsidR="00582D77">
        <w:rPr>
          <w:rFonts w:ascii="Times New Roman" w:eastAsia="標楷體" w:hAnsi="Times New Roman" w:cs="Times New Roman" w:hint="eastAsia"/>
          <w:kern w:val="2"/>
          <w:sz w:val="32"/>
          <w:szCs w:val="28"/>
          <w:lang w:eastAsia="zh-TW"/>
        </w:rPr>
        <w:t>1</w:t>
      </w:r>
      <w:r w:rsidRPr="00B808A9">
        <w:rPr>
          <w:rFonts w:ascii="Times New Roman" w:eastAsia="標楷體" w:hAnsi="Times New Roman" w:cs="Times New Roman"/>
          <w:kern w:val="2"/>
          <w:sz w:val="32"/>
          <w:szCs w:val="28"/>
          <w:lang w:eastAsia="zh-TW"/>
        </w:rPr>
        <w:t>-</w:t>
      </w:r>
      <w:r w:rsidR="002D4A93">
        <w:rPr>
          <w:rFonts w:ascii="Times New Roman" w:eastAsia="標楷體" w:hAnsi="Times New Roman" w:cs="Times New Roman" w:hint="eastAsia"/>
          <w:kern w:val="2"/>
          <w:sz w:val="32"/>
          <w:szCs w:val="28"/>
          <w:lang w:eastAsia="zh-TW"/>
        </w:rPr>
        <w:t>14</w:t>
      </w:r>
    </w:p>
    <w:p w:rsidR="00162FCA" w:rsidRPr="00B808A9" w:rsidRDefault="00162FCA" w:rsidP="00162FCA">
      <w:pPr>
        <w:pStyle w:val="SourceCode"/>
        <w:spacing w:after="0" w:line="360" w:lineRule="auto"/>
        <w:rPr>
          <w:rFonts w:ascii="Times New Roman" w:eastAsia="標楷體" w:hAnsi="Times New Roman" w:cs="Times New Roman"/>
          <w:lang w:eastAsia="zh-TW"/>
        </w:rPr>
      </w:pP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不納入分析的情形：</w:t>
      </w:r>
      <w:r w:rsidRPr="00B808A9">
        <w:rPr>
          <w:rFonts w:ascii="Times New Roman" w:eastAsia="標楷體" w:hAnsi="Times New Roman" w:cs="Times New Roman"/>
          <w:lang w:eastAsia="zh-TW"/>
        </w:rPr>
        <w:br/>
      </w:r>
      <w:r w:rsidRPr="00B808A9">
        <w:rPr>
          <w:rFonts w:ascii="Times New Roman" w:eastAsia="標楷體" w:hAnsi="Times New Roman" w:cs="Times New Roman"/>
          <w:lang w:eastAsia="zh-TW"/>
        </w:rPr>
        <w:br/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 xml:space="preserve">1. 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移除非森林。樣點座標距離森林圖層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&gt;20m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者為非森林。</w:t>
      </w:r>
      <w:r w:rsidRPr="00B808A9">
        <w:rPr>
          <w:rFonts w:ascii="Times New Roman" w:eastAsia="標楷體" w:hAnsi="Times New Roman" w:cs="Times New Roman"/>
          <w:lang w:eastAsia="zh-TW"/>
        </w:rPr>
        <w:br/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 xml:space="preserve">2. 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移除海拔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&lt;50m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的樣點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(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及猴群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)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資料。</w:t>
      </w:r>
      <w:r w:rsidRPr="00B808A9">
        <w:rPr>
          <w:rFonts w:ascii="Times New Roman" w:eastAsia="標楷體" w:hAnsi="Times New Roman" w:cs="Times New Roman"/>
          <w:lang w:eastAsia="zh-TW"/>
        </w:rPr>
        <w:br/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 xml:space="preserve">3. 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移除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3/1~6/30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以前或以後的調查。</w:t>
      </w:r>
      <w:r w:rsidRPr="00B808A9">
        <w:rPr>
          <w:rFonts w:ascii="Times New Roman" w:eastAsia="標楷體" w:hAnsi="Times New Roman" w:cs="Times New Roman"/>
          <w:lang w:eastAsia="zh-TW"/>
        </w:rPr>
        <w:br/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4. &gt;100m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的猴群不納入分析。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(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猴群改為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0)</w:t>
      </w:r>
      <w:r w:rsidRPr="00B808A9">
        <w:rPr>
          <w:rFonts w:ascii="Times New Roman" w:eastAsia="標楷體" w:hAnsi="Times New Roman" w:cs="Times New Roman"/>
          <w:lang w:eastAsia="zh-TW"/>
        </w:rPr>
        <w:br/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 xml:space="preserve">5. 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同一旅次同一樣區內兩猴群所在樣點的距離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&lt;300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者，僅留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1</w:t>
      </w:r>
      <w:r w:rsidRPr="00B808A9">
        <w:rPr>
          <w:rStyle w:val="VerbatimChar"/>
          <w:rFonts w:ascii="Times New Roman" w:eastAsia="標楷體" w:hAnsi="Times New Roman" w:cs="Times New Roman"/>
          <w:sz w:val="24"/>
          <w:lang w:eastAsia="zh-TW"/>
        </w:rPr>
        <w:t>群。</w:t>
      </w:r>
    </w:p>
    <w:p w:rsidR="00162FCA" w:rsidRPr="00162FCA" w:rsidRDefault="00162FCA" w:rsidP="00162FCA">
      <w:pPr>
        <w:rPr>
          <w:lang w:eastAsia="zh-TW"/>
        </w:rPr>
      </w:pPr>
    </w:p>
    <w:p w:rsidR="00162FCA" w:rsidRDefault="00162FCA" w:rsidP="00104A6C">
      <w:pPr>
        <w:pStyle w:val="a0"/>
        <w:spacing w:before="0" w:after="0" w:line="360" w:lineRule="auto"/>
        <w:rPr>
          <w:rFonts w:ascii="Times New Roman" w:eastAsia="標楷體" w:hAnsi="Times New Roman" w:cs="Times New Roman"/>
          <w:b/>
          <w:sz w:val="36"/>
        </w:rPr>
      </w:pPr>
      <w:r>
        <w:rPr>
          <w:rFonts w:ascii="Times New Roman" w:eastAsia="標楷體" w:hAnsi="Times New Roman" w:cs="Times New Roman" w:hint="eastAsia"/>
          <w:b/>
          <w:sz w:val="36"/>
          <w:lang w:eastAsia="zh-TW"/>
        </w:rPr>
        <w:t>-----------------------------------------------------------------</w:t>
      </w:r>
    </w:p>
    <w:p w:rsidR="00104A6C" w:rsidRPr="00B808A9" w:rsidRDefault="00104A6C" w:rsidP="00104A6C">
      <w:pPr>
        <w:pStyle w:val="a0"/>
        <w:spacing w:before="0" w:after="0" w:line="360" w:lineRule="auto"/>
        <w:rPr>
          <w:rFonts w:ascii="Times New Roman" w:eastAsia="標楷體" w:hAnsi="Times New Roman" w:cs="Times New Roman"/>
          <w:b/>
          <w:sz w:val="36"/>
        </w:rPr>
      </w:pPr>
      <w:r w:rsidRPr="00B808A9">
        <w:rPr>
          <w:rFonts w:ascii="Times New Roman" w:eastAsia="標楷體" w:hAnsi="Times New Roman" w:cs="Times New Roman"/>
          <w:b/>
          <w:sz w:val="36"/>
        </w:rPr>
        <w:t>Trim</w:t>
      </w:r>
    </w:p>
    <w:p w:rsidR="0050323D" w:rsidRPr="0050323D" w:rsidRDefault="0050323D" w:rsidP="0050323D">
      <w:pPr>
        <w:spacing w:line="276" w:lineRule="auto"/>
        <w:rPr>
          <w:rFonts w:ascii="Times New Roman" w:eastAsia="標楷體" w:hAnsi="Times New Roman" w:cs="Times New Roman"/>
        </w:rPr>
      </w:pPr>
      <w:r w:rsidRPr="0050323D">
        <w:rPr>
          <w:rFonts w:ascii="Times New Roman" w:eastAsia="標楷體" w:hAnsi="Times New Roman" w:cs="Times New Roman"/>
        </w:rPr>
        <w:t xml:space="preserve">Full model: </w:t>
      </w:r>
    </w:p>
    <w:p w:rsidR="0050323D" w:rsidRPr="0050323D" w:rsidRDefault="0050323D" w:rsidP="0050323D">
      <w:pPr>
        <w:spacing w:line="276" w:lineRule="auto"/>
        <w:rPr>
          <w:rFonts w:ascii="Times New Roman" w:eastAsia="標楷體" w:hAnsi="Times New Roman" w:cs="Times New Roman"/>
        </w:rPr>
      </w:pPr>
      <w:r w:rsidRPr="0050323D">
        <w:rPr>
          <w:rFonts w:ascii="Times New Roman" w:eastAsia="標楷體" w:hAnsi="Times New Roman" w:cs="Times New Roman"/>
        </w:rPr>
        <w:t xml:space="preserve">m1 &lt;- trim(  number ~ </w:t>
      </w:r>
      <w:r w:rsidR="00C9145C" w:rsidRPr="0050323D">
        <w:rPr>
          <w:rFonts w:ascii="Times New Roman" w:eastAsia="標楷體" w:hAnsi="Times New Roman" w:cs="Times New Roman"/>
        </w:rPr>
        <w:t>樣點</w:t>
      </w:r>
      <w:r w:rsidRPr="0050323D">
        <w:rPr>
          <w:rFonts w:ascii="Times New Roman" w:eastAsia="標楷體" w:hAnsi="Times New Roman" w:cs="Times New Roman"/>
        </w:rPr>
        <w:t xml:space="preserve"> + Year + Region ,  weights = "weight",df,  model =  2,  changepoints = "all",  overdisp = F,  serialcor = F,   autodelete = T)</w:t>
      </w:r>
    </w:p>
    <w:p w:rsidR="0050323D" w:rsidRPr="00C9145C" w:rsidRDefault="0050323D" w:rsidP="00C9145C">
      <w:pPr>
        <w:spacing w:line="276" w:lineRule="auto"/>
      </w:pPr>
      <w:r w:rsidRPr="0050323D">
        <w:rPr>
          <w:rFonts w:ascii="Times New Roman" w:eastAsia="標楷體" w:hAnsi="Times New Roman" w:cs="Times New Roman"/>
          <w:lang w:eastAsia="zh-TW"/>
        </w:rPr>
        <w:t>說明：</w:t>
      </w:r>
      <w:r w:rsidRPr="0050323D">
        <w:rPr>
          <w:rFonts w:ascii="Times New Roman" w:eastAsia="標楷體" w:hAnsi="Times New Roman" w:cs="Times New Roman"/>
          <w:lang w:eastAsia="zh-TW"/>
        </w:rPr>
        <w:br/>
        <w:t xml:space="preserve">1. </w:t>
      </w:r>
      <w:r w:rsidRPr="0050323D">
        <w:rPr>
          <w:rFonts w:ascii="Times New Roman" w:eastAsia="標楷體" w:hAnsi="Times New Roman" w:cs="Times New Roman"/>
          <w:lang w:eastAsia="zh-TW"/>
        </w:rPr>
        <w:t>以樣點為單位。</w:t>
      </w:r>
      <w:r w:rsidRPr="0050323D">
        <w:rPr>
          <w:rFonts w:ascii="Times New Roman" w:eastAsia="標楷體" w:hAnsi="Times New Roman" w:cs="Times New Roman"/>
          <w:lang w:eastAsia="zh-TW"/>
        </w:rPr>
        <w:br/>
        <w:t>2. Region</w:t>
      </w:r>
      <w:r w:rsidRPr="0050323D">
        <w:rPr>
          <w:rFonts w:ascii="Times New Roman" w:eastAsia="標楷體" w:hAnsi="Times New Roman" w:cs="Times New Roman"/>
          <w:lang w:eastAsia="zh-TW"/>
        </w:rPr>
        <w:t>是依循</w:t>
      </w:r>
      <w:r w:rsidRPr="0050323D">
        <w:rPr>
          <w:rFonts w:ascii="Times New Roman" w:eastAsia="標楷體" w:hAnsi="Times New Roman" w:cs="Times New Roman"/>
          <w:lang w:eastAsia="zh-TW"/>
        </w:rPr>
        <w:t>BBS</w:t>
      </w:r>
      <w:r w:rsidRPr="0050323D">
        <w:rPr>
          <w:rFonts w:ascii="Times New Roman" w:eastAsia="標楷體" w:hAnsi="Times New Roman" w:cs="Times New Roman"/>
          <w:lang w:eastAsia="zh-TW"/>
        </w:rPr>
        <w:t>的</w:t>
      </w:r>
      <w:r w:rsidRPr="0050323D">
        <w:rPr>
          <w:rFonts w:ascii="Times New Roman" w:eastAsia="標楷體" w:hAnsi="Times New Roman" w:cs="Times New Roman"/>
          <w:lang w:eastAsia="zh-TW"/>
        </w:rPr>
        <w:t xml:space="preserve"> </w:t>
      </w:r>
      <w:r w:rsidRPr="0050323D">
        <w:rPr>
          <w:rFonts w:ascii="Times New Roman" w:eastAsia="標楷體" w:hAnsi="Times New Roman" w:cs="Times New Roman"/>
          <w:lang w:eastAsia="zh-TW"/>
        </w:rPr>
        <w:t>北部、東部、西部、中高海拔的劃分方式。</w:t>
      </w:r>
      <w:r w:rsidRPr="0050323D">
        <w:rPr>
          <w:rFonts w:ascii="Times New Roman" w:eastAsia="標楷體" w:hAnsi="Times New Roman" w:cs="Times New Roman"/>
          <w:lang w:eastAsia="zh-TW"/>
        </w:rPr>
        <w:br/>
        <w:t xml:space="preserve">3. </w:t>
      </w:r>
      <w:r w:rsidRPr="0050323D">
        <w:rPr>
          <w:rFonts w:ascii="Times New Roman" w:eastAsia="標楷體" w:hAnsi="Times New Roman" w:cs="Times New Roman"/>
          <w:lang w:eastAsia="zh-TW"/>
        </w:rPr>
        <w:t>若該樣點自</w:t>
      </w:r>
      <w:r w:rsidRPr="0050323D">
        <w:rPr>
          <w:rFonts w:ascii="Times New Roman" w:eastAsia="標楷體" w:hAnsi="Times New Roman" w:cs="Times New Roman"/>
          <w:lang w:eastAsia="zh-TW"/>
        </w:rPr>
        <w:t>2020</w:t>
      </w:r>
      <w:r w:rsidRPr="0050323D">
        <w:rPr>
          <w:rFonts w:ascii="Times New Roman" w:eastAsia="標楷體" w:hAnsi="Times New Roman" w:cs="Times New Roman"/>
          <w:lang w:eastAsia="zh-TW"/>
        </w:rPr>
        <w:t>年至今皆未有猴群記錄，則該樣點不納入</w:t>
      </w:r>
      <w:r w:rsidRPr="0050323D">
        <w:rPr>
          <w:rFonts w:ascii="Times New Roman" w:eastAsia="標楷體" w:hAnsi="Times New Roman" w:cs="Times New Roman"/>
          <w:lang w:eastAsia="zh-TW"/>
        </w:rPr>
        <w:t>trim</w:t>
      </w:r>
      <w:r w:rsidRPr="0050323D">
        <w:rPr>
          <w:rFonts w:ascii="Times New Roman" w:eastAsia="標楷體" w:hAnsi="Times New Roman" w:cs="Times New Roman"/>
          <w:lang w:eastAsia="zh-TW"/>
        </w:rPr>
        <w:t>分析。</w:t>
      </w:r>
      <w:bookmarkStart w:id="0" w:name="_GoBack"/>
      <w:bookmarkEnd w:id="0"/>
    </w:p>
    <w:p w:rsidR="0050323D" w:rsidRDefault="0050323D" w:rsidP="003E1831">
      <w:r>
        <w:rPr>
          <w:rFonts w:ascii="Times New Roman" w:eastAsia="標楷體" w:hAnsi="Times New Roman" w:cs="Times New Roman" w:hint="eastAsia"/>
          <w:lang w:eastAsia="zh-TW"/>
        </w:rPr>
        <w:t>--------------------------------------------------------------------------------------------------------------</w:t>
      </w:r>
    </w:p>
    <w:p w:rsidR="00104A6C" w:rsidRPr="003E1831" w:rsidRDefault="00104A6C" w:rsidP="003E1831">
      <w:r w:rsidRPr="003E1831">
        <w:t>Goodness of fit:</w:t>
      </w:r>
      <w:r w:rsidRPr="003E1831">
        <w:br/>
        <w:t xml:space="preserve">              Chi-square = 780.62, df=788, p=0.5673</w:t>
      </w:r>
      <w:r w:rsidRPr="003E1831">
        <w:br/>
        <w:t xml:space="preserve">        Likelihood Ratio = 883.63, df=788, p=0.0098</w:t>
      </w:r>
      <w:r w:rsidRPr="003E1831">
        <w:br/>
        <w:t xml:space="preserve">  AIC (up to a constant) = -692.37</w:t>
      </w:r>
    </w:p>
    <w:p w:rsidR="00104A6C" w:rsidRPr="00B808A9" w:rsidRDefault="00104A6C" w:rsidP="00104A6C">
      <w:pPr>
        <w:pStyle w:val="a0"/>
        <w:rPr>
          <w:rFonts w:ascii="Times New Roman" w:hAnsi="Times New Roman" w:cs="Times New Roman"/>
        </w:rPr>
      </w:pPr>
    </w:p>
    <w:p w:rsidR="00104A6C" w:rsidRPr="00B808A9" w:rsidRDefault="00104A6C" w:rsidP="00104A6C">
      <w:pPr>
        <w:pStyle w:val="a0"/>
        <w:rPr>
          <w:rFonts w:ascii="Times New Roman" w:hAnsi="Times New Roman" w:cs="Times New Roman"/>
        </w:rPr>
      </w:pPr>
      <w:r w:rsidRPr="00B808A9">
        <w:rPr>
          <w:rFonts w:ascii="Times New Roman" w:hAnsi="Times New Roman" w:cs="Times New Roman"/>
        </w:rPr>
        <w:t>Wald test for significance of covariates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078"/>
        <w:gridCol w:w="3013"/>
        <w:gridCol w:w="1035"/>
        <w:gridCol w:w="3674"/>
      </w:tblGrid>
      <w:tr w:rsidR="00B808A9" w:rsidRPr="00B808A9" w:rsidTr="0075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</w:tr>
      <w:tr w:rsidR="00CA5C0D" w:rsidRPr="00B808A9" w:rsidTr="007530EA">
        <w:trPr>
          <w:cantSplit/>
          <w:jc w:val="center"/>
        </w:trPr>
        <w:tc>
          <w:tcPr>
            <w:tcW w:w="142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39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16.004</w:t>
            </w:r>
          </w:p>
        </w:tc>
        <w:tc>
          <w:tcPr>
            <w:tcW w:w="479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</w:tbl>
    <w:p w:rsidR="00104A6C" w:rsidRPr="00B808A9" w:rsidRDefault="00104A6C" w:rsidP="00104A6C">
      <w:pPr>
        <w:pStyle w:val="FirstParagraph"/>
        <w:rPr>
          <w:rFonts w:ascii="Times New Roman" w:hAnsi="Times New Roman" w:cs="Times New Roman"/>
        </w:rPr>
      </w:pPr>
    </w:p>
    <w:p w:rsidR="00104A6C" w:rsidRPr="00B808A9" w:rsidRDefault="00104A6C" w:rsidP="00104A6C">
      <w:pPr>
        <w:pStyle w:val="FirstParagraph"/>
        <w:rPr>
          <w:rFonts w:ascii="Times New Roman" w:hAnsi="Times New Roman" w:cs="Times New Roman"/>
        </w:rPr>
      </w:pPr>
      <w:r w:rsidRPr="00B808A9">
        <w:rPr>
          <w:rFonts w:ascii="Times New Roman" w:hAnsi="Times New Roman" w:cs="Times New Roman"/>
        </w:rPr>
        <w:t>Wald test for significance of changes in slope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432"/>
        <w:gridCol w:w="2940"/>
        <w:gridCol w:w="909"/>
        <w:gridCol w:w="3519"/>
      </w:tblGrid>
      <w:tr w:rsidR="00B808A9" w:rsidRPr="00B808A9" w:rsidTr="0075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5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Changepoint</w:t>
            </w:r>
          </w:p>
        </w:tc>
        <w:tc>
          <w:tcPr>
            <w:tcW w:w="136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</w:tr>
      <w:tr w:rsidR="00104A6C" w:rsidRPr="00B808A9" w:rsidTr="007530EA">
        <w:trPr>
          <w:cantSplit/>
          <w:jc w:val="center"/>
        </w:trPr>
        <w:tc>
          <w:tcPr>
            <w:tcW w:w="158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361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16.307</w:t>
            </w:r>
          </w:p>
        </w:tc>
        <w:tc>
          <w:tcPr>
            <w:tcW w:w="421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104A6C" w:rsidRPr="00B808A9" w:rsidTr="007530EA">
        <w:trPr>
          <w:cantSplit/>
          <w:jc w:val="center"/>
        </w:trPr>
        <w:tc>
          <w:tcPr>
            <w:tcW w:w="1589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4.917</w:t>
            </w:r>
          </w:p>
        </w:tc>
        <w:tc>
          <w:tcPr>
            <w:tcW w:w="421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9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4A6C" w:rsidRPr="00B808A9" w:rsidRDefault="00104A6C" w:rsidP="00104A6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0.296</w:t>
            </w:r>
          </w:p>
        </w:tc>
      </w:tr>
    </w:tbl>
    <w:p w:rsidR="00104A6C" w:rsidRDefault="00104A6C" w:rsidP="00104A6C">
      <w:pPr>
        <w:pStyle w:val="FirstParagraph"/>
        <w:rPr>
          <w:rFonts w:ascii="Times New Roman" w:hAnsi="Times New Roman" w:cs="Times New Roman"/>
        </w:rPr>
      </w:pPr>
    </w:p>
    <w:p w:rsidR="00C9145C" w:rsidRPr="00B808A9" w:rsidRDefault="00C9145C" w:rsidP="00C9145C">
      <w:pPr>
        <w:pStyle w:val="a0"/>
        <w:rPr>
          <w:rFonts w:ascii="Times New Roman" w:hAnsi="Times New Roman" w:cs="Times New Roman"/>
        </w:rPr>
      </w:pPr>
    </w:p>
    <w:p w:rsidR="00C9145C" w:rsidRPr="00B808A9" w:rsidRDefault="00C9145C" w:rsidP="00C9145C">
      <w:pPr>
        <w:pStyle w:val="a0"/>
        <w:rPr>
          <w:rFonts w:ascii="Times New Roman" w:hAnsi="Times New Roman" w:cs="Times New Roman"/>
        </w:rPr>
      </w:pPr>
      <w:r w:rsidRPr="00B808A9">
        <w:rPr>
          <w:rFonts w:ascii="Times New Roman" w:hAnsi="Times New Roman" w:cs="Times New Roman"/>
        </w:rPr>
        <w:t>Overall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50"/>
        <w:gridCol w:w="1050"/>
        <w:gridCol w:w="1413"/>
        <w:gridCol w:w="1460"/>
        <w:gridCol w:w="1328"/>
        <w:gridCol w:w="1460"/>
        <w:gridCol w:w="1300"/>
        <w:gridCol w:w="1739"/>
      </w:tblGrid>
      <w:tr w:rsidR="00C9145C" w:rsidRPr="00B808A9" w:rsidTr="00EA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8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48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65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add</w:t>
            </w:r>
          </w:p>
        </w:tc>
        <w:tc>
          <w:tcPr>
            <w:tcW w:w="67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61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mul</w:t>
            </w:r>
          </w:p>
        </w:tc>
        <w:tc>
          <w:tcPr>
            <w:tcW w:w="67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60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p</w:t>
            </w:r>
          </w:p>
        </w:tc>
        <w:tc>
          <w:tcPr>
            <w:tcW w:w="8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meaning</w:t>
            </w:r>
          </w:p>
        </w:tc>
      </w:tr>
      <w:tr w:rsidR="00C9145C" w:rsidRPr="00B808A9" w:rsidTr="00EA3BE7">
        <w:trPr>
          <w:cantSplit/>
          <w:jc w:val="center"/>
        </w:trPr>
        <w:tc>
          <w:tcPr>
            <w:tcW w:w="48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48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65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-0.0945</w:t>
            </w:r>
          </w:p>
        </w:tc>
        <w:tc>
          <w:tcPr>
            <w:tcW w:w="67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0.0538</w:t>
            </w:r>
          </w:p>
        </w:tc>
        <w:tc>
          <w:tcPr>
            <w:tcW w:w="61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0.9098</w:t>
            </w:r>
          </w:p>
        </w:tc>
        <w:tc>
          <w:tcPr>
            <w:tcW w:w="67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0.0490</w:t>
            </w:r>
          </w:p>
        </w:tc>
        <w:tc>
          <w:tcPr>
            <w:tcW w:w="60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0.3296</w:t>
            </w:r>
          </w:p>
        </w:tc>
        <w:tc>
          <w:tcPr>
            <w:tcW w:w="8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45C" w:rsidRPr="00B808A9" w:rsidRDefault="00C9145C" w:rsidP="00EA3B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Uncertain</w:t>
            </w:r>
          </w:p>
        </w:tc>
      </w:tr>
    </w:tbl>
    <w:p w:rsidR="00C9145C" w:rsidRPr="00B808A9" w:rsidRDefault="00C9145C" w:rsidP="00C9145C">
      <w:pPr>
        <w:pStyle w:val="FirstParagraph"/>
        <w:spacing w:before="0" w:after="0" w:line="360" w:lineRule="auto"/>
        <w:rPr>
          <w:rFonts w:ascii="Times New Roman" w:eastAsia="標楷體" w:hAnsi="Times New Roman" w:cs="Times New Roman"/>
        </w:rPr>
      </w:pPr>
    </w:p>
    <w:p w:rsidR="00C9145C" w:rsidRDefault="00C9145C" w:rsidP="00C9145C">
      <w:pPr>
        <w:pStyle w:val="a0"/>
      </w:pPr>
    </w:p>
    <w:p w:rsidR="00C9145C" w:rsidRDefault="00C9145C" w:rsidP="00C9145C">
      <w:pPr>
        <w:pStyle w:val="a0"/>
      </w:pPr>
    </w:p>
    <w:p w:rsidR="00C9145C" w:rsidRPr="00C9145C" w:rsidRDefault="00C9145C" w:rsidP="00C9145C">
      <w:pPr>
        <w:pStyle w:val="a0"/>
      </w:pPr>
    </w:p>
    <w:p w:rsidR="00772BE8" w:rsidRPr="00B808A9" w:rsidRDefault="00104A6C" w:rsidP="00104A6C">
      <w:pPr>
        <w:pStyle w:val="FirstParagraph"/>
        <w:rPr>
          <w:rFonts w:ascii="Times New Roman" w:hAnsi="Times New Roman" w:cs="Times New Roman"/>
        </w:rPr>
      </w:pPr>
      <w:r w:rsidRPr="00B808A9">
        <w:rPr>
          <w:rFonts w:ascii="Times New Roman" w:hAnsi="Times New Roman" w:cs="Times New Roman"/>
        </w:rPr>
        <w:t>Index</w:t>
      </w:r>
    </w:p>
    <w:p w:rsidR="00104A6C" w:rsidRDefault="00104A6C" w:rsidP="00104A6C">
      <w:pPr>
        <w:pStyle w:val="FirstParagraph"/>
        <w:rPr>
          <w:rFonts w:ascii="Times New Roman" w:hAnsi="Times New Roman" w:cs="Times New Roman"/>
        </w:rPr>
      </w:pPr>
      <w:r w:rsidRPr="00B808A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43FDCDC5" wp14:editId="7ACBC991">
            <wp:extent cx="4625340" cy="356616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Data_Summary_2022_files/figure-docx/unnamed-chunk-6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0000" r="3857" b="2142"/>
                    <a:stretch/>
                  </pic:blipFill>
                  <pic:spPr bwMode="auto">
                    <a:xfrm>
                      <a:off x="0" y="0"/>
                      <a:ext cx="46253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715" w:rsidRDefault="006C4715" w:rsidP="006C4715">
      <w:pPr>
        <w:pStyle w:val="a0"/>
      </w:pPr>
    </w:p>
    <w:p w:rsidR="006C4715" w:rsidRPr="006C4715" w:rsidRDefault="00BF6431" w:rsidP="006C4715">
      <w:pPr>
        <w:pStyle w:val="a0"/>
      </w:pPr>
      <w:r w:rsidRPr="00BF6431">
        <w:rPr>
          <w:noProof/>
          <w:lang w:eastAsia="zh-TW"/>
        </w:rPr>
        <w:lastRenderedPageBreak/>
        <w:drawing>
          <wp:inline distT="0" distB="0" distL="0" distR="0">
            <wp:extent cx="4922520" cy="5059680"/>
            <wp:effectExtent l="0" t="0" r="0" b="0"/>
            <wp:docPr id="2" name="圖片 2" descr="D:\R\test\Macaca-population-trend\Report of Foresty_20221024\overall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Report of Foresty_20221024\overall圖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715" w:rsidRPr="006C4715" w:rsidSect="00CA5C0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3C" w:rsidRDefault="009D263C">
      <w:pPr>
        <w:spacing w:after="0"/>
      </w:pPr>
      <w:r>
        <w:separator/>
      </w:r>
    </w:p>
  </w:endnote>
  <w:endnote w:type="continuationSeparator" w:id="0">
    <w:p w:rsidR="009D263C" w:rsidRDefault="009D26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3C" w:rsidRDefault="009D263C">
      <w:r>
        <w:separator/>
      </w:r>
    </w:p>
  </w:footnote>
  <w:footnote w:type="continuationSeparator" w:id="0">
    <w:p w:rsidR="009D263C" w:rsidRDefault="009D2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39800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C4F0B9D"/>
    <w:multiLevelType w:val="hybridMultilevel"/>
    <w:tmpl w:val="515E08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AC21B2"/>
    <w:multiLevelType w:val="hybridMultilevel"/>
    <w:tmpl w:val="85A81ECA"/>
    <w:lvl w:ilvl="0" w:tplc="C4D48CCA">
      <w:start w:val="5"/>
      <w:numFmt w:val="bullet"/>
      <w:lvlText w:val="-"/>
      <w:lvlJc w:val="left"/>
      <w:pPr>
        <w:ind w:left="4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80"/>
      </w:pPr>
      <w:rPr>
        <w:rFonts w:ascii="Wingdings" w:hAnsi="Wingdings" w:hint="default"/>
      </w:rPr>
    </w:lvl>
  </w:abstractNum>
  <w:abstractNum w:abstractNumId="3" w15:restartNumberingAfterBreak="0">
    <w:nsid w:val="5E714E10"/>
    <w:multiLevelType w:val="hybridMultilevel"/>
    <w:tmpl w:val="68168DBC"/>
    <w:lvl w:ilvl="0" w:tplc="DFFA0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52AA"/>
    <w:rsid w:val="00004604"/>
    <w:rsid w:val="000121BE"/>
    <w:rsid w:val="0002078D"/>
    <w:rsid w:val="000A028A"/>
    <w:rsid w:val="000C2790"/>
    <w:rsid w:val="000E0108"/>
    <w:rsid w:val="00104A6C"/>
    <w:rsid w:val="00113616"/>
    <w:rsid w:val="00124903"/>
    <w:rsid w:val="001250AE"/>
    <w:rsid w:val="00127807"/>
    <w:rsid w:val="0014059C"/>
    <w:rsid w:val="00162C53"/>
    <w:rsid w:val="00162FCA"/>
    <w:rsid w:val="001F34FE"/>
    <w:rsid w:val="00232F64"/>
    <w:rsid w:val="00246EE0"/>
    <w:rsid w:val="00262DBF"/>
    <w:rsid w:val="00262FFE"/>
    <w:rsid w:val="00264272"/>
    <w:rsid w:val="00266D54"/>
    <w:rsid w:val="002A5DBB"/>
    <w:rsid w:val="002D4A93"/>
    <w:rsid w:val="002F52AA"/>
    <w:rsid w:val="003613BD"/>
    <w:rsid w:val="003932E0"/>
    <w:rsid w:val="003B6210"/>
    <w:rsid w:val="003C4B37"/>
    <w:rsid w:val="003E1831"/>
    <w:rsid w:val="003E64CE"/>
    <w:rsid w:val="004825E5"/>
    <w:rsid w:val="004A6E4D"/>
    <w:rsid w:val="004B3F34"/>
    <w:rsid w:val="004D452F"/>
    <w:rsid w:val="004E0A97"/>
    <w:rsid w:val="0050323D"/>
    <w:rsid w:val="005211A6"/>
    <w:rsid w:val="00582D77"/>
    <w:rsid w:val="00597AC5"/>
    <w:rsid w:val="005C3227"/>
    <w:rsid w:val="0064713B"/>
    <w:rsid w:val="00664B9C"/>
    <w:rsid w:val="00682902"/>
    <w:rsid w:val="00682A17"/>
    <w:rsid w:val="006A431C"/>
    <w:rsid w:val="006C4715"/>
    <w:rsid w:val="00722B3F"/>
    <w:rsid w:val="00751529"/>
    <w:rsid w:val="007530EA"/>
    <w:rsid w:val="00772BE8"/>
    <w:rsid w:val="007966D5"/>
    <w:rsid w:val="007C012E"/>
    <w:rsid w:val="008554A1"/>
    <w:rsid w:val="00862B74"/>
    <w:rsid w:val="0087450B"/>
    <w:rsid w:val="008765D0"/>
    <w:rsid w:val="008832AA"/>
    <w:rsid w:val="008A7A45"/>
    <w:rsid w:val="00911CB8"/>
    <w:rsid w:val="00933B57"/>
    <w:rsid w:val="00961430"/>
    <w:rsid w:val="009704B0"/>
    <w:rsid w:val="009B5B56"/>
    <w:rsid w:val="009D263C"/>
    <w:rsid w:val="009D67EB"/>
    <w:rsid w:val="00A12073"/>
    <w:rsid w:val="00A40AD7"/>
    <w:rsid w:val="00A47523"/>
    <w:rsid w:val="00A5085D"/>
    <w:rsid w:val="00AB352C"/>
    <w:rsid w:val="00AE0BFB"/>
    <w:rsid w:val="00AE7EEF"/>
    <w:rsid w:val="00AF5A06"/>
    <w:rsid w:val="00B46284"/>
    <w:rsid w:val="00B6568A"/>
    <w:rsid w:val="00B808A9"/>
    <w:rsid w:val="00B842DD"/>
    <w:rsid w:val="00B85972"/>
    <w:rsid w:val="00BA5AEB"/>
    <w:rsid w:val="00BE2E9B"/>
    <w:rsid w:val="00BF6431"/>
    <w:rsid w:val="00C01081"/>
    <w:rsid w:val="00C646A6"/>
    <w:rsid w:val="00C9145C"/>
    <w:rsid w:val="00CA5C0D"/>
    <w:rsid w:val="00CF1BBF"/>
    <w:rsid w:val="00D45315"/>
    <w:rsid w:val="00D73D99"/>
    <w:rsid w:val="00DB50AB"/>
    <w:rsid w:val="00E138C6"/>
    <w:rsid w:val="00E42234"/>
    <w:rsid w:val="00E46685"/>
    <w:rsid w:val="00E86438"/>
    <w:rsid w:val="00E93325"/>
    <w:rsid w:val="00ED3A6C"/>
    <w:rsid w:val="00EE3F0C"/>
    <w:rsid w:val="00F06F57"/>
    <w:rsid w:val="00F20953"/>
    <w:rsid w:val="00F36C8B"/>
    <w:rsid w:val="00F51455"/>
    <w:rsid w:val="00F5475A"/>
    <w:rsid w:val="00F5696E"/>
    <w:rsid w:val="00F57674"/>
    <w:rsid w:val="00F61AC1"/>
    <w:rsid w:val="00F67794"/>
    <w:rsid w:val="00F7075F"/>
    <w:rsid w:val="00F84991"/>
    <w:rsid w:val="00FD1162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CFDC9-8956-439F-A3CC-F054D1E3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af">
    <w:name w:val="Table Grid"/>
    <w:basedOn w:val="a2"/>
    <w:rsid w:val="007966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semiHidden/>
    <w:unhideWhenUsed/>
    <w:rsid w:val="00F5767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semiHidden/>
    <w:rsid w:val="00F57674"/>
    <w:rPr>
      <w:rFonts w:asciiTheme="majorHAnsi" w:eastAsiaTheme="majorEastAsia" w:hAnsiTheme="majorHAnsi" w:cstheme="majorBidi"/>
      <w:sz w:val="18"/>
      <w:szCs w:val="18"/>
    </w:rPr>
  </w:style>
  <w:style w:type="table" w:styleId="20">
    <w:name w:val="Plain Table 2"/>
    <w:basedOn w:val="a2"/>
    <w:rsid w:val="00B8597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header"/>
    <w:basedOn w:val="a"/>
    <w:link w:val="af3"/>
    <w:unhideWhenUsed/>
    <w:rsid w:val="000A0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1"/>
    <w:link w:val="af2"/>
    <w:rsid w:val="000A028A"/>
    <w:rPr>
      <w:sz w:val="20"/>
      <w:szCs w:val="20"/>
    </w:rPr>
  </w:style>
  <w:style w:type="paragraph" w:styleId="af4">
    <w:name w:val="footer"/>
    <w:basedOn w:val="a"/>
    <w:link w:val="af5"/>
    <w:unhideWhenUsed/>
    <w:rsid w:val="000A0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1"/>
    <w:link w:val="af4"/>
    <w:rsid w:val="000A02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3922-CE68-49BF-AECC-71C4D940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2022</dc:title>
  <dc:creator/>
  <cp:keywords/>
  <cp:lastModifiedBy>user</cp:lastModifiedBy>
  <cp:revision>72</cp:revision>
  <cp:lastPrinted>2022-11-08T07:22:00Z</cp:lastPrinted>
  <dcterms:created xsi:type="dcterms:W3CDTF">2022-10-24T08:54:00Z</dcterms:created>
  <dcterms:modified xsi:type="dcterms:W3CDTF">2023-08-14T08:23:00Z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2022-10-24</vt:lpwstr>
  </property>
  <property fmtid="{D5CDD505-2E9C-101B-9397-08002B2CF9AE}" pid="3" name="output">
    <vt:lpwstr/>
  </property>
</Properties>
</file>