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2023</w:t>
      </w:r>
    </w:p>
    <w:p>
      <w:pPr>
        <w:pStyle w:val="Date"/>
      </w:pPr>
      <w:r>
        <w:t xml:space="preserve">2023-12-19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  <w:r>
        <w:br/>
      </w:r>
      <w:r>
        <w:rPr>
          <w:rStyle w:val="VerbatimChar"/>
        </w:rPr>
        <w:t xml:space="preserve"> - 包括有回報因故無法調查的樣區。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今年沒調查的樣區列表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921"/>
        <w:gridCol w:w="90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二分所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三分所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下加年端社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MA-D16-02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仙女瀑布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MA-D18-10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草嶺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鹿鳴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MA-G30-06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光復林道13k+400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3~6月以外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刪掉低於50m(3~6月、&lt;50m、所有棲地類型)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篩選後(3~6月、=&gt;50m、only森林)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98.9(1.8)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97.1(0.4)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96.6(3.2)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95.5(-1.1)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93.8(0.9)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93.5(1.1)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93.4(0.6)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92.5(-0.7)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95.2(0.8)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2023年各林管處各疏失資料類型的筆數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50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刪除重複記錄前猴群有194群；刪除重複記錄後猴群有178群。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2023年位在海拔50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2023年各森林類型內的調查樣點數、臺灣獼猴(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2,209.5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Year的Encounter_rate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1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1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49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2874)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2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竹山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MA-D18-01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阿里山61林班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周辰蒼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隙頂國小草山分校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蘆籐坪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許宏成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觸口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邱水鏡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關山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寶華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周福安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成功事業區40林班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張世華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成功事業區47林班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鄧智文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2023年位在海拔50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2023年位在海拔50 m以上林管處轄內的調查樣點和臺灣獼猴(Macaca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分析總筆數：16924 筆；猴群757群。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2.67711010873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0.444131217237445197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9.26051735765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0.002341468686047129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0.00004558105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0.994613224067270374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0.01372426980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0.906740690030647722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75.68948272825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0.000000000000103881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d1[d1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</w:t>
      </w:r>
    </w:p>
    <w:p>
      <w:pPr>
        <w:pStyle w:val="SourceCode"/>
      </w:pPr>
      <w:r>
        <w:rPr>
          <w:rStyle w:val="VerbatimChar"/>
        </w:rPr>
        <w:t xml:space="preserve">## Global model call: glmer(formula = Macaca_sur ~ TypeName.1 + Year.re + Altitude.1 + </w:t>
      </w:r>
      <w:r>
        <w:br/>
      </w:r>
      <w:r>
        <w:rPr>
          <w:rStyle w:val="VerbatimChar"/>
        </w:rPr>
        <w:t xml:space="preserve">##     julian.D.1 + Office + (1 | Site_N), data = df, family = binomial, </w:t>
      </w:r>
      <w:r>
        <w:br/>
      </w:r>
      <w:r>
        <w:rPr>
          <w:rStyle w:val="VerbatimChar"/>
        </w:rPr>
        <w:t xml:space="preserve">##     control = glmerControl(optimizer = "bobyqa"))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 (Int)    Alt.1 Off  Yer.re df    logLik   AICc delta weight</w:t>
      </w:r>
      <w:r>
        <w:br/>
      </w:r>
      <w:r>
        <w:rPr>
          <w:rStyle w:val="VerbatimChar"/>
        </w:rPr>
        <w:t xml:space="preserve">## 21 -3.593            + -0.1082 10 -2815.238 5650.5  0.00  0.705</w:t>
      </w:r>
      <w:r>
        <w:br/>
      </w:r>
      <w:r>
        <w:rPr>
          <w:rStyle w:val="VerbatimChar"/>
        </w:rPr>
        <w:t xml:space="preserve">## 22 -3.612 -0.04519   + -0.1082 11 -2815.107 5652.2  1.74  0.295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 xml:space="preserve">##   1 | Site_N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 julian.D.1 TypeName.1</w:t>
      </w:r>
      <w:r>
        <w:br/>
      </w:r>
      <w:r>
        <w:rPr>
          <w:rStyle w:val="VerbatimChar"/>
        </w:rPr>
        <w:t xml:space="preserve">## Sum of weights:      1.00   0.98    0.29       0.27       0.18      </w:t>
      </w:r>
      <w:r>
        <w:br/>
      </w:r>
      <w:r>
        <w:rPr>
          <w:rStyle w:val="VerbatimChar"/>
        </w:rPr>
        <w:t xml:space="preserve">## N containing models:   16     16      16         16         16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model.avg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delta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</w:t>
      </w:r>
      <w:r>
        <w:br/>
      </w:r>
      <w:r>
        <w:rPr>
          <w:rStyle w:val="VerbatimChar"/>
        </w:rPr>
        <w:t xml:space="preserve">## Sum of weights:      1.0    1.0     0.3       </w:t>
      </w:r>
      <w:r>
        <w:br/>
      </w:r>
      <w:r>
        <w:rPr>
          <w:rStyle w:val="VerbatimChar"/>
        </w:rPr>
        <w:t xml:space="preserve">## N containing models:   2      2       1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9.4445887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0.00211772989857281560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0.60834013797230945819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76.1219512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0.00000000000008484919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1266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 - 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臺中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5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SourceCode"/>
      </w:pP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Chi-square = 1445.77, df=1463, p=0.6207</w:t>
      </w:r>
      <w:r>
        <w:br/>
      </w:r>
      <w:r>
        <w:rPr>
          <w:rStyle w:val="VerbatimChar"/>
        </w:rPr>
        <w:t xml:space="preserve">##         Likelihood Ratio = 1427.90, df=1463, p=0.7395</w:t>
      </w:r>
      <w:r>
        <w:br/>
      </w:r>
      <w:r>
        <w:rPr>
          <w:rStyle w:val="VerbatimChar"/>
        </w:rPr>
        <w:t xml:space="preserve">##   AIC (up to a constant) = -1498.10</w:t>
      </w:r>
    </w:p>
    <w:p>
      <w:pPr>
        <w:pStyle w:val="FirstParagraph"/>
      </w:pPr>
      <w:r>
        <w:t xml:space="preserve">wald</w:t>
      </w:r>
    </w:p>
    <w:p>
      <w:pPr>
        <w:pStyle w:val="BodyText"/>
      </w:pPr>
      <w:r>
        <w:t xml:space="preserve">Wald test for significance of covariates</w:t>
      </w:r>
    </w:p>
    <w:p>
      <w:pPr>
        <w:pStyle w:val="SourceCode"/>
      </w:pPr>
      <w:r>
        <w:rPr>
          <w:rStyle w:val="VerbatimChar"/>
        </w:rPr>
        <w:t xml:space="preserve">##   Covariate        W df            p</w:t>
      </w:r>
      <w:r>
        <w:br/>
      </w:r>
      <w:r>
        <w:rPr>
          <w:rStyle w:val="VerbatimChar"/>
        </w:rPr>
        <w:t xml:space="preserve">## 1    Region 31.07888  9 0.0002869481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31.07888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0.0002869481</w:t>
            </w:r>
          </w:p>
        </w:tc>
      </w:tr>
    </w:tbl>
    <w:p>
      <w:pPr>
        <w:pStyle w:val="FirstParagraph"/>
      </w:pPr>
      <w:r>
        <w:t xml:space="preserve">Wald test for significance of changes in slope</w:t>
      </w:r>
    </w:p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 W df            p</w:t>
      </w:r>
      <w:r>
        <w:br/>
      </w:r>
      <w:r>
        <w:rPr>
          <w:rStyle w:val="VerbatimChar"/>
        </w:rPr>
        <w:t xml:space="preserve">##     Region 31.07888  9 0.0002869481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  p</w:t>
      </w:r>
      <w:r>
        <w:br/>
      </w:r>
      <w:r>
        <w:rPr>
          <w:rStyle w:val="VerbatimChar"/>
        </w:rPr>
        <w:t xml:space="preserve">##         2020 17.130250  4 0.001823493</w:t>
      </w:r>
      <w:r>
        <w:br/>
      </w:r>
      <w:r>
        <w:rPr>
          <w:rStyle w:val="VerbatimChar"/>
        </w:rPr>
        <w:t xml:space="preserve">##         2021  4.949492  4 0.292519345</w:t>
      </w:r>
      <w:r>
        <w:br/>
      </w:r>
      <w:r>
        <w:rPr>
          <w:rStyle w:val="VerbatimChar"/>
        </w:rPr>
        <w:t xml:space="preserve">##         2022  3.219201  4 0.521835274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17.130250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0.001823493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4.949492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0.292519345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3.219201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0.521835274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Summary_2023_files/figure-docx/unnamed-chunk-6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 add     se_add       mul     se_mul         p   meaning</w:t>
      </w:r>
      <w:r>
        <w:br/>
      </w:r>
      <w:r>
        <w:rPr>
          <w:rStyle w:val="VerbatimChar"/>
        </w:rPr>
        <w:t xml:space="preserve">##  2020 2023 -0.06354035 0.03510196 0.9384362 0.03294096 0.2119803 Uncertain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-0.06354035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0.03510196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0.9384362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0.03294096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0.2119803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</w:tr>
    </w:tbl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p>
      <w:pPr>
        <w:pStyle w:val="BodyText"/>
      </w:pPr>
      <w:r>
        <w:t xml:space="preserve">LCL、UCL、idx_2023指標變化值</w:t>
      </w:r>
    </w:p>
    <w:p>
      <w:pPr>
        <w:pStyle w:val="SourceCode"/>
      </w:pPr>
      <w:r>
        <w:rPr>
          <w:rStyle w:val="VerbatimChar"/>
        </w:rPr>
        <w:t xml:space="preserve">## [1] 87.4</w:t>
      </w:r>
    </w:p>
    <w:p>
      <w:pPr>
        <w:pStyle w:val="SourceCode"/>
      </w:pPr>
      <w:r>
        <w:rPr>
          <w:rStyle w:val="VerbatimChar"/>
        </w:rPr>
        <w:t xml:space="preserve">## [1] 100.3</w:t>
      </w:r>
    </w:p>
    <w:p>
      <w:pPr>
        <w:pStyle w:val="SourceCode"/>
      </w:pPr>
      <w:r>
        <w:rPr>
          <w:rStyle w:val="VerbatimChar"/>
        </w:rPr>
        <w:t xml:space="preserve">## [1] -22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2023</dc:title>
  <dc:creator/>
  <cp:keywords/>
  <dcterms:created xsi:type="dcterms:W3CDTF">2023-12-19T07:23:24Z</dcterms:created>
  <dcterms:modified xsi:type="dcterms:W3CDTF">2023-12-19T07:23:24Z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2023-12-19</vt:lpwstr>
  </property>
  <property fmtid="{D5CDD505-2E9C-101B-9397-08002B2CF9AE}" pid="3" name="output">
    <vt:lpwstr/>
  </property>
</Properties>
</file>