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6EBD1" w14:textId="5D839481" w:rsidR="00AF1B99" w:rsidRPr="00A53D4D" w:rsidRDefault="00AF1B99" w:rsidP="00AF1B99">
      <w:pPr>
        <w:pStyle w:val="FirstParagraph"/>
        <w:jc w:val="center"/>
        <w:rPr>
          <w:b/>
          <w:bCs/>
          <w:sz w:val="36"/>
          <w:szCs w:val="36"/>
          <w:lang w:eastAsia="zh-TW"/>
        </w:rPr>
      </w:pPr>
      <w:r w:rsidRPr="00A53D4D">
        <w:rPr>
          <w:rFonts w:hint="eastAsia"/>
          <w:b/>
          <w:bCs/>
          <w:sz w:val="36"/>
          <w:szCs w:val="36"/>
          <w:lang w:eastAsia="zh-TW"/>
        </w:rPr>
        <w:t>林業署獼猴</w:t>
      </w:r>
      <w:r w:rsidR="007C01D2">
        <w:rPr>
          <w:rFonts w:hint="eastAsia"/>
          <w:b/>
          <w:bCs/>
          <w:sz w:val="36"/>
          <w:szCs w:val="36"/>
          <w:lang w:eastAsia="zh-TW"/>
        </w:rPr>
        <w:t xml:space="preserve"> (2020-2024)</w:t>
      </w:r>
    </w:p>
    <w:p w14:paraId="5AA397B3" w14:textId="77777777" w:rsidR="00AF1B99" w:rsidRDefault="00AF1B99">
      <w:pPr>
        <w:pStyle w:val="FirstParagraph"/>
      </w:pPr>
    </w:p>
    <w:p w14:paraId="1D7066A5" w14:textId="18ED174D" w:rsidR="00B300E3" w:rsidRDefault="00000000">
      <w:pPr>
        <w:pStyle w:val="FirstParagraph"/>
      </w:pPr>
      <w:r>
        <w:t>Goodness of fit:</w:t>
      </w:r>
    </w:p>
    <w:p w14:paraId="7C1E9BC8" w14:textId="77777777" w:rsidR="00B300E3" w:rsidRDefault="00000000">
      <w:pPr>
        <w:pStyle w:val="SourceCode"/>
      </w:pPr>
      <w:r>
        <w:rPr>
          <w:rStyle w:val="VerbatimChar"/>
        </w:rPr>
        <w:t>## Goodness of fit:</w:t>
      </w:r>
      <w:r>
        <w:br/>
      </w:r>
      <w:r>
        <w:rPr>
          <w:rStyle w:val="VerbatimChar"/>
        </w:rPr>
        <w:t>##               Chi-square = 2235.78, df=2239, p=0.5152</w:t>
      </w:r>
      <w:r>
        <w:br/>
      </w:r>
      <w:r>
        <w:rPr>
          <w:rStyle w:val="VerbatimChar"/>
        </w:rPr>
        <w:t>##         Likelihood Ratio = 1991.02, df=2239, p=0.9999</w:t>
      </w:r>
      <w:r>
        <w:br/>
      </w:r>
      <w:r>
        <w:rPr>
          <w:rStyle w:val="VerbatimChar"/>
        </w:rPr>
        <w:t>##   AIC (up to a constant) = -2486.98</w:t>
      </w:r>
    </w:p>
    <w:p w14:paraId="3D4B51AD" w14:textId="77777777" w:rsidR="00B300E3" w:rsidRDefault="00000000">
      <w:pPr>
        <w:pStyle w:val="FirstParagraph"/>
      </w:pPr>
      <w:r>
        <w:t>wald</w:t>
      </w:r>
    </w:p>
    <w:p w14:paraId="0D8923CE" w14:textId="77777777" w:rsidR="00B300E3" w:rsidRDefault="00000000">
      <w:pPr>
        <w:pStyle w:val="a0"/>
      </w:pPr>
      <w:r>
        <w:t>Wald test for significance of covariates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52"/>
        <w:gridCol w:w="1389"/>
        <w:gridCol w:w="655"/>
        <w:gridCol w:w="1084"/>
      </w:tblGrid>
      <w:tr w:rsidR="00B300E3" w14:paraId="0446A6C8" w14:textId="77777777" w:rsidTr="00B3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F5406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7613D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Wald_test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A530D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F729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B300E3" w14:paraId="2FF3D8B9" w14:textId="77777777" w:rsidTr="00B300E3">
        <w:trPr>
          <w:jc w:val="center"/>
        </w:trPr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F3B1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8726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30.5251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278F9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BCD4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0.0023</w:t>
            </w:r>
          </w:p>
        </w:tc>
      </w:tr>
    </w:tbl>
    <w:p w14:paraId="38CE0487" w14:textId="77777777" w:rsidR="00B300E3" w:rsidRDefault="00000000">
      <w:pPr>
        <w:pStyle w:val="a0"/>
      </w:pPr>
      <w:r>
        <w:t>Wald test for significance of changes in slope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448"/>
        <w:gridCol w:w="1179"/>
        <w:gridCol w:w="384"/>
        <w:gridCol w:w="751"/>
      </w:tblGrid>
      <w:tr w:rsidR="00B300E3" w14:paraId="37A04241" w14:textId="77777777" w:rsidTr="00B3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8848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Changepoint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918D0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Wald_test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9131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3F665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B300E3" w14:paraId="0E4EF73A" w14:textId="77777777" w:rsidTr="00B300E3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A8EFB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C0515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16.323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BBE90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A5C2E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</w:tr>
      <w:tr w:rsidR="00B300E3" w14:paraId="17878959" w14:textId="77777777" w:rsidTr="00B300E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F2D7D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C5D7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CCA9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4FAD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0.336</w:t>
            </w:r>
          </w:p>
        </w:tc>
      </w:tr>
      <w:tr w:rsidR="00B300E3" w14:paraId="24417C64" w14:textId="77777777" w:rsidTr="00B300E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EB95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67B36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1966A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4B81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0.509</w:t>
            </w:r>
          </w:p>
        </w:tc>
      </w:tr>
      <w:tr w:rsidR="00B300E3" w14:paraId="1B685833" w14:textId="77777777" w:rsidTr="00B300E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CAB6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6A5C5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267F0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0ED9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0.188</w:t>
            </w:r>
          </w:p>
        </w:tc>
      </w:tr>
    </w:tbl>
    <w:p w14:paraId="0D0C6D4E" w14:textId="760D7816" w:rsidR="00B300E3" w:rsidRDefault="00B300E3">
      <w:pPr>
        <w:pStyle w:val="a0"/>
      </w:pPr>
    </w:p>
    <w:p w14:paraId="30C9F578" w14:textId="77777777" w:rsidR="00B300E3" w:rsidRDefault="00000000">
      <w:pPr>
        <w:pStyle w:val="a0"/>
      </w:pPr>
      <w:r>
        <w:t>Overall</w:t>
      </w:r>
    </w:p>
    <w:tbl>
      <w:tblPr>
        <w:tblStyle w:val="Table"/>
        <w:tblW w:w="4931" w:type="pct"/>
        <w:jc w:val="center"/>
        <w:tblLook w:val="0420" w:firstRow="1" w:lastRow="0" w:firstColumn="0" w:lastColumn="0" w:noHBand="0" w:noVBand="1"/>
      </w:tblPr>
      <w:tblGrid>
        <w:gridCol w:w="690"/>
        <w:gridCol w:w="690"/>
        <w:gridCol w:w="824"/>
        <w:gridCol w:w="922"/>
        <w:gridCol w:w="751"/>
        <w:gridCol w:w="910"/>
        <w:gridCol w:w="751"/>
        <w:gridCol w:w="2983"/>
      </w:tblGrid>
      <w:tr w:rsidR="00B300E3" w14:paraId="2CB39C75" w14:textId="77777777" w:rsidTr="00D07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12E7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AF7CA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upto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F25A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24CF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se_add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7094C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C51E6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se_mul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9B40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6D705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meaning</w:t>
            </w:r>
          </w:p>
        </w:tc>
      </w:tr>
      <w:tr w:rsidR="00B300E3" w14:paraId="0606FF9C" w14:textId="77777777" w:rsidTr="00D07A4D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EC7B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DD219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1D164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B32C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865DE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C90C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8B35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A2C6C" w14:textId="77777777" w:rsidR="00B30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 decrease (p&lt;0.05)</w:t>
            </w:r>
          </w:p>
        </w:tc>
      </w:tr>
    </w:tbl>
    <w:p w14:paraId="5588A504" w14:textId="6360BC4F" w:rsidR="00B300E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2DC95DF" wp14:editId="5EABB0F1">
            <wp:extent cx="4571365" cy="3123758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9-rtrim_files/figure-docx/unnamed-chunk-14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4584"/>
                    <a:stretch/>
                  </pic:blipFill>
                  <pic:spPr bwMode="auto">
                    <a:xfrm>
                      <a:off x="0" y="0"/>
                      <a:ext cx="4572638" cy="3124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DD63A" w14:textId="70700F5D" w:rsidR="00AF1B99" w:rsidRPr="00AF1B99" w:rsidRDefault="00AF1B99" w:rsidP="00AF1B99">
      <w:pPr>
        <w:pStyle w:val="a0"/>
      </w:pPr>
      <w:r>
        <w:rPr>
          <w:noProof/>
        </w:rPr>
        <w:drawing>
          <wp:inline distT="0" distB="0" distL="0" distR="0" wp14:anchorId="160A47A4" wp14:editId="236B24F0">
            <wp:extent cx="4620126" cy="3696101"/>
            <wp:effectExtent l="0" t="0" r="0" b="0"/>
            <wp:docPr id="21" name="Picture" descr="一張含有 文字, 螢幕擷取畫面, 繪圖, 圖表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一張含有 文字, 螢幕擷取畫面, 繪圖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1B99" w:rsidRPr="00AF1B9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DAD91" w14:textId="77777777" w:rsidR="00583093" w:rsidRDefault="00583093">
      <w:pPr>
        <w:spacing w:after="0"/>
      </w:pPr>
      <w:r>
        <w:separator/>
      </w:r>
    </w:p>
  </w:endnote>
  <w:endnote w:type="continuationSeparator" w:id="0">
    <w:p w14:paraId="0ABE2213" w14:textId="77777777" w:rsidR="00583093" w:rsidRDefault="005830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7EDA1" w14:textId="77777777" w:rsidR="00583093" w:rsidRDefault="00583093">
      <w:r>
        <w:separator/>
      </w:r>
    </w:p>
  </w:footnote>
  <w:footnote w:type="continuationSeparator" w:id="0">
    <w:p w14:paraId="515B015D" w14:textId="77777777" w:rsidR="00583093" w:rsidRDefault="00583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C20EA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229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0E3"/>
    <w:rsid w:val="005562E3"/>
    <w:rsid w:val="00583093"/>
    <w:rsid w:val="0067117B"/>
    <w:rsid w:val="007C01D2"/>
    <w:rsid w:val="00AF1B99"/>
    <w:rsid w:val="00B300E3"/>
    <w:rsid w:val="00D0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62F08"/>
  <w15:docId w15:val="{88DB1569-0D15-4918-A7BE-5717D391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rsid w:val="00D07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D07A4D"/>
    <w:rPr>
      <w:sz w:val="20"/>
      <w:szCs w:val="20"/>
    </w:rPr>
  </w:style>
  <w:style w:type="paragraph" w:styleId="af1">
    <w:name w:val="footer"/>
    <w:basedOn w:val="a"/>
    <w:link w:val="af2"/>
    <w:rsid w:val="00D07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D07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瑋婷 徐</cp:lastModifiedBy>
  <cp:revision>4</cp:revision>
  <dcterms:created xsi:type="dcterms:W3CDTF">2024-11-11T01:57:00Z</dcterms:created>
  <dcterms:modified xsi:type="dcterms:W3CDTF">2024-11-11T03:19:00Z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