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Macaca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2024</w:t>
      </w:r>
    </w:p>
    <w:p>
      <w:pPr>
        <w:pStyle w:val="Date"/>
      </w:pPr>
      <w:r>
        <w:t xml:space="preserve">2024-12-20</w:t>
      </w:r>
    </w:p>
    <w:p>
      <w:r>
        <w:br w:type="page"/>
      </w:r>
    </w:p>
    <w:p>
      <w:pPr>
        <w:pStyle w:val="FirstParagraph"/>
      </w:pPr>
      <w:r>
        <w:t xml:space="preserve">資料統整</w:t>
      </w:r>
    </w:p>
    <w:bookmarkStart w:id="20" w:name="part-1-最初的資料"/>
    <w:p>
      <w:pPr>
        <w:pStyle w:val="Heading3"/>
      </w:pPr>
      <w:r>
        <w:t xml:space="preserve">Part 1 最初的資料</w:t>
      </w:r>
    </w:p>
    <w:p>
      <w:pPr>
        <w:pStyle w:val="SourceCode"/>
      </w:pPr>
      <w:r>
        <w:rPr>
          <w:rStyle w:val="VerbatimChar"/>
        </w:rPr>
        <w:t xml:space="preserve">說明：收到的資料，尚未刪減任何資料。  </w:t>
      </w:r>
      <w:r>
        <w:br/>
      </w:r>
      <w:r>
        <w:rPr>
          <w:rStyle w:val="VerbatimChar"/>
        </w:rPr>
        <w:t xml:space="preserve"> - 包括有回報因故無法調查的樣區。</w:t>
      </w:r>
    </w:p>
    <w:p>
      <w:pPr>
        <w:pStyle w:val="FirstParagraph"/>
      </w:pPr>
      <w:r>
        <w:t xml:space="preserve">各分署的調查人員人數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2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分署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調查者人數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今年沒調查的樣區列表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48"/>
        <w:gridCol w:w="1877"/>
        <w:gridCol w:w="900"/>
      </w:tblGrid>
      <w:tr>
        <w:trPr>
          <w:trHeight w:val="615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Site_N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MA-C13-06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勢麗仙區116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MB-C13-11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勢麗仙區94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MA-D14-01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孫海橋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二分所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三分所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五分所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MB-D14-10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下加年端社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MB-G27-07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中平林道14K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MA-G28-10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原荖腦山東南方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MB-G28-13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磐石（瀧溪山）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花蓮縣合流※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MA-G29-11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下清水橋(清水斷崖)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MA-H31-01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大武1林班麻林道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2" w:hRule="auto"/>
        </w:trPr>
        body15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MA-H33-12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寶華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p>
      <w:r>
        <w:br w:type="page"/>
      </w:r>
    </w:p>
    <w:bookmarkEnd w:id="20"/>
    <w:bookmarkStart w:id="21" w:name="part-2-刪疏失的資料"/>
    <w:p>
      <w:pPr>
        <w:pStyle w:val="Heading3"/>
      </w:pPr>
      <w:r>
        <w:t xml:space="preserve">Part 2 刪疏失的資料</w:t>
      </w:r>
    </w:p>
    <w:p>
      <w:pPr>
        <w:pStyle w:val="SourceCode"/>
      </w:pPr>
      <w:r>
        <w:rPr>
          <w:rStyle w:val="VerbatimChar"/>
        </w:rPr>
        <w:t xml:space="preserve">刪除項目：</w:t>
      </w:r>
      <w:r>
        <w:br/>
      </w:r>
      <w:r>
        <w:rPr>
          <w:rStyle w:val="VerbatimChar"/>
        </w:rPr>
        <w:t xml:space="preserve">1. 同一旅次超過7日才完成調查：同一旅次同一樣區內超過7日才完成調查，整個旅次的資料放棄。</w:t>
      </w:r>
      <w:r>
        <w:br/>
      </w:r>
      <w:r>
        <w:rPr>
          <w:rStyle w:val="VerbatimChar"/>
        </w:rPr>
        <w:t xml:space="preserve">2. 開始時間晚於10點54分。</w:t>
      </w:r>
      <w:r>
        <w:br/>
      </w:r>
      <w:r>
        <w:rPr>
          <w:rStyle w:val="VerbatimChar"/>
        </w:rPr>
        <w:t xml:space="preserve">3. 調查未滿6分鐘刪。</w:t>
      </w:r>
      <w:r>
        <w:br/>
      </w:r>
      <w:r>
        <w:rPr>
          <w:rStyle w:val="VerbatimChar"/>
        </w:rPr>
        <w:t xml:space="preserve">4. 不在預設樣點上：容許GPS誤差在50 m，調查位置座標離預設樣點距離&gt;50m刪除。</w:t>
      </w:r>
    </w:p>
    <w:p>
      <w:pPr>
        <w:pStyle w:val="FirstParagraph"/>
      </w:pPr>
      <w:r>
        <w:t xml:space="preserve">整體的樣點次流變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2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收到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檢核後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2-1 不足6分鐘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2-2 晚於11時才完成調查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2-3 超過7日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位置錯誤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4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2-5 3~6月以外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刪掉低於50m(3~6月、&lt;50m、所有棲地類型)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4,657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篩選後(3~6月、=&gt;50m、only森林)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4,419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4,498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樣區樣點的統計資料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分署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93.0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93.8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2,390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95.1</w:t>
            </w:r>
          </w:p>
        </w:tc>
      </w:tr>
    </w:tbl>
    <w:p>
      <w:pPr>
        <w:pStyle w:val="BodyText"/>
      </w:pPr>
      <w:r>
        <w:br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none" w:sz="0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分署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無疏失的樣點</w:t>
            </w:r>
          </w:p>
        </w:tc>
        <w:tc>
          <w:tcPr>
            <w:tcBorders>
              <w:bottom w:val="single" w:sz="12" w:space="0" w:color="666666"/>
              <w:top w:val="none" w:sz="0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正確率%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98.8(1.7)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97.3(-1.6)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96.2(0.7)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95.9(2.1)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95.7(-0.9)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94.5(2)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94(0.5)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91.8(-1.6)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4,695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95.6(0.4)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2024年各分署各疏失資料類型的筆數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2023</w:t>
            </w:r>
          </w:p>
        </w:tc>
        <w:tc>
          <w:tcPr>
            <w:gridSpan w:val="5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分署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超過7日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晚於11時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不足6分鐘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誤差超過50m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不在3~6月內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</w:t>
            </w:r>
          </w:p>
        </w:tc>
      </w:tr>
    </w:tbl>
    <w:p>
      <w:pPr>
        <w:pStyle w:val="BodyText"/>
      </w:pPr>
    </w:p>
    <w:p>
      <w:r>
        <w:br w:type="page"/>
      </w:r>
    </w:p>
    <w:p>
      <w:pPr>
        <w:pStyle w:val="BodyText"/>
      </w:pPr>
      <w:r>
        <w:t xml:space="preserve">篩選後的資料後，各分署的獼猴調查統計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Survey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孤猴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</w:t>
            </w:r>
          </w:p>
        </w:tc>
      </w:tr>
    </w:tbl>
    <w:p>
      <w:pPr>
        <w:pStyle w:val="BodyText"/>
      </w:pPr>
    </w:p>
    <w:p>
      <w:r>
        <w:br w:type="page"/>
      </w:r>
    </w:p>
    <w:bookmarkEnd w:id="21"/>
    <w:bookmarkStart w:id="50" w:name="part-3-納入分析的資料"/>
    <w:p>
      <w:pPr>
        <w:pStyle w:val="Heading3"/>
      </w:pPr>
      <w:r>
        <w:t xml:space="preserve">Part 3 納入分析的資料</w:t>
      </w:r>
    </w:p>
    <w:p>
      <w:pPr>
        <w:pStyle w:val="SourceCode"/>
      </w:pPr>
      <w:r>
        <w:rPr>
          <w:rStyle w:val="VerbatimChar"/>
        </w:rPr>
        <w:t xml:space="preserve">不納入分析的情形：</w:t>
      </w:r>
      <w:r>
        <w:br/>
      </w:r>
      <w:r>
        <w:br/>
      </w:r>
      <w:r>
        <w:rPr>
          <w:rStyle w:val="VerbatimChar"/>
        </w:rPr>
        <w:t xml:space="preserve">1. 移除非森林。樣點座標距離森林圖層&gt;20m者為非森林。</w:t>
      </w:r>
      <w:r>
        <w:br/>
      </w:r>
      <w:r>
        <w:rPr>
          <w:rStyle w:val="VerbatimChar"/>
        </w:rPr>
        <w:t xml:space="preserve">2. 移除海拔&lt;50m的樣點(及猴群)資料。</w:t>
      </w:r>
      <w:r>
        <w:br/>
      </w:r>
      <w:r>
        <w:rPr>
          <w:rStyle w:val="VerbatimChar"/>
        </w:rPr>
        <w:t xml:space="preserve">3. 移除3/1~6/30以前或以後的調查。</w:t>
      </w:r>
      <w:r>
        <w:br/>
      </w:r>
      <w:r>
        <w:rPr>
          <w:rStyle w:val="VerbatimChar"/>
        </w:rPr>
        <w:t xml:space="preserve">4. &gt;100m的猴群不納入分析。(猴群改為0)</w:t>
      </w:r>
      <w:r>
        <w:br/>
      </w:r>
      <w:r>
        <w:rPr>
          <w:rStyle w:val="VerbatimChar"/>
        </w:rPr>
        <w:t xml:space="preserve">5. 同一旅次同一樣區內兩猴群所在樣點的距離&lt;300者，僅留1群。</w:t>
      </w:r>
    </w:p>
    <w:p>
      <w:pPr>
        <w:pStyle w:val="FirstParagraph"/>
      </w:pPr>
      <w:r>
        <w:t xml:space="preserve">記錄到1~5群猴群的樣區的樣區數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2160"/>
        <w:gridCol w:w="216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單一樣區內的猴群數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(刪除前)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樣區數 (刪除後)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p>
      <w:pPr>
        <w:pStyle w:val="BodyText"/>
      </w:pPr>
      <w:r>
        <w:t xml:space="preserve">刪除重複記錄前猴群有168群；刪除重複記錄後猴群有151群。</w:t>
      </w:r>
      <w:r>
        <w:br/>
      </w:r>
      <w:r>
        <w:br/>
      </w:r>
      <w:r>
        <w:br/>
      </w:r>
    </w:p>
    <w:p>
      <w:r>
        <w:br w:type="page"/>
      </w:r>
    </w:p>
    <w:p>
      <w:pPr>
        <w:pStyle w:val="BodyText"/>
      </w:pPr>
      <w:r>
        <w:t xml:space="preserve">2024年位在海拔50 m以上森林的調查樣點數、臺灣獼猴(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251.0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2024年各森林類型內的調查樣點數、臺灣獼猴(</w:t>
      </w:r>
      <w:r>
        <w:t xml:space="preserve"> </w:t>
      </w:r>
      <w:r>
        <w:rPr>
          <w:iCs/>
          <w:i/>
        </w:rPr>
        <w:t xml:space="preserve">Macaca cyclopis</w:t>
      </w:r>
      <w:r>
        <w:t xml:space="preserve"> </w:t>
      </w:r>
      <w:r>
        <w:t xml:space="preserve">)的猴群數及相對密度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Se_E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Forest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2,249.0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1,541.0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0.0015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0.0263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非森林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0.0244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2,347.5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0.0010</w:t>
            </w:r>
          </w:p>
        </w:tc>
      </w:tr>
    </w:tbl>
    <w:p>
      <w:pPr>
        <w:pStyle w:val="BodyText"/>
      </w:pPr>
      <w:r>
        <w:br/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Year的Encounter_rate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19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分署的Encounter_rate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0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森林類型的Encounter_rate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1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p>
      <w:pPr>
        <w:pStyle w:val="BodyText"/>
      </w:pPr>
      <w:r>
        <w:t xml:space="preserve">Altitude的Encounter_rate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3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BodyText"/>
      </w:pPr>
      <w:r>
        <w:t xml:space="preserve">排除3000m以上，再畫一次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4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</w:p>
    <w:p>
      <w:r>
        <w:br w:type="page"/>
      </w:r>
    </w:p>
    <w:bookmarkStart w:id="49" w:name="其他補充圖表"/>
    <w:p>
      <w:pPr>
        <w:pStyle w:val="Heading4"/>
      </w:pPr>
      <w:r>
        <w:t xml:space="preserve">其他補充圖表</w:t>
      </w:r>
    </w:p>
    <w:p>
      <w:pPr>
        <w:pStyle w:val="FirstParagraph"/>
      </w:pPr>
      <w:r>
        <w:t xml:space="preserve">非森林的樣點離森林的距離 ( 包含海拔小於50m的樣點)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6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猴群分布的森林類型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2880"/>
        <w:gridCol w:w="1440"/>
        <w:gridCol w:w="144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森林類型(4th森林圖層)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樣點數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猴群數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竹針混淆林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竹針闊混淆林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竹闊混淆林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混淆林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針闊葉樹混淆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竹林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針葉林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針葉樹林型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闊葉林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闊葉樹林型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猴群分布的海拔 (max Elevation = 2874)</w:t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28-1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t xml:space="preserve">(刪除重複猴群前)大於兩群的樣區列表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第1旅次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第2旅次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樣區編號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樣區名稱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調查者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刪除前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刪除後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潮州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MA-F25-10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丹路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林明坤、徐守俊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MA-F26-05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恆春事業區第13林班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邱水鏡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MA-H34-11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成功事業區54林班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黃蘭鑑、張福俊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鞍馬山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MB-C11-11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大雪山210林道B※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楊景文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六龜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MB-F23-08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藤枝遊樂區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鍾魏任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BodyText"/>
      </w:pPr>
      <w:r>
        <w:t xml:space="preserve">單位：群</w:t>
      </w:r>
    </w:p>
    <w:p>
      <w:r>
        <w:br w:type="page"/>
      </w:r>
    </w:p>
    <w:p>
      <w:r>
        <w:br w:type="page"/>
      </w:r>
    </w:p>
    <w:p>
      <w:pPr>
        <w:pStyle w:val="BodyText"/>
      </w:pPr>
      <w:r>
        <w:t xml:space="preserve">2024年位在海拔50 m以上森林的調查樣點和臺灣獼猴(Macaca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2024年位在海拔50 m以上分署轄內的調查樣點和臺灣獼猴(Macaca cyclopis)的猴群分布圖。紅色點( )為有猴群的樣點，藍色點( )為沒有猴群紀錄的樣點。</w:t>
      </w:r>
    </w:p>
    <w:p>
      <w:r>
        <w:br w:type="page"/>
      </w:r>
    </w:p>
    <w:p>
      <w:pPr>
        <w:pStyle w:val="BodyText"/>
      </w:pPr>
      <w:r>
        <w:t xml:space="preserve">GLMM</w:t>
      </w:r>
    </w:p>
    <w:p>
      <w:pPr>
        <w:pStyle w:val="BodyText"/>
      </w:pPr>
      <w:r>
        <w:t xml:space="preserve">2020年的資料不列入分析</w:t>
      </w:r>
    </w:p>
    <w:p>
      <w:pPr>
        <w:pStyle w:val="BodyText"/>
      </w:pPr>
      <w:r>
        <w:t xml:space="preserve">Full model:</w:t>
      </w:r>
      <w:r>
        <w:br/>
      </w:r>
      <w:r>
        <w:t xml:space="preserve">m1 &lt;- glmer(猴群數 ~ 年 + 森林類型 + 海拔 + 調查日 + 林管處 + (1|Site_N), family = binomial, data = df)</w:t>
      </w:r>
    </w:p>
    <w:p>
      <w:pPr>
        <w:pStyle w:val="BodyText"/>
      </w:pPr>
      <w:r>
        <w:t xml:space="preserve">說明：</w:t>
      </w:r>
      <w:r>
        <w:br/>
      </w:r>
      <w:r>
        <w:t xml:space="preserve">1. 森林類型為類別變數：分別為闊葉林、針葉林、混淆林、竹林等4 種。</w:t>
      </w:r>
      <w:r>
        <w:br/>
      </w:r>
      <w:r>
        <w:t xml:space="preserve">2. 海拔為連續變數，範圍海拔50m以上。</w:t>
      </w:r>
      <w:r>
        <w:br/>
      </w:r>
      <w:r>
        <w:t xml:space="preserve">3. 調查日為連續變數：調查日為當年度的第n天。僅分析3~6月內的調查資料。</w:t>
      </w:r>
      <w:r>
        <w:br/>
      </w:r>
      <w:r>
        <w:t xml:space="preserve">4. 樣區為隨機變數</w:t>
      </w:r>
      <w:r>
        <w:br/>
      </w:r>
      <w:r>
        <w:t xml:space="preserve">5. 分析總筆數：17566 筆；猴群698群。</w:t>
      </w:r>
    </w:p>
    <w:p>
      <w:pPr>
        <w:pStyle w:val="BodyText"/>
      </w:pPr>
    </w:p>
    <w:p>
      <w:pPr>
        <w:pStyle w:val="BodyText"/>
      </w:pPr>
      <w:r>
        <w:t xml:space="preserve">Full model:</w:t>
      </w:r>
      <w:r>
        <w:br/>
      </w:r>
      <w:r>
        <w:t xml:space="preserve">m1 &lt;- glmer(Macaca_sur ~ TypeName.1 + Year.re + Altitude.1 + julian.D.1 + Office + (1|Site_N), family = binomial, data = df)</w:t>
      </w:r>
    </w:p>
    <w:p>
      <w:pPr>
        <w:pStyle w:val="BodyText"/>
      </w:pPr>
    </w:p>
    <w:p>
      <w:pPr>
        <w:pStyle w:val="BodyText"/>
      </w:pPr>
      <w:r>
        <w:t xml:space="preserve">Anova(m1)</w:t>
      </w:r>
    </w:p>
    <w:p>
      <w:pPr>
        <w:pStyle w:val="SourceCode"/>
      </w:pPr>
      <w:r>
        <w:rPr>
          <w:rStyle w:val="VerbatimChar"/>
        </w:rPr>
        <w:t xml:space="preserve">## Registered S3 method overwritten by 'broom':</w:t>
      </w:r>
      <w:r>
        <w:br/>
      </w:r>
      <w:r>
        <w:rPr>
          <w:rStyle w:val="VerbatimChar"/>
        </w:rPr>
        <w:t xml:space="preserve">##   method        from </w:t>
      </w:r>
      <w:r>
        <w:br/>
      </w:r>
      <w:r>
        <w:rPr>
          <w:rStyle w:val="VerbatimChar"/>
        </w:rPr>
        <w:t xml:space="preserve">##   nobs.multinom MuMIn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0.8660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0.5674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68.1783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Model selection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0.435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-4.077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-2685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5392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0.175</w:t>
            </w:r>
          </w:p>
        </w:tc>
      </w:tr>
    </w:tbl>
    <w:p>
      <w:pPr>
        <w:pStyle w:val="BodyText"/>
      </w:pPr>
    </w:p>
    <w:p>
      <w:pPr>
        <w:pStyle w:val="BodyText"/>
      </w:pPr>
      <w:r>
        <w:t xml:space="preserve">importance(d1)</w:t>
      </w:r>
    </w:p>
    <w:p>
      <w:pPr>
        <w:pStyle w:val="BodyText"/>
      </w:pPr>
    </w:p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 of weights: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containing models: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</w:tr>
    </w:tbl>
    <w:p>
      <w:pPr>
        <w:pStyle w:val="BodyText"/>
      </w:pPr>
    </w:p>
    <w:p>
      <w:pPr>
        <w:pStyle w:val="BodyText"/>
      </w:pPr>
    </w:p>
    <w:p>
      <w:pPr>
        <w:pStyle w:val="BodyText"/>
      </w:pPr>
      <w:r>
        <w:t xml:space="preserve">最後的 model:</w:t>
      </w:r>
      <w:r>
        <w:br/>
      </w:r>
      <w:r>
        <w:t xml:space="preserve">glmer(Macaca_sur ~ Year.re + Altitude.1 + julian.D.1+ TypeName.1+ Office + (1|Site_N), family = binomial, data = df)</w:t>
      </w:r>
    </w:p>
    <w:p>
      <w:pPr>
        <w:pStyle w:val="SourceCode"/>
      </w:pPr>
      <w:r>
        <w:rPr>
          <w:rStyle w:val="NormalTok"/>
        </w:rPr>
        <w:t xml:space="preserve">m1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</w:t>
      </w:r>
      <w:r>
        <w:rPr>
          <w:rStyle w:val="NormalTok"/>
        </w:rPr>
        <w:t xml:space="preserve">(Macaca_sur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Year.re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Altitude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julian.D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TypeName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Office 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Site_N),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df,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control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glmerControl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optimizer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"bobyqa"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term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0.8660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julian.D.1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0.5674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TypeName.1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0.2475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Office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68.1817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</w:tbl>
    <w:p>
      <w:pPr>
        <w:pStyle w:val="FirstParagraph"/>
      </w:pPr>
      <w:r>
        <w:t xml:space="preserve"> </w:t>
      </w:r>
      <w:r>
        <w:t xml:space="preserve">Multiple Comparisons of Means: Tukey Contrasts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花蓮 - 宜蘭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宜蘭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南投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花蓮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屏東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南投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新竹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屏東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嘉義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新竹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臺中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</w:t>
            </w:r>
          </w:p>
        </w:tc>
      </w:tr>
      <w:tr>
        <w:trPr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嘉義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72" w:hRule="auto"/>
        </w:trPr>
        body28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臺東 - 臺中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</w:tbl>
    <w:p>
      <w:pPr>
        <w:pStyle w:val="BodyText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28"/>
        <w:gridCol w:w="1242"/>
        <w:gridCol w:w="1230"/>
        <w:gridCol w:w="1144"/>
        <w:gridCol w:w="1475"/>
        <w:gridCol w:w="924"/>
      </w:tblGrid>
      <w:tr>
        <w:trPr>
          <w:trHeight w:val="61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adj.p.value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signif</w:t>
            </w:r>
          </w:p>
        </w:tc>
      </w:tr>
      <w:tr>
        <w:trPr>
          <w:trHeight w:val="572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Year.re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Altitude.1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87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5334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ata_Summary_2024_files/figure-docx/unnamed-chunk-88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Macaca Data Summary 2024</dc:title>
  <dc:creator/>
  <cp:keywords/>
  <dcterms:created xsi:type="dcterms:W3CDTF">2024-12-20T09:31:05Z</dcterms:created>
  <dcterms:modified xsi:type="dcterms:W3CDTF">2024-12-20T09:31:05Z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2024-12-20</vt:lpwstr>
  </property>
  <property fmtid="{D5CDD505-2E9C-101B-9397-08002B2CF9AE}" pid="3" name="output">
    <vt:lpwstr/>
  </property>
</Properties>
</file>