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Macaca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2024</w:t>
      </w:r>
    </w:p>
    <w:p>
      <w:pPr>
        <w:pStyle w:val="Date"/>
      </w:pPr>
      <w:r>
        <w:t xml:space="preserve">2024-10-30</w:t>
      </w:r>
    </w:p>
    <w:p>
      <w:r>
        <w:br w:type="page"/>
      </w:r>
    </w:p>
    <w:p>
      <w:pPr>
        <w:pStyle w:val="FirstParagraph"/>
      </w:pPr>
      <w:r>
        <w:t xml:space="preserve">資料統整</w:t>
      </w:r>
    </w:p>
    <w:bookmarkStart w:id="20" w:name="part-1-最初的資料"/>
    <w:p>
      <w:pPr>
        <w:pStyle w:val="Heading3"/>
      </w:pPr>
      <w:r>
        <w:t xml:space="preserve">Part 1 最初的資料</w:t>
      </w:r>
    </w:p>
    <w:p>
      <w:pPr>
        <w:pStyle w:val="SourceCode"/>
      </w:pPr>
      <w:r>
        <w:rPr>
          <w:rStyle w:val="VerbatimChar"/>
        </w:rPr>
        <w:t xml:space="preserve">說明：收到的資料，尚未刪減任何資料。  </w:t>
      </w:r>
      <w:r>
        <w:br/>
      </w:r>
      <w:r>
        <w:rPr>
          <w:rStyle w:val="VerbatimChar"/>
        </w:rPr>
        <w:t xml:space="preserve"> - 包括有回報因故無法調查的樣區。</w:t>
      </w:r>
    </w:p>
    <w:p>
      <w:pPr>
        <w:pStyle w:val="FirstParagraph"/>
      </w:pPr>
      <w:r>
        <w:t xml:space="preserve">各林管處的調查人員人數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調查者人數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調查者人數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今年沒調查的樣區列表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48"/>
        <w:gridCol w:w="1877"/>
        <w:gridCol w:w="900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MA-C13-06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勢麗仙區116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MB-C13-10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勢麗仙區76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MB-C13-11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勢麗仙區94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MA-D14-01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孫海橋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MB-D14-02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二分所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MB-D14-03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三分所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MB-D14-04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五分所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下加年端社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MB-G27-07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中平林道14K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MA-G28-10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原荖腦山東南方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MB-G28-13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磐石（瀧溪山）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MA-G29-04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花蓮縣合流※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MA-G29-11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下清水橋(清水斷崖)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MA-H31-01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大武1林班麻林道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2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MA-H33-12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寶華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p>
      <w:r>
        <w:br w:type="page"/>
      </w:r>
    </w:p>
    <w:bookmarkEnd w:id="20"/>
    <w:bookmarkStart w:id="21" w:name="part-2-刪疏失的資料"/>
    <w:p>
      <w:pPr>
        <w:pStyle w:val="Heading3"/>
      </w:pPr>
      <w:r>
        <w:t xml:space="preserve">Part 2 刪疏失的資料</w:t>
      </w:r>
    </w:p>
    <w:p>
      <w:pPr>
        <w:pStyle w:val="SourceCode"/>
      </w:pPr>
      <w:r>
        <w:rPr>
          <w:rStyle w:val="VerbatimChar"/>
        </w:rPr>
        <w:t xml:space="preserve">刪除項目：</w:t>
      </w:r>
      <w:r>
        <w:br/>
      </w:r>
      <w:r>
        <w:rPr>
          <w:rStyle w:val="VerbatimChar"/>
        </w:rPr>
        <w:t xml:space="preserve">1. 同一旅次超過7日才完成調查：同一旅次同一樣區內超過7日才完成調查，整個旅次的資料放棄。</w:t>
      </w:r>
      <w:r>
        <w:br/>
      </w:r>
      <w:r>
        <w:rPr>
          <w:rStyle w:val="VerbatimChar"/>
        </w:rPr>
        <w:t xml:space="preserve">2. 開始時間晚於10點54分。</w:t>
      </w:r>
      <w:r>
        <w:br/>
      </w:r>
      <w:r>
        <w:rPr>
          <w:rStyle w:val="VerbatimChar"/>
        </w:rPr>
        <w:t xml:space="preserve">3. 調查未滿6分鐘刪。</w:t>
      </w:r>
      <w:r>
        <w:br/>
      </w:r>
      <w:r>
        <w:rPr>
          <w:rStyle w:val="VerbatimChar"/>
        </w:rPr>
        <w:t xml:space="preserve">4. 不在預設樣點上：容許GPS誤差在50 m，調查位置座標離預設樣點距離&gt;50m刪除。</w:t>
      </w:r>
    </w:p>
    <w:p>
      <w:pPr>
        <w:pStyle w:val="FirstParagraph"/>
      </w:pPr>
      <w:r>
        <w:t xml:space="preserve">整體的樣點次流變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收到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4,912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檢核後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4,697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2-1 不足6分鐘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2-2 晚於11時才完成調查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2-3 超過7日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位置錯誤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2-5 3~6月以外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刪掉低於50m(3~6月、&lt;50m、所有棲地類型)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4,659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篩選後(3~6月、=&gt;50m、only森林)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4,500</w:t>
            </w:r>
          </w:p>
        </w:tc>
      </w:tr>
    </w:tbl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樣區樣點的統計資料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第1旅次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第2旅次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正確率%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正確率%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93.9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93.8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93.1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</w:t>
            </w:r>
          </w:p>
        </w:tc>
      </w:tr>
    </w:tbl>
    <w:p>
      <w:pPr>
        <w:pStyle w:val="BodyText"/>
      </w:pPr>
      <w:r>
        <w:br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正確率%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98.8(1.7)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97.3(-1.6)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96.5(-0.1)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96.4(0.9)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95.2(1.4)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94.5(2)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94(0.5)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91.8(-1.6)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95.6(0.4)</w:t>
            </w:r>
          </w:p>
        </w:tc>
      </w:tr>
    </w:tbl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2024年各林管處各疏失資料類型的筆數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超過7日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晚於11時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不足6分鐘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誤差超過50m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不在3~6月內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</w:tbl>
    <w:p>
      <w:pPr>
        <w:pStyle w:val="BodyText"/>
      </w:pP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超過7日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晚於11時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不足6分鐘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誤差超過50m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不在3~6月內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超過7日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晚於11時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不足6分鐘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誤差超過50m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不在3~6月內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</w:tbl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篩選後的資料後，各林管處的獼猴調查統計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孤猴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</w:tr>
    </w:tbl>
    <w:p>
      <w:pPr>
        <w:pStyle w:val="BodyText"/>
      </w:pPr>
    </w:p>
    <w:p>
      <w:r>
        <w:br w:type="page"/>
      </w:r>
    </w:p>
    <w:bookmarkEnd w:id="21"/>
    <w:bookmarkStart w:id="47" w:name="part-3-納入分析的資料"/>
    <w:p>
      <w:pPr>
        <w:pStyle w:val="Heading3"/>
      </w:pPr>
      <w:r>
        <w:t xml:space="preserve">Part 3 納入分析的資料</w:t>
      </w:r>
    </w:p>
    <w:p>
      <w:pPr>
        <w:pStyle w:val="SourceCode"/>
      </w:pPr>
      <w:r>
        <w:rPr>
          <w:rStyle w:val="VerbatimChar"/>
        </w:rPr>
        <w:t xml:space="preserve">不納入分析的情形：</w:t>
      </w:r>
      <w:r>
        <w:br/>
      </w:r>
      <w:r>
        <w:br/>
      </w:r>
      <w:r>
        <w:rPr>
          <w:rStyle w:val="VerbatimChar"/>
        </w:rPr>
        <w:t xml:space="preserve">1. 移除非森林。樣點座標距離森林圖層&gt;20m者為非森林。</w:t>
      </w:r>
      <w:r>
        <w:br/>
      </w:r>
      <w:r>
        <w:rPr>
          <w:rStyle w:val="VerbatimChar"/>
        </w:rPr>
        <w:t xml:space="preserve">2. 移除海拔&lt;50m的樣點(及猴群)資料。</w:t>
      </w:r>
      <w:r>
        <w:br/>
      </w:r>
      <w:r>
        <w:rPr>
          <w:rStyle w:val="VerbatimChar"/>
        </w:rPr>
        <w:t xml:space="preserve">3. 移除3/1~6/30以前或以後的調查。</w:t>
      </w:r>
      <w:r>
        <w:br/>
      </w:r>
      <w:r>
        <w:rPr>
          <w:rStyle w:val="VerbatimChar"/>
        </w:rPr>
        <w:t xml:space="preserve">4. &gt;100m的猴群不納入分析。(猴群改為0)</w:t>
      </w:r>
      <w:r>
        <w:br/>
      </w:r>
      <w:r>
        <w:rPr>
          <w:rStyle w:val="VerbatimChar"/>
        </w:rPr>
        <w:t xml:space="preserve">5. 同一旅次同一樣區內兩猴群所在樣點的距離&lt;300者，僅留1群。</w:t>
      </w:r>
    </w:p>
    <w:p>
      <w:pPr>
        <w:pStyle w:val="FirstParagraph"/>
      </w:pPr>
      <w:r>
        <w:t xml:space="preserve">記錄到1~5群猴群的樣區的樣區數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2160"/>
        <w:gridCol w:w="216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單一樣區內的猴群數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 (刪除前)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 (刪除後)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BodyText"/>
      </w:pPr>
      <w:r>
        <w:t xml:space="preserve">刪除重複記錄前猴群有164群；刪除重複記錄後猴群有148群。</w:t>
      </w:r>
      <w:r>
        <w:br/>
      </w:r>
      <w:r>
        <w:br/>
      </w:r>
      <w:r>
        <w:br/>
      </w:r>
    </w:p>
    <w:p>
      <w:r>
        <w:br w:type="page"/>
      </w:r>
    </w:p>
    <w:p>
      <w:pPr>
        <w:pStyle w:val="BodyText"/>
      </w:pPr>
      <w:r>
        <w:t xml:space="preserve">2024年位在海拔50 m以上森林的調查樣點數、臺灣獼猴(</w:t>
      </w:r>
      <w:r>
        <w:t xml:space="preserve"> </w:t>
      </w:r>
      <w:r>
        <w:rPr>
          <w:iCs/>
          <w:i/>
        </w:rPr>
        <w:t xml:space="preserve">Macaca cyclopis</w:t>
      </w:r>
      <w:r>
        <w:t xml:space="preserve"> </w:t>
      </w:r>
      <w:r>
        <w:t xml:space="preserve">)的猴群數及相對密度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2024年各森林類型內的調查樣點數、臺灣獼猴(</w:t>
      </w:r>
      <w:r>
        <w:t xml:space="preserve"> </w:t>
      </w:r>
      <w:r>
        <w:rPr>
          <w:iCs/>
          <w:i/>
        </w:rPr>
        <w:t xml:space="preserve">Macaca cyclopis</w:t>
      </w:r>
      <w:r>
        <w:t xml:space="preserve"> </w:t>
      </w:r>
      <w:r>
        <w:t xml:space="preserve">)的猴群數及相對密度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TypeName.1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0.0263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非森林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0.0244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2,348.5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Year的Encounter_rate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ata_Summary_2024_files/figure-docx/unnamed-chunk-20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林管處的Encounter_rate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ata_Summary_2024_files/figure-docx/unnamed-chunk-21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森林類型的Encounter_rate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ata_Summary_2024_files/figure-docx/unnamed-chunk-22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Altitude的Encounter_rate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ata_Summary_2024_files/figure-docx/unnamed-chunk-24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排除3000m以上，再畫一次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Data_Summary_2024_files/figure-docx/unnamed-chunk-25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bookmarkStart w:id="46" w:name="其他補充圖表"/>
    <w:p>
      <w:pPr>
        <w:pStyle w:val="Heading4"/>
      </w:pPr>
      <w:r>
        <w:t xml:space="preserve">其他補充圖表</w:t>
      </w:r>
    </w:p>
    <w:p>
      <w:pPr>
        <w:pStyle w:val="FirstParagraph"/>
      </w:pPr>
      <w:r>
        <w:t xml:space="preserve">非森林的樣點離森林的距離 ( 包含海拔小於50m的樣點)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Data_Summary_2024_files/figure-docx/unnamed-chunk-27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  <w:r>
        <w:t xml:space="preserve">猴群分布的森林類型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8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森林類型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森林類型(4th森林圖層)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猴群數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竹針混淆林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竹針闊混淆林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竹闊混淆林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針闊葉樹混淆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針葉樹林型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闊葉樹林型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猴群分布的海拔 (max Elevation = 2874)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Data_Summary_2024_files/figure-docx/unnamed-chunk-29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(刪除重複猴群前)大於兩群的樣區列表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第1旅次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第2旅次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樣區編號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樣區名稱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刪除前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刪除後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刪除前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刪除後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潮州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MA-F25-10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丹路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林明坤、徐守俊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恆春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MA-F26-05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恆春事業區第13林班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邱水鏡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成功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MA-H34-11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成功事業區54林班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黃蘭鑑、張福俊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鞍馬山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MB-C11-11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大雪山210林道B※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楊景文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六龜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MB-F23-08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藤枝遊樂區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鍾魏任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  <w:r>
        <w:t xml:space="preserve">單位：群</w:t>
      </w:r>
    </w:p>
    <w:p>
      <w:r>
        <w:br w:type="page"/>
      </w:r>
    </w:p>
    <w:p>
      <w:r>
        <w:br w:type="page"/>
      </w:r>
    </w:p>
    <w:p>
      <w:pPr>
        <w:pStyle w:val="BodyText"/>
      </w:pPr>
      <w:r>
        <w:t xml:space="preserve">2024年位在海拔50 m以上森林的調查樣點和臺灣獼猴(Macaca cyclopis)的猴群分布圖。紅色點( )為有猴群的樣點，藍色點( )為沒有猴群紀錄的樣點。</w:t>
      </w:r>
    </w:p>
    <w:p>
      <w:r>
        <w:br w:type="page"/>
      </w:r>
    </w:p>
    <w:p>
      <w:pPr>
        <w:pStyle w:val="BodyText"/>
      </w:pPr>
      <w:r>
        <w:t xml:space="preserve">2024年位在海拔50 m以上林管處轄內的調查樣點和臺灣獼猴(Macaca cyclopis)的猴群分布圖。紅色點( )為有猴群的樣點，藍色點( )為沒有猴群紀錄的樣點。</w:t>
      </w:r>
    </w:p>
    <w:p>
      <w:r>
        <w:br w:type="page"/>
      </w:r>
    </w:p>
    <w:p>
      <w:pPr>
        <w:pStyle w:val="BodyText"/>
      </w:pPr>
      <w:r>
        <w:t xml:space="preserve">GLMM</w:t>
      </w:r>
    </w:p>
    <w:p>
      <w:pPr>
        <w:pStyle w:val="BodyText"/>
      </w:pPr>
      <w:r>
        <w:t xml:space="preserve">Full model:</w:t>
      </w:r>
      <w:r>
        <w:br/>
      </w:r>
      <w:r>
        <w:t xml:space="preserve">m1 &lt;- glmer(猴群數 ~ 年 + 森林類型 + 海拔 + 調查日 + 林管處 + (1|Site_N), family = binomial, data = df)</w:t>
      </w:r>
    </w:p>
    <w:p>
      <w:pPr>
        <w:pStyle w:val="BodyText"/>
      </w:pPr>
      <w:r>
        <w:t xml:space="preserve">說明：</w:t>
      </w:r>
      <w:r>
        <w:br/>
      </w:r>
      <w:r>
        <w:t xml:space="preserve">1. 森林類型為類別變數：分別為闊葉林、針葉林、混淆林、竹林等4 種。</w:t>
      </w:r>
      <w:r>
        <w:br/>
      </w:r>
      <w:r>
        <w:t xml:space="preserve">2. 海拔為連續變數，範圍海拔50m以上。</w:t>
      </w:r>
      <w:r>
        <w:br/>
      </w:r>
      <w:r>
        <w:t xml:space="preserve">3. 調查日為連續變數：調查日為當年度的第n天。僅分析3~6月內的調查資料。</w:t>
      </w:r>
      <w:r>
        <w:br/>
      </w:r>
      <w:r>
        <w:t xml:space="preserve">4. 樣區為隨機變數</w:t>
      </w:r>
      <w:r>
        <w:br/>
      </w:r>
      <w:r>
        <w:t xml:space="preserve">5. 分析總筆數：21424 筆；猴群905群。</w:t>
      </w:r>
    </w:p>
    <w:p>
      <w:pPr>
        <w:pStyle w:val="BodyText"/>
      </w:pPr>
    </w:p>
    <w:p>
      <w:pPr>
        <w:pStyle w:val="BodyText"/>
      </w:pPr>
      <w:r>
        <w:t xml:space="preserve">Full model:</w:t>
      </w:r>
      <w:r>
        <w:br/>
      </w:r>
      <w:r>
        <w:t xml:space="preserve">m1 &lt;- glmer(Macaca_sur ~ TypeName.1 + Year.re + Altitude.1 + julian.D.1 + Office + (1|Site_N), family = binomial, data = df)</w:t>
      </w:r>
    </w:p>
    <w:p>
      <w:pPr>
        <w:pStyle w:val="BodyText"/>
      </w:pPr>
    </w:p>
    <w:p>
      <w:pPr>
        <w:pStyle w:val="BodyText"/>
      </w:pPr>
      <w:r>
        <w:t xml:space="preserve">Anova(m1)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TypeName.1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Year.re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Altitude.1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julian.D.1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77.0788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Model selection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julian.D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importance(d1)</w:t>
      </w:r>
    </w:p>
    <w:p>
      <w:pPr>
        <w:pStyle w:val="BodyText"/>
      </w:pPr>
    </w:p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julian.D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TypeName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of weights: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containing models: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最後的 model:</w:t>
      </w:r>
      <w:r>
        <w:br/>
      </w:r>
      <w:r>
        <w:t xml:space="preserve">glmer(Macaca_sur ~ Year.re + Altitude.1 + julian.D.1+ Office + (1|Site_N), family = binomial, data = df)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(Macaca_sur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Year.re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Altitude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julian.D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Office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Site_N),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"bobyqa"</w:t>
      </w:r>
      <w:r>
        <w:rPr>
          <w:rStyle w:val="NormalTok"/>
        </w:rPr>
        <w:t xml:space="preserve">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Year.re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23.7567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Altitude.1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julian.D.1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0.9475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77.5709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</w:tbl>
    <w:p>
      <w:pPr>
        <w:pStyle w:val="FirstParagraph"/>
      </w:pPr>
      <w:r>
        <w:t xml:space="preserve"> </w:t>
      </w:r>
      <w:r>
        <w:t xml:space="preserve">Multiple Comparisons of Means: Tukey Contrasts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 - 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 - 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 - 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 - 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 - 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 - 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 - 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571" w:hRule="auto"/>
        </w:trPr>
        body28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臺中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28"/>
        <w:gridCol w:w="1242"/>
        <w:gridCol w:w="1230"/>
        <w:gridCol w:w="1144"/>
        <w:gridCol w:w="1475"/>
        <w:gridCol w:w="924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Year.re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Altitude.1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Trim</w:t>
      </w:r>
    </w:p>
    <w:p>
      <w:pPr>
        <w:pStyle w:val="BodyText"/>
      </w:pPr>
      <w:r>
        <w:t xml:space="preserve">Goodness of fit:</w:t>
      </w:r>
    </w:p>
    <w:p>
      <w:pPr>
        <w:pStyle w:val="SourceCode"/>
      </w:pPr>
      <w:r>
        <w:rPr>
          <w:rStyle w:val="VerbatimChar"/>
        </w:rPr>
        <w:t xml:space="preserve">## Goodness of fit:</w:t>
      </w:r>
      <w:r>
        <w:br/>
      </w:r>
      <w:r>
        <w:rPr>
          <w:rStyle w:val="VerbatimChar"/>
        </w:rPr>
        <w:t xml:space="preserve">##               Chi-square = 2235.78, df=2239, p=0.5152</w:t>
      </w:r>
      <w:r>
        <w:br/>
      </w:r>
      <w:r>
        <w:rPr>
          <w:rStyle w:val="VerbatimChar"/>
        </w:rPr>
        <w:t xml:space="preserve">##         Likelihood Ratio = 1991.02, df=2239, p=0.9999</w:t>
      </w:r>
      <w:r>
        <w:br/>
      </w:r>
      <w:r>
        <w:rPr>
          <w:rStyle w:val="VerbatimChar"/>
        </w:rPr>
        <w:t xml:space="preserve">##   AIC (up to a constant) = -2486.98</w:t>
      </w:r>
    </w:p>
    <w:p>
      <w:pPr>
        <w:pStyle w:val="FirstParagraph"/>
      </w:pPr>
      <w:r>
        <w:t xml:space="preserve">wald</w:t>
      </w:r>
    </w:p>
    <w:p>
      <w:pPr>
        <w:pStyle w:val="BodyText"/>
      </w:pPr>
      <w:r>
        <w:t xml:space="preserve">Wald test for significance of covariates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52"/>
        <w:gridCol w:w="1389"/>
        <w:gridCol w:w="655"/>
        <w:gridCol w:w="1084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Covariate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Wald_test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30.5251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</w:t>
            </w:r>
          </w:p>
        </w:tc>
      </w:tr>
    </w:tbl>
    <w:p>
      <w:pPr>
        <w:pStyle w:val="BodyText"/>
      </w:pPr>
      <w:r>
        <w:t xml:space="preserve">Wald test for significance of changes in slope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Changepoint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Wald_test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0.509</w:t>
            </w:r>
          </w:p>
        </w:tc>
      </w:tr>
      <w:tr>
        <w:trPr>
          <w:trHeight w:val="60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</w:tr>
    </w:tbl>
    <w:p>
      <w:pPr>
        <w:pStyle w:val="BodyText"/>
      </w:pPr>
      <w:r>
        <w:t xml:space="preserve">Index</w:t>
      </w:r>
      <w:r>
        <w:br/>
      </w:r>
      <w:r>
        <w:drawing>
          <wp:inline>
            <wp:extent cx="5334000" cy="53340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Data_Summary_2024_files/figure-docx/unnamed-chunk-130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Overall</w:t>
      </w:r>
    </w:p>
    <w:p>
      <w:pPr>
        <w:pStyle w:val="SourceCode"/>
      </w:pPr>
      <w:r>
        <w:rPr>
          <w:rStyle w:val="VerbatimChar"/>
        </w:rPr>
        <w:t xml:space="preserve">##  from upto         add     se_add       mul     se_mul          p</w:t>
      </w:r>
      <w:r>
        <w:br/>
      </w:r>
      <w:r>
        <w:rPr>
          <w:rStyle w:val="VerbatimChar"/>
        </w:rPr>
        <w:t xml:space="preserve">##  2020 2024 -0.09735757 0.02587251 0.9072315 0.02347235 0.03282314</w:t>
      </w:r>
      <w:r>
        <w:br/>
      </w:r>
      <w:r>
        <w:rPr>
          <w:rStyle w:val="VerbatimChar"/>
        </w:rPr>
        <w:t xml:space="preserve">##                     meaning</w:t>
      </w:r>
      <w:r>
        <w:br/>
      </w:r>
      <w:r>
        <w:rPr>
          <w:rStyle w:val="VerbatimChar"/>
        </w:rPr>
        <w:t xml:space="preserve">##  Moderate decrease (p&lt;0.05)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upto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se_add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se_mul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meaning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 decrease (p&lt;0.05)</w:t>
            </w:r>
          </w:p>
        </w:tc>
      </w:tr>
    </w:tbl>
    <w:p>
      <w:pPr>
        <w:pStyle w:val="FirstParagraph"/>
      </w:pPr>
      <w:r>
        <w:t xml:space="preserve">overall</w:t>
      </w:r>
    </w:p>
    <w:p>
      <w:pPr>
        <w:pStyle w:val="BodyText"/>
      </w:pPr>
      <w:r>
        <w:t xml:space="preserve">heatmap</w:t>
      </w:r>
    </w:p>
    <w:p>
      <w:pPr>
        <w:pStyle w:val="BodyText"/>
      </w:pPr>
      <w:r>
        <w:t xml:space="preserve">index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Macaca Data Summary 2024</dc:title>
  <dc:creator/>
  <cp:keywords/>
  <dcterms:created xsi:type="dcterms:W3CDTF">2024-10-30T01:26:11Z</dcterms:created>
  <dcterms:modified xsi:type="dcterms:W3CDTF">2024-10-30T01:26:11Z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2024-10-30</vt:lpwstr>
  </property>
  <property fmtid="{D5CDD505-2E9C-101B-9397-08002B2CF9AE}" pid="3" name="output">
    <vt:lpwstr/>
  </property>
</Properties>
</file>