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35F" w:rsidRDefault="0093535F" w:rsidP="00EA0FC7">
      <w:pPr>
        <w:spacing w:line="276" w:lineRule="auto"/>
        <w:rPr>
          <w:rFonts w:ascii="Times New Roman" w:eastAsia="標楷體" w:hAnsi="Times New Roman" w:cs="Times New Roman"/>
        </w:rPr>
      </w:pPr>
    </w:p>
    <w:p w:rsidR="006E65CA" w:rsidRPr="00EA0FC7" w:rsidRDefault="004318F6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EA0FC7">
        <w:rPr>
          <w:rFonts w:ascii="Times New Roman" w:eastAsia="標楷體" w:hAnsi="Times New Roman" w:cs="Times New Roman"/>
        </w:rPr>
        <w:t>2015~2018</w:t>
      </w:r>
      <w:r w:rsidRPr="00EA0FC7">
        <w:rPr>
          <w:rFonts w:ascii="Times New Roman" w:eastAsia="標楷體" w:hAnsi="Times New Roman" w:cs="Times New Roman"/>
        </w:rPr>
        <w:t>年</w:t>
      </w:r>
      <w:r w:rsidRPr="00EA0FC7">
        <w:rPr>
          <w:rFonts w:ascii="Times New Roman" w:eastAsia="標楷體" w:hAnsi="Times New Roman" w:cs="Times New Roman"/>
        </w:rPr>
        <w:t>BBS</w:t>
      </w:r>
      <w:r w:rsidRPr="00EA0FC7">
        <w:rPr>
          <w:rFonts w:ascii="Times New Roman" w:eastAsia="標楷體" w:hAnsi="Times New Roman" w:cs="Times New Roman"/>
        </w:rPr>
        <w:t>獼猴調查資料概況</w:t>
      </w:r>
    </w:p>
    <w:p w:rsidR="004318F6" w:rsidRDefault="004318F6" w:rsidP="00EA0FC7">
      <w:pPr>
        <w:spacing w:line="276" w:lineRule="auto"/>
        <w:rPr>
          <w:rFonts w:ascii="Times New Roman" w:eastAsia="標楷體" w:hAnsi="Times New Roman" w:cs="Times New Roman"/>
        </w:rPr>
      </w:pPr>
    </w:p>
    <w:p w:rsidR="0093535F" w:rsidRDefault="0093535F" w:rsidP="00EA0FC7">
      <w:pPr>
        <w:spacing w:line="276" w:lineRule="auto"/>
        <w:rPr>
          <w:rFonts w:ascii="Times New Roman" w:eastAsia="標楷體" w:hAnsi="Times New Roman" w:cs="Times New Roman"/>
        </w:rPr>
      </w:pPr>
    </w:p>
    <w:p w:rsidR="0093535F" w:rsidRPr="00EA0FC7" w:rsidRDefault="0093535F" w:rsidP="00EA0FC7">
      <w:pPr>
        <w:spacing w:line="276" w:lineRule="auto"/>
        <w:rPr>
          <w:rFonts w:ascii="Times New Roman" w:eastAsia="標楷體" w:hAnsi="Times New Roman" w:cs="Times New Roman" w:hint="eastAsia"/>
        </w:rPr>
      </w:pPr>
    </w:p>
    <w:p w:rsidR="00551EDE" w:rsidRPr="00EA0FC7" w:rsidRDefault="00551EDE" w:rsidP="00EA0FC7">
      <w:pPr>
        <w:widowControl/>
        <w:spacing w:line="276" w:lineRule="auto"/>
        <w:rPr>
          <w:rFonts w:ascii="Times New Roman" w:eastAsia="標楷體" w:hAnsi="Times New Roman" w:cs="Times New Roman"/>
        </w:rPr>
      </w:pPr>
      <w:r w:rsidRPr="00EA0FC7">
        <w:rPr>
          <w:rFonts w:ascii="Times New Roman" w:eastAsia="標楷體" w:hAnsi="Times New Roman" w:cs="Times New Roman"/>
        </w:rPr>
        <w:br w:type="page"/>
      </w:r>
    </w:p>
    <w:p w:rsidR="004318F6" w:rsidRPr="00EA0FC7" w:rsidRDefault="0093535F" w:rsidP="0093535F">
      <w:pPr>
        <w:spacing w:line="276" w:lineRule="auto"/>
        <w:rPr>
          <w:rFonts w:ascii="Times New Roman" w:eastAsia="標楷體" w:hAnsi="Times New Roman" w:cs="Times New Roman"/>
        </w:rPr>
      </w:pPr>
      <w:r w:rsidRPr="0093535F">
        <w:rPr>
          <w:rFonts w:ascii="Times New Roman" w:eastAsia="標楷體" w:hAnsi="Times New Roman" w:cs="Times New Roman"/>
        </w:rPr>
        <w:lastRenderedPageBreak/>
        <w:t>Generalized L</w:t>
      </w:r>
      <w:r>
        <w:rPr>
          <w:rFonts w:ascii="Times New Roman" w:eastAsia="標楷體" w:hAnsi="Times New Roman" w:cs="Times New Roman"/>
        </w:rPr>
        <w:t>inear Mixed-Effects Model (GLMM</w:t>
      </w:r>
      <w:r w:rsidR="002D284F">
        <w:rPr>
          <w:rFonts w:ascii="Times New Roman" w:eastAsia="標楷體" w:hAnsi="Times New Roman" w:cs="Times New Roman" w:hint="eastAsia"/>
        </w:rPr>
        <w:t xml:space="preserve">, n = </w:t>
      </w:r>
      <w:r w:rsidR="002D284F" w:rsidRPr="002D284F">
        <w:rPr>
          <w:rFonts w:ascii="Times New Roman" w:eastAsia="標楷體" w:hAnsi="Times New Roman" w:cs="Times New Roman"/>
        </w:rPr>
        <w:t>12803</w:t>
      </w:r>
      <w:r w:rsidRPr="0093535F">
        <w:rPr>
          <w:rFonts w:ascii="Times New Roman" w:eastAsia="標楷體" w:hAnsi="Times New Roman" w:cs="Times New Roman"/>
        </w:rPr>
        <w:t xml:space="preserve">) for the Effect of </w:t>
      </w:r>
      <w:r w:rsidRPr="0093535F">
        <w:rPr>
          <w:rFonts w:ascii="Times New Roman" w:eastAsia="標楷體" w:hAnsi="Times New Roman" w:cs="Times New Roman"/>
        </w:rPr>
        <w:t>Forest Type</w:t>
      </w:r>
      <w:r w:rsidRPr="0093535F">
        <w:rPr>
          <w:rFonts w:ascii="Times New Roman" w:eastAsia="標楷體" w:hAnsi="Times New Roman" w:cs="Times New Roman"/>
        </w:rPr>
        <w:t>.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56"/>
        <w:gridCol w:w="1548"/>
        <w:gridCol w:w="1364"/>
        <w:gridCol w:w="1299"/>
        <w:gridCol w:w="1560"/>
        <w:gridCol w:w="679"/>
      </w:tblGrid>
      <w:tr w:rsidR="00EA0FC7" w:rsidRPr="00EA0FC7" w:rsidTr="00DE5660">
        <w:trPr>
          <w:trHeight w:val="324"/>
        </w:trPr>
        <w:tc>
          <w:tcPr>
            <w:tcW w:w="11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EDE" w:rsidRPr="00551EDE" w:rsidRDefault="00551EDE" w:rsidP="00EA0FC7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</w:t>
            </w:r>
          </w:p>
        </w:tc>
        <w:tc>
          <w:tcPr>
            <w:tcW w:w="7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9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0397B" w:rsidRPr="00EA0FC7" w:rsidTr="00DE5660">
        <w:trPr>
          <w:trHeight w:val="324"/>
        </w:trPr>
        <w:tc>
          <w:tcPr>
            <w:tcW w:w="111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0397B" w:rsidRPr="00551EDE" w:rsidRDefault="00D0397B" w:rsidP="00D0397B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3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-5.2339</w:t>
            </w:r>
          </w:p>
        </w:tc>
        <w:tc>
          <w:tcPr>
            <w:tcW w:w="82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0.513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-10.194</w:t>
            </w:r>
          </w:p>
        </w:tc>
        <w:tc>
          <w:tcPr>
            <w:tcW w:w="93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0397B" w:rsidRPr="00551EDE" w:rsidRDefault="00D0397B" w:rsidP="00787826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40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0397B" w:rsidRPr="00551EDE" w:rsidRDefault="00D0397B" w:rsidP="00787826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:rsidTr="00DE566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0.1304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1.858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0.0632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551EDE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:rsidTr="00DE566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:rsidTr="007651E4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-0.8676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0.436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-1.992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0.0464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D0397B" w:rsidTr="007651E4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-0.7577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0.482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-1.571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0.1163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:rsidTr="007651E4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0.5353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0.328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1.632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0.1026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海拔高度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:rsidTr="008244FD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0.7182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0.547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1.314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0.1889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:rsidTr="008244FD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2.0105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0.910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2.210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0.0271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EA0FC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ind w:firstLineChars="50" w:firstLine="12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第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:rsidTr="00DF6D39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E5660" w:rsidRPr="00551EDE" w:rsidRDefault="00DE5660" w:rsidP="00DE5660">
            <w:pPr>
              <w:widowControl/>
              <w:spacing w:line="276" w:lineRule="auto"/>
              <w:ind w:firstLineChars="50" w:firstLine="12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第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0.3003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0.153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1.964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0.0496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EA0FC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:rsidTr="00504BC3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-1.8377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-3.404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0.0007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:rsidTr="00504BC3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-2.6633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-4.840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0.0000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:rsidTr="00504BC3">
        <w:trPr>
          <w:trHeight w:val="324"/>
        </w:trPr>
        <w:tc>
          <w:tcPr>
            <w:tcW w:w="111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</w:p>
        </w:tc>
        <w:tc>
          <w:tcPr>
            <w:tcW w:w="93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-1.3932</w:t>
            </w:r>
          </w:p>
        </w:tc>
        <w:tc>
          <w:tcPr>
            <w:tcW w:w="82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0.619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-2.250</w:t>
            </w:r>
          </w:p>
        </w:tc>
        <w:tc>
          <w:tcPr>
            <w:tcW w:w="93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0.0245</w:t>
            </w:r>
          </w:p>
        </w:tc>
        <w:tc>
          <w:tcPr>
            <w:tcW w:w="4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</w:tbl>
    <w:p w:rsidR="00551EDE" w:rsidRPr="00EA0FC7" w:rsidRDefault="00551EDE" w:rsidP="00EA0FC7">
      <w:pPr>
        <w:spacing w:line="276" w:lineRule="auto"/>
        <w:rPr>
          <w:rFonts w:ascii="Times New Roman" w:eastAsia="標楷體" w:hAnsi="Times New Roman" w:cs="Times New Roman"/>
        </w:rPr>
      </w:pPr>
    </w:p>
    <w:p w:rsidR="0093535F" w:rsidRDefault="0093535F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551EDE" w:rsidRPr="00EA0FC7" w:rsidRDefault="00551EDE" w:rsidP="00EA0FC7">
      <w:pPr>
        <w:spacing w:line="276" w:lineRule="auto"/>
        <w:rPr>
          <w:rFonts w:ascii="Times New Roman" w:eastAsia="標楷體" w:hAnsi="Times New Roman" w:cs="Times New Roman"/>
        </w:rPr>
      </w:pPr>
    </w:p>
    <w:p w:rsidR="00EA0FC7" w:rsidRPr="00EA0FC7" w:rsidRDefault="00551EDE" w:rsidP="00EA0FC7">
      <w:pPr>
        <w:spacing w:line="276" w:lineRule="auto"/>
        <w:rPr>
          <w:rFonts w:ascii="Times New Roman" w:eastAsia="標楷體" w:hAnsi="Times New Roman" w:cs="Times New Roman" w:hint="eastAsia"/>
        </w:rPr>
      </w:pPr>
      <w:r w:rsidRPr="00EA0FC7">
        <w:rPr>
          <w:rFonts w:ascii="Times New Roman" w:eastAsia="標楷體" w:hAnsi="Times New Roman" w:cs="Times New Roman"/>
        </w:rPr>
        <w:t xml:space="preserve">Summary of Model Selection by Generalized Linear Mixed-Effects Model (GLMM) used to Model the Effect of </w:t>
      </w:r>
      <w:r w:rsidRPr="00EA0FC7">
        <w:rPr>
          <w:rFonts w:ascii="Times New Roman" w:eastAsia="標楷體" w:hAnsi="Times New Roman" w:cs="Times New Roman"/>
        </w:rPr>
        <w:t>Forest Type</w:t>
      </w:r>
      <w:r w:rsidRPr="00EA0FC7">
        <w:rPr>
          <w:rFonts w:ascii="Times New Roman" w:eastAsia="標楷體" w:hAnsi="Times New Roman" w:cs="Times New Roman"/>
        </w:rPr>
        <w:t>.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72"/>
        <w:gridCol w:w="900"/>
        <w:gridCol w:w="787"/>
        <w:gridCol w:w="802"/>
        <w:gridCol w:w="701"/>
        <w:gridCol w:w="766"/>
        <w:gridCol w:w="316"/>
        <w:gridCol w:w="978"/>
        <w:gridCol w:w="766"/>
        <w:gridCol w:w="560"/>
        <w:gridCol w:w="758"/>
      </w:tblGrid>
      <w:tr w:rsidR="00EA0FC7" w:rsidRPr="00EA0FC7" w:rsidTr="00EA0FC7">
        <w:trPr>
          <w:trHeight w:val="324"/>
        </w:trPr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1EDE" w:rsidRPr="00EA0FC7" w:rsidRDefault="00551EDE" w:rsidP="00EA0FC7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Intercept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1EDE" w:rsidRPr="00EA0FC7" w:rsidRDefault="00551EDE" w:rsidP="00EA0FC7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Altitude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1EDE" w:rsidRPr="00EA0FC7" w:rsidRDefault="0042563D" w:rsidP="00EA0FC7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Region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1EDE" w:rsidRPr="00EA0FC7" w:rsidRDefault="0042563D" w:rsidP="00EA0FC7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Survey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0FC7" w:rsidRPr="00EA0FC7" w:rsidRDefault="00551EDE" w:rsidP="00EA0FC7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 xml:space="preserve">Forest </w:t>
            </w:r>
          </w:p>
          <w:p w:rsidR="00551EDE" w:rsidRPr="00EA0FC7" w:rsidRDefault="00551EDE" w:rsidP="00EA0FC7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1EDE" w:rsidRPr="00EA0FC7" w:rsidRDefault="00551EDE" w:rsidP="00EA0FC7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Year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1EDE" w:rsidRPr="00EA0FC7" w:rsidRDefault="00551EDE" w:rsidP="00EA0FC7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df</w:t>
            </w:r>
            <w:proofErr w:type="spellEnd"/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1EDE" w:rsidRPr="00EA0FC7" w:rsidRDefault="00551EDE" w:rsidP="00EA0FC7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logLik</w:t>
            </w:r>
            <w:proofErr w:type="spellEnd"/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1EDE" w:rsidRPr="00EA0FC7" w:rsidRDefault="00551EDE" w:rsidP="00EA0FC7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AICc</w:t>
            </w:r>
            <w:proofErr w:type="spellEnd"/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1EDE" w:rsidRPr="00EA0FC7" w:rsidRDefault="00551EDE" w:rsidP="00EA0FC7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delta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51EDE" w:rsidRPr="00EA0FC7" w:rsidRDefault="00551EDE" w:rsidP="00EA0FC7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weight</w:t>
            </w:r>
          </w:p>
        </w:tc>
      </w:tr>
      <w:tr w:rsidR="0042563D" w:rsidRPr="00EA0FC7" w:rsidTr="007C6912">
        <w:trPr>
          <w:trHeight w:val="324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-5.234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0.1304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-827.06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1678.1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0.324</w:t>
            </w:r>
          </w:p>
        </w:tc>
      </w:tr>
      <w:tr w:rsidR="0042563D" w:rsidRPr="00EA0FC7" w:rsidTr="007C6912">
        <w:trPr>
          <w:trHeight w:val="324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-4.897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-828.79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1679.6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1.47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0.155</w:t>
            </w:r>
          </w:p>
        </w:tc>
      </w:tr>
      <w:tr w:rsidR="0042563D" w:rsidRPr="00EA0FC7" w:rsidTr="007C6912">
        <w:trPr>
          <w:trHeight w:val="324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-5.172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0.1294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-829.93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1679.9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1.74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0.136</w:t>
            </w:r>
          </w:p>
        </w:tc>
      </w:tr>
      <w:tr w:rsidR="0042563D" w:rsidRPr="00EA0FC7" w:rsidTr="007C6912">
        <w:trPr>
          <w:trHeight w:val="324"/>
        </w:trPr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-5.090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0.1300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-829.00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1680.0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1.88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2563D" w:rsidRPr="0042563D" w:rsidRDefault="0042563D" w:rsidP="0042563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0.126</w:t>
            </w:r>
          </w:p>
        </w:tc>
      </w:tr>
    </w:tbl>
    <w:p w:rsidR="00551EDE" w:rsidRPr="00EA0FC7" w:rsidRDefault="00551EDE" w:rsidP="00EA0FC7">
      <w:pPr>
        <w:spacing w:line="276" w:lineRule="auto"/>
        <w:rPr>
          <w:rFonts w:ascii="Times New Roman" w:eastAsia="標楷體" w:hAnsi="Times New Roman" w:cs="Times New Roman"/>
        </w:rPr>
      </w:pPr>
      <w:bookmarkStart w:id="0" w:name="_GoBack"/>
      <w:bookmarkEnd w:id="0"/>
    </w:p>
    <w:sectPr w:rsidR="00551EDE" w:rsidRPr="00EA0F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F6"/>
    <w:rsid w:val="0023425D"/>
    <w:rsid w:val="002D284F"/>
    <w:rsid w:val="0042563D"/>
    <w:rsid w:val="004318F6"/>
    <w:rsid w:val="00551EDE"/>
    <w:rsid w:val="006E65CA"/>
    <w:rsid w:val="00787826"/>
    <w:rsid w:val="0093535F"/>
    <w:rsid w:val="00D0397B"/>
    <w:rsid w:val="00DE5660"/>
    <w:rsid w:val="00EA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F667"/>
  <w15:chartTrackingRefBased/>
  <w15:docId w15:val="{2B3849DA-37DA-42E3-8865-8754DA51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158</Words>
  <Characters>902</Characters>
  <Application>Microsoft Office Word</Application>
  <DocSecurity>0</DocSecurity>
  <Lines>7</Lines>
  <Paragraphs>2</Paragraphs>
  <ScaleCrop>false</ScaleCrop>
  <Company>SYNNEX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2019-12-02T06:14:00Z</dcterms:created>
  <dcterms:modified xsi:type="dcterms:W3CDTF">2019-12-02T09:51:00Z</dcterms:modified>
</cp:coreProperties>
</file>