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2021</w:t>
      </w:r>
    </w:p>
    <w:p>
      <w:pPr>
        <w:pStyle w:val="Date"/>
      </w:pPr>
      <w:r>
        <w:t xml:space="preserve">2022-07-06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1" w:name="原始資料"/>
    <w:p>
      <w:pPr>
        <w:pStyle w:val="Heading3"/>
      </w:pPr>
      <w:r>
        <w:rPr>
          <w:bCs/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Cs/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</w:tbl>
    <w:p>
      <w:r>
        <w:br w:type="page"/>
      </w:r>
    </w:p>
    <w:bookmarkEnd w:id="20"/>
    <w:bookmarkEnd w:id="21"/>
    <w:bookmarkStart w:id="50" w:name="分析用"/>
    <w:p>
      <w:pPr>
        <w:pStyle w:val="Heading3"/>
      </w:pPr>
      <w:r>
        <w:rPr>
          <w:bCs/>
          <w:b/>
        </w:rPr>
        <w:t xml:space="preserve">分析用</w:t>
      </w:r>
    </w:p>
    <w:bookmarkStart w:id="49" w:name="調查日31630間不包含非森林不包含50m以下"/>
    <w:p>
      <w:pPr>
        <w:pStyle w:val="Heading4"/>
      </w:pPr>
      <w:r>
        <w:rPr>
          <w:bCs/>
          <w:b/>
        </w:rPr>
        <w:t xml:space="preserve">調查日3/1~6/30間、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包含非森林、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 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471" w:hRule="auto"/>
          <w:tblHeader/>
        </w:trPr>
        header 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cantSplit/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aaaaaa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 M.data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Region2=</w:t>
      </w:r>
      <w:r>
        <w:rPr>
          <w:rStyle w:val="StringTok"/>
        </w:rPr>
        <w:t xml:space="preserve">'TW'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(analysis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Survey, Region2)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(Macaca_sur,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(m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(Region2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Survey,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"variable2"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(variable,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"樣點"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"猴群"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"相對密度"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(Region2,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"Hualien"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"Taitung"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"TW"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"TW"</w:t>
      </w:r>
      <w:r>
        <w:rPr>
          <w:rStyle w:val="NormalTok"/>
        </w:rPr>
        <w:t xml:space="preserve">))) </w:t>
      </w:r>
    </w:p>
    <w:p>
      <w:pPr>
        <w:pStyle w:val="SourceCode"/>
      </w:pPr>
      <w:r>
        <w:rPr>
          <w:rStyle w:val="VerbatimChar"/>
        </w:rPr>
        <w:t xml:space="preserve">## `summarise()` has grouped output by 'Year', 'Survey'.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(aaaaaa,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geom_boxplot(width = .3)+</w:t>
      </w:r>
      <w:r>
        <w:br/>
      </w:r>
      <w:r>
        <w:rPr>
          <w:rStyle w:val="CommentTok"/>
        </w:rPr>
        <w:t xml:space="preserve">#  geom_point(</w:t>
      </w:r>
      <w:r>
        <w:br/>
      </w:r>
      <w:r>
        <w:rPr>
          <w:rStyle w:val="CommentTok"/>
        </w:rPr>
        <w:t xml:space="preserve">#    data = aaaaaa[aaaaaa$variable2 %in% c("2021_1", "2021_2"),],</w:t>
      </w:r>
      <w:r>
        <w:br/>
      </w:r>
      <w:r>
        <w:rPr>
          <w:rStyle w:val="CommentTok"/>
        </w:rPr>
        <w:t xml:space="preserve">#    aes(x = Region2, y = value), col = "blue")+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1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cantSplit/>
          <w:trHeight w:val="4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(EL&gt;50m)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(EL&lt;50m)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2757.1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年的相對密度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1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1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海拔的相對密度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1_files/figure-docx/Altitud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Region的相對密度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2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Julian Day的相對密度</w:t>
      </w:r>
    </w:p>
    <w:p>
      <w:pPr>
        <w:pStyle w:val="BodyText"/>
      </w:pPr>
      <w:r>
        <w:t xml:space="preserve">Julian Day = 60，係指第60~74天，Julian Day = 75，係指第75~89天，以此類推，僅Julian Day = 180，係指第180~182天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2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森林類型的相對密度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2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GLMM</w:t>
      </w:r>
    </w:p>
    <w:p>
      <w:r>
        <w:br w:type="page"/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海拔50m以上的森林總面積=21028.14 (km</w:t>
      </w:r>
      <w:r>
        <w:rPr>
          <w:vertAlign w:val="superscript"/>
        </w:rPr>
        <w:t xml:space="preserve">2</w:t>
      </w:r>
      <w:r>
        <w:t xml:space="preserve">)</w:t>
      </w:r>
      <w:r>
        <w:br/>
      </w:r>
      <w:r>
        <w:t xml:space="preserve">方法：bootstrap</w:t>
      </w:r>
      <w:r>
        <w:br/>
      </w:r>
      <w:r>
        <w:t xml:space="preserve">重複抽樣：10,000次</w:t>
      </w:r>
      <w:r>
        <w:br/>
      </w:r>
      <w:r>
        <w:t xml:space="preserve">單位面積的半徑: 100m</w:t>
      </w:r>
      <w:r>
        <w:rPr>
          <w:vertAlign w:val="superscript"/>
        </w:rPr>
        <w:t xml:space="preserve">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0"/>
        <w:gridCol w:w="5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項目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0.0150 ~ 0.0185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絕對密度(群/ km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0.4764 ~ 0.5895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11211群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猴群數(95% CI):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10019 ~ 12396群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BodyText"/>
      </w:pPr>
      <w:r>
        <w:t xml:space="preserve">wald</w:t>
      </w:r>
    </w:p>
    <w:p>
      <w:pPr>
        <w:pStyle w:val="SourceCode"/>
      </w:pPr>
      <w:r>
        <w:rPr>
          <w:rStyle w:val="VerbatimChar"/>
        </w:rPr>
        <w:t xml:space="preserve">##   Covariate        W df           p</w:t>
      </w:r>
      <w:r>
        <w:br/>
      </w:r>
      <w:r>
        <w:rPr>
          <w:rStyle w:val="VerbatimChar"/>
        </w:rPr>
        <w:t xml:space="preserve">## 1   Region2 50.78856 25 0.001701691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328"/>
        <w:gridCol w:w="655"/>
        <w:gridCol w:w="169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50.78856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0.001701691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p</w:t>
      </w:r>
      <w:r>
        <w:br/>
      </w:r>
      <w:r>
        <w:rPr>
          <w:rStyle w:val="VerbatimChar"/>
        </w:rPr>
        <w:t xml:space="preserve">##    Region2 50.78856 25 0.001701691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p</w:t>
      </w:r>
      <w:r>
        <w:br/>
      </w:r>
      <w:r>
        <w:rPr>
          <w:rStyle w:val="VerbatimChar"/>
        </w:rPr>
        <w:t xml:space="preserve">##         2015  7.504866  6 0.27666636</w:t>
      </w:r>
      <w:r>
        <w:br/>
      </w:r>
      <w:r>
        <w:rPr>
          <w:rStyle w:val="VerbatimChar"/>
        </w:rPr>
        <w:t xml:space="preserve">##         2017 11.271923  6 0.08032720</w:t>
      </w:r>
      <w:r>
        <w:br/>
      </w:r>
      <w:r>
        <w:rPr>
          <w:rStyle w:val="VerbatimChar"/>
        </w:rPr>
        <w:t xml:space="preserve">##         2018 10.857131  6 0.09289363</w:t>
      </w:r>
      <w:r>
        <w:br/>
      </w:r>
      <w:r>
        <w:rPr>
          <w:rStyle w:val="VerbatimChar"/>
        </w:rPr>
        <w:t xml:space="preserve">##         2019 11.045411  6 0.08698304</w:t>
      </w:r>
      <w:r>
        <w:br/>
      </w:r>
      <w:r>
        <w:rPr>
          <w:rStyle w:val="VerbatimChar"/>
        </w:rPr>
        <w:t xml:space="preserve">##         2020 10.467106  6 0.10630983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451"/>
        <w:gridCol w:w="594"/>
        <w:gridCol w:w="1573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7.504866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0.27666636</w:t>
            </w:r>
          </w:p>
        </w:tc>
      </w:tr>
      <w:tr>
        <w:trPr>
          <w:cantSplit/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0.08032720</w:t>
            </w:r>
          </w:p>
        </w:tc>
      </w:tr>
      <w:tr>
        <w:trPr>
          <w:cantSplit/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0.09289363</w:t>
            </w:r>
          </w:p>
        </w:tc>
      </w:tr>
      <w:tr>
        <w:trPr>
          <w:cantSplit/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0.08698304</w:t>
            </w:r>
          </w:p>
        </w:tc>
      </w:tr>
      <w:tr>
        <w:trPr>
          <w:cantSplit/>
          <w:trHeight w:val="60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10.467106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0.10630983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p</w:t>
      </w:r>
      <w:r>
        <w:br/>
      </w:r>
      <w:r>
        <w:rPr>
          <w:rStyle w:val="VerbatimChar"/>
        </w:rPr>
        <w:t xml:space="preserve">##    Region2 50.78856 25 0.001701691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p</w:t>
      </w:r>
      <w:r>
        <w:br/>
      </w:r>
      <w:r>
        <w:rPr>
          <w:rStyle w:val="VerbatimChar"/>
        </w:rPr>
        <w:t xml:space="preserve">##         2015  7.504866  6 0.27666636</w:t>
      </w:r>
      <w:r>
        <w:br/>
      </w:r>
      <w:r>
        <w:rPr>
          <w:rStyle w:val="VerbatimChar"/>
        </w:rPr>
        <w:t xml:space="preserve">##         2017 11.271923  6 0.08032720</w:t>
      </w:r>
      <w:r>
        <w:br/>
      </w:r>
      <w:r>
        <w:rPr>
          <w:rStyle w:val="VerbatimChar"/>
        </w:rPr>
        <w:t xml:space="preserve">##         2018 10.857131  6 0.09289363</w:t>
      </w:r>
      <w:r>
        <w:br/>
      </w:r>
      <w:r>
        <w:rPr>
          <w:rStyle w:val="VerbatimChar"/>
        </w:rPr>
        <w:t xml:space="preserve">##         2019 11.045411  6 0.08698304</w:t>
      </w:r>
      <w:r>
        <w:br/>
      </w:r>
      <w:r>
        <w:rPr>
          <w:rStyle w:val="VerbatimChar"/>
        </w:rPr>
        <w:t xml:space="preserve">##         2020 10.467106  6 0.10630983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451"/>
        <w:gridCol w:w="594"/>
        <w:gridCol w:w="1573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7.504866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0.27666636</w:t>
            </w:r>
          </w:p>
        </w:tc>
      </w:tr>
      <w:tr>
        <w:trPr>
          <w:cantSplit/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0.08032720</w:t>
            </w:r>
          </w:p>
        </w:tc>
      </w:tr>
      <w:tr>
        <w:trPr>
          <w:cantSplit/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0.09289363</w:t>
            </w:r>
          </w:p>
        </w:tc>
      </w:tr>
      <w:tr>
        <w:trPr>
          <w:cantSplit/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0.08698304</w:t>
            </w:r>
          </w:p>
        </w:tc>
      </w:tr>
      <w:tr>
        <w:trPr>
          <w:cantSplit/>
          <w:trHeight w:val="60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10.467106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0.10630983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4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add   se_add      mul    se_mul         p   meaning</w:t>
      </w:r>
      <w:r>
        <w:br/>
      </w:r>
      <w:r>
        <w:rPr>
          <w:rStyle w:val="VerbatimChar"/>
        </w:rPr>
        <w:t xml:space="preserve">##  2015 2021 0.3656818 0.305743 1.441496 0.4407275 0.2853002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961"/>
        <w:gridCol w:w="1451"/>
        <w:gridCol w:w="1328"/>
        <w:gridCol w:w="1328"/>
        <w:gridCol w:w="1451"/>
        <w:gridCol w:w="1451"/>
        <w:gridCol w:w="135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0.3656818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0.305743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1.441496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0.4407275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0.2853002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5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2021</dc:title>
  <dc:creator/>
  <cp:keywords/>
  <dcterms:created xsi:type="dcterms:W3CDTF">2022-07-06T06:29:46Z</dcterms:created>
  <dcterms:modified xsi:type="dcterms:W3CDTF">2022-07-06T06:29:46Z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/>
  </property>
</Properties>
</file>