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BAC" w:rsidRPr="005E434A" w:rsidRDefault="00DA21C3" w:rsidP="005E434A">
      <w:pPr>
        <w:pStyle w:val="a4"/>
        <w:spacing w:before="0" w:after="0" w:line="276" w:lineRule="auto"/>
        <w:rPr>
          <w:rFonts w:ascii="Arial" w:eastAsia="標楷體" w:hAnsi="Arial" w:cs="Arial"/>
          <w:lang w:eastAsia="zh-TW"/>
        </w:rPr>
      </w:pPr>
      <w:r w:rsidRPr="005E434A">
        <w:rPr>
          <w:rFonts w:ascii="Arial" w:eastAsia="標楷體" w:hAnsi="Arial" w:cs="Arial"/>
          <w:lang w:eastAsia="zh-TW"/>
        </w:rPr>
        <w:t>Macaca Data Summary 2021</w:t>
      </w:r>
    </w:p>
    <w:p w:rsidR="00F26BAC" w:rsidRPr="005E434A" w:rsidRDefault="00DA21C3" w:rsidP="005E434A">
      <w:pPr>
        <w:pStyle w:val="a6"/>
        <w:spacing w:after="0" w:line="276" w:lineRule="auto"/>
        <w:rPr>
          <w:rFonts w:ascii="Arial" w:eastAsia="標楷體" w:hAnsi="Arial" w:cs="Arial"/>
          <w:lang w:eastAsia="zh-TW"/>
        </w:rPr>
      </w:pPr>
      <w:r w:rsidRPr="005E434A">
        <w:rPr>
          <w:rFonts w:ascii="Arial" w:eastAsia="標楷體" w:hAnsi="Arial" w:cs="Arial"/>
          <w:lang w:eastAsia="zh-TW"/>
        </w:rPr>
        <w:t>2022-0</w:t>
      </w:r>
      <w:r w:rsidR="009A3BEA">
        <w:rPr>
          <w:rFonts w:ascii="Arial" w:eastAsia="標楷體" w:hAnsi="Arial" w:cs="Arial" w:hint="eastAsia"/>
          <w:lang w:eastAsia="zh-TW"/>
        </w:rPr>
        <w:t>7</w:t>
      </w:r>
      <w:r w:rsidRPr="005E434A">
        <w:rPr>
          <w:rFonts w:ascii="Arial" w:eastAsia="標楷體" w:hAnsi="Arial" w:cs="Arial"/>
          <w:lang w:eastAsia="zh-TW"/>
        </w:rPr>
        <w:t>-</w:t>
      </w:r>
      <w:r w:rsidR="009A3BEA">
        <w:rPr>
          <w:rFonts w:ascii="Arial" w:eastAsia="標楷體" w:hAnsi="Arial" w:cs="Arial" w:hint="eastAsia"/>
          <w:lang w:eastAsia="zh-TW"/>
        </w:rPr>
        <w:t>0</w:t>
      </w:r>
      <w:r w:rsidR="004C465F">
        <w:rPr>
          <w:rFonts w:ascii="Arial" w:eastAsia="標楷體" w:hAnsi="Arial" w:cs="Arial" w:hint="eastAsia"/>
          <w:lang w:eastAsia="zh-TW"/>
        </w:rPr>
        <w:t>7</w:t>
      </w:r>
    </w:p>
    <w:p w:rsidR="009A3BEA" w:rsidRDefault="009A3BEA" w:rsidP="005E434A">
      <w:pPr>
        <w:spacing w:after="0" w:line="276" w:lineRule="auto"/>
        <w:rPr>
          <w:rFonts w:ascii="Arial" w:eastAsia="標楷體" w:hAnsi="Arial" w:cs="Arial"/>
          <w:lang w:eastAsia="zh-TW"/>
        </w:rPr>
      </w:pPr>
    </w:p>
    <w:p w:rsidR="00A07BAB" w:rsidRPr="00C24590" w:rsidRDefault="00A07BAB" w:rsidP="00C24590">
      <w:pPr>
        <w:spacing w:after="0" w:line="360" w:lineRule="auto"/>
        <w:jc w:val="both"/>
        <w:rPr>
          <w:rFonts w:ascii="Times New Roman" w:eastAsia="標楷體" w:hAnsi="Times New Roman" w:cs="Times New Roman"/>
          <w:lang w:eastAsia="zh-TW"/>
        </w:rPr>
      </w:pPr>
      <w:r w:rsidRPr="00C24590">
        <w:rPr>
          <w:rFonts w:ascii="Times New Roman" w:eastAsia="標楷體" w:hAnsi="Times New Roman" w:cs="Times New Roman"/>
          <w:lang w:eastAsia="zh-TW"/>
        </w:rPr>
        <w:t>猴群空間分布與棲地利用</w:t>
      </w:r>
    </w:p>
    <w:p w:rsidR="00A07BAB" w:rsidRPr="00C24590" w:rsidRDefault="00A07BAB" w:rsidP="00C24590">
      <w:pPr>
        <w:spacing w:after="0" w:line="360" w:lineRule="auto"/>
        <w:jc w:val="both"/>
        <w:rPr>
          <w:rFonts w:ascii="Times New Roman" w:eastAsia="標楷體" w:hAnsi="Times New Roman" w:cs="Times New Roman"/>
          <w:lang w:eastAsia="zh-TW"/>
        </w:rPr>
      </w:pPr>
      <w:r w:rsidRPr="00C24590">
        <w:rPr>
          <w:rFonts w:ascii="Times New Roman" w:eastAsia="標楷體" w:hAnsi="Times New Roman" w:cs="Times New Roman"/>
          <w:lang w:eastAsia="zh-TW"/>
        </w:rPr>
        <w:t>2015-20</w:t>
      </w:r>
      <w:r w:rsidR="006478D7" w:rsidRPr="00C24590">
        <w:rPr>
          <w:rFonts w:ascii="Times New Roman" w:eastAsia="標楷體" w:hAnsi="Times New Roman" w:cs="Times New Roman"/>
          <w:lang w:eastAsia="zh-TW"/>
        </w:rPr>
        <w:t>21</w:t>
      </w:r>
      <w:r w:rsidRPr="00C24590">
        <w:rPr>
          <w:rFonts w:ascii="Times New Roman" w:eastAsia="標楷體" w:hAnsi="Times New Roman" w:cs="Times New Roman"/>
          <w:lang w:eastAsia="zh-TW"/>
        </w:rPr>
        <w:t>年間，每年進行</w:t>
      </w:r>
      <w:r w:rsidRPr="00C24590">
        <w:rPr>
          <w:rFonts w:ascii="Times New Roman" w:eastAsia="標楷體" w:hAnsi="Times New Roman" w:cs="Times New Roman"/>
          <w:lang w:eastAsia="zh-TW"/>
        </w:rPr>
        <w:t>2</w:t>
      </w:r>
      <w:r w:rsidRPr="00C24590">
        <w:rPr>
          <w:rFonts w:ascii="Times New Roman" w:eastAsia="標楷體" w:hAnsi="Times New Roman" w:cs="Times New Roman"/>
          <w:lang w:eastAsia="zh-TW"/>
        </w:rPr>
        <w:t>次，共計</w:t>
      </w:r>
      <w:r w:rsidRPr="00C24590">
        <w:rPr>
          <w:rFonts w:ascii="Times New Roman" w:eastAsia="標楷體" w:hAnsi="Times New Roman" w:cs="Times New Roman"/>
          <w:lang w:eastAsia="zh-TW"/>
        </w:rPr>
        <w:t>1</w:t>
      </w:r>
      <w:r w:rsidR="006478D7" w:rsidRPr="00C24590">
        <w:rPr>
          <w:rFonts w:ascii="Times New Roman" w:eastAsia="標楷體" w:hAnsi="Times New Roman" w:cs="Times New Roman"/>
          <w:lang w:eastAsia="zh-TW"/>
        </w:rPr>
        <w:t>2</w:t>
      </w:r>
      <w:r w:rsidRPr="00C24590">
        <w:rPr>
          <w:rFonts w:ascii="Times New Roman" w:eastAsia="標楷體" w:hAnsi="Times New Roman" w:cs="Times New Roman"/>
          <w:lang w:eastAsia="zh-TW"/>
        </w:rPr>
        <w:t>次的調查中，每次調查的總樣點數平均為</w:t>
      </w:r>
      <w:r w:rsidRPr="00C24590">
        <w:rPr>
          <w:rFonts w:ascii="Times New Roman" w:eastAsia="標楷體" w:hAnsi="Times New Roman" w:cs="Times New Roman"/>
          <w:lang w:eastAsia="zh-TW"/>
        </w:rPr>
        <w:t>2,7</w:t>
      </w:r>
      <w:r w:rsidR="006478D7" w:rsidRPr="00C24590">
        <w:rPr>
          <w:rFonts w:ascii="Times New Roman" w:eastAsia="標楷體" w:hAnsi="Times New Roman" w:cs="Times New Roman"/>
          <w:lang w:eastAsia="zh-TW"/>
        </w:rPr>
        <w:t>57</w:t>
      </w:r>
      <w:r w:rsidRPr="00C24590">
        <w:rPr>
          <w:rFonts w:ascii="Times New Roman" w:eastAsia="標楷體" w:hAnsi="Times New Roman" w:cs="Times New Roman"/>
          <w:lang w:eastAsia="zh-TW"/>
        </w:rPr>
        <w:t>.1</w:t>
      </w:r>
      <w:r w:rsidRPr="00C24590">
        <w:rPr>
          <w:rFonts w:ascii="Times New Roman" w:eastAsia="標楷體" w:hAnsi="Times New Roman" w:cs="Times New Roman"/>
          <w:lang w:eastAsia="zh-TW"/>
        </w:rPr>
        <w:t>個。其中，非森林性的樣點數平均為</w:t>
      </w:r>
      <w:r w:rsidRPr="00C24590">
        <w:rPr>
          <w:rFonts w:ascii="Times New Roman" w:eastAsia="標楷體" w:hAnsi="Times New Roman" w:cs="Times New Roman"/>
          <w:lang w:eastAsia="zh-TW"/>
        </w:rPr>
        <w:t>1,1</w:t>
      </w:r>
      <w:r w:rsidR="006478D7" w:rsidRPr="00C24590">
        <w:rPr>
          <w:rFonts w:ascii="Times New Roman" w:eastAsia="標楷體" w:hAnsi="Times New Roman" w:cs="Times New Roman"/>
          <w:lang w:eastAsia="zh-TW"/>
        </w:rPr>
        <w:t>73.4</w:t>
      </w:r>
      <w:r w:rsidRPr="00C24590">
        <w:rPr>
          <w:rFonts w:ascii="Times New Roman" w:eastAsia="標楷體" w:hAnsi="Times New Roman" w:cs="Times New Roman"/>
          <w:lang w:eastAsia="zh-TW"/>
        </w:rPr>
        <w:t>個</w:t>
      </w:r>
      <w:r w:rsidRPr="00C24590">
        <w:rPr>
          <w:rFonts w:ascii="Times New Roman" w:eastAsia="標楷體" w:hAnsi="Times New Roman" w:cs="Times New Roman"/>
          <w:color w:val="4F81BD" w:themeColor="accent1"/>
          <w:lang w:eastAsia="zh-TW"/>
        </w:rPr>
        <w:t>；</w:t>
      </w:r>
      <w:r w:rsidRPr="00C24590">
        <w:rPr>
          <w:rFonts w:ascii="Times New Roman" w:eastAsia="標楷體" w:hAnsi="Times New Roman" w:cs="Times New Roman"/>
          <w:lang w:eastAsia="zh-TW"/>
        </w:rPr>
        <w:t>位在海拔</w:t>
      </w:r>
      <w:r w:rsidRPr="00C24590">
        <w:rPr>
          <w:rFonts w:ascii="Times New Roman" w:eastAsia="標楷體" w:hAnsi="Times New Roman" w:cs="Times New Roman"/>
          <w:lang w:eastAsia="zh-TW"/>
        </w:rPr>
        <w:t xml:space="preserve">50 m </w:t>
      </w:r>
      <w:r w:rsidRPr="00C24590">
        <w:rPr>
          <w:rFonts w:ascii="Times New Roman" w:eastAsia="標楷體" w:hAnsi="Times New Roman" w:cs="Times New Roman"/>
          <w:lang w:eastAsia="zh-TW"/>
        </w:rPr>
        <w:t>以下的森林性棲地之樣點數平均為</w:t>
      </w:r>
      <w:r w:rsidRPr="00C24590">
        <w:rPr>
          <w:rFonts w:ascii="Times New Roman" w:eastAsia="標楷體" w:hAnsi="Times New Roman" w:cs="Times New Roman"/>
          <w:lang w:eastAsia="zh-TW"/>
        </w:rPr>
        <w:t>17</w:t>
      </w:r>
      <w:r w:rsidR="006478D7" w:rsidRPr="00C24590">
        <w:rPr>
          <w:rFonts w:ascii="Times New Roman" w:eastAsia="標楷體" w:hAnsi="Times New Roman" w:cs="Times New Roman"/>
          <w:lang w:eastAsia="zh-TW"/>
        </w:rPr>
        <w:t>5.9</w:t>
      </w:r>
      <w:r w:rsidRPr="00C24590">
        <w:rPr>
          <w:rFonts w:ascii="Times New Roman" w:eastAsia="標楷體" w:hAnsi="Times New Roman" w:cs="Times New Roman"/>
          <w:lang w:eastAsia="zh-TW"/>
        </w:rPr>
        <w:t>個</w:t>
      </w:r>
      <w:r w:rsidRPr="00C24590">
        <w:rPr>
          <w:rFonts w:ascii="Times New Roman" w:eastAsia="標楷體" w:hAnsi="Times New Roman" w:cs="Times New Roman"/>
          <w:color w:val="4F81BD" w:themeColor="accent1"/>
          <w:lang w:eastAsia="zh-TW"/>
        </w:rPr>
        <w:t>；</w:t>
      </w:r>
      <w:r w:rsidRPr="00C24590">
        <w:rPr>
          <w:rFonts w:ascii="Times New Roman" w:eastAsia="標楷體" w:hAnsi="Times New Roman" w:cs="Times New Roman"/>
          <w:lang w:eastAsia="zh-TW"/>
        </w:rPr>
        <w:t>納入後續資料分析之海拔</w:t>
      </w:r>
      <w:r w:rsidRPr="00C24590">
        <w:rPr>
          <w:rFonts w:ascii="Times New Roman" w:eastAsia="標楷體" w:hAnsi="Times New Roman" w:cs="Times New Roman"/>
          <w:lang w:eastAsia="zh-TW"/>
        </w:rPr>
        <w:t xml:space="preserve">50 m </w:t>
      </w:r>
      <w:r w:rsidRPr="00C24590">
        <w:rPr>
          <w:rFonts w:ascii="Times New Roman" w:eastAsia="標楷體" w:hAnsi="Times New Roman" w:cs="Times New Roman"/>
          <w:lang w:eastAsia="zh-TW"/>
        </w:rPr>
        <w:t>以上的森林性棲地樣點數平均為</w:t>
      </w:r>
      <w:r w:rsidRPr="00C24590">
        <w:rPr>
          <w:rFonts w:ascii="Times New Roman" w:eastAsia="標楷體" w:hAnsi="Times New Roman" w:cs="Times New Roman"/>
          <w:lang w:eastAsia="zh-TW"/>
        </w:rPr>
        <w:t>1,4</w:t>
      </w:r>
      <w:r w:rsidR="006478D7" w:rsidRPr="00C24590">
        <w:rPr>
          <w:rFonts w:ascii="Times New Roman" w:eastAsia="標楷體" w:hAnsi="Times New Roman" w:cs="Times New Roman"/>
          <w:lang w:eastAsia="zh-TW"/>
        </w:rPr>
        <w:t>07</w:t>
      </w:r>
      <w:r w:rsidRPr="00C24590">
        <w:rPr>
          <w:rFonts w:ascii="Times New Roman" w:eastAsia="標楷體" w:hAnsi="Times New Roman" w:cs="Times New Roman"/>
          <w:lang w:eastAsia="zh-TW"/>
        </w:rPr>
        <w:t>.</w:t>
      </w:r>
      <w:r w:rsidR="006478D7" w:rsidRPr="00C24590">
        <w:rPr>
          <w:rFonts w:ascii="Times New Roman" w:eastAsia="標楷體" w:hAnsi="Times New Roman" w:cs="Times New Roman"/>
          <w:lang w:eastAsia="zh-TW"/>
        </w:rPr>
        <w:t>8</w:t>
      </w:r>
      <w:r w:rsidRPr="00C24590">
        <w:rPr>
          <w:rFonts w:ascii="Times New Roman" w:eastAsia="標楷體" w:hAnsi="Times New Roman" w:cs="Times New Roman"/>
          <w:lang w:eastAsia="zh-TW"/>
        </w:rPr>
        <w:t>個。在</w:t>
      </w:r>
      <w:r w:rsidRPr="00C24590">
        <w:rPr>
          <w:rFonts w:ascii="Times New Roman" w:eastAsia="標楷體" w:hAnsi="Times New Roman" w:cs="Times New Roman"/>
          <w:lang w:eastAsia="zh-TW"/>
        </w:rPr>
        <w:t>4</w:t>
      </w:r>
      <w:r w:rsidRPr="00C24590">
        <w:rPr>
          <w:rFonts w:ascii="Times New Roman" w:eastAsia="標楷體" w:hAnsi="Times New Roman" w:cs="Times New Roman"/>
          <w:lang w:eastAsia="zh-TW"/>
        </w:rPr>
        <w:t>種森林類型中，於闊葉林的調查樣點數平均為</w:t>
      </w:r>
      <w:r w:rsidR="006478D7" w:rsidRPr="00C24590">
        <w:rPr>
          <w:rFonts w:ascii="Times New Roman" w:eastAsia="標楷體" w:hAnsi="Times New Roman" w:cs="Times New Roman"/>
          <w:lang w:eastAsia="zh-TW"/>
        </w:rPr>
        <w:t>957.1</w:t>
      </w:r>
      <w:r w:rsidRPr="00C24590">
        <w:rPr>
          <w:rFonts w:ascii="Times New Roman" w:eastAsia="標楷體" w:hAnsi="Times New Roman" w:cs="Times New Roman"/>
          <w:lang w:eastAsia="zh-TW"/>
        </w:rPr>
        <w:t>個，是調查時主要的</w:t>
      </w:r>
      <w:bookmarkStart w:id="0" w:name="_GoBack"/>
      <w:bookmarkEnd w:id="0"/>
      <w:r w:rsidRPr="00C24590">
        <w:rPr>
          <w:rFonts w:ascii="Times New Roman" w:eastAsia="標楷體" w:hAnsi="Times New Roman" w:cs="Times New Roman"/>
          <w:lang w:eastAsia="zh-TW"/>
        </w:rPr>
        <w:t>棲地類型。其次依序為混淆林、竹林及針葉林。至於本研究各林型調查樣點所衍生的有效調查面積，每次調查平均分別為闊葉林</w:t>
      </w:r>
      <w:r w:rsidRPr="00C24590">
        <w:rPr>
          <w:rFonts w:ascii="Times New Roman" w:eastAsia="標楷體" w:hAnsi="Times New Roman" w:cs="Times New Roman"/>
          <w:lang w:eastAsia="zh-TW"/>
        </w:rPr>
        <w:t>30.</w:t>
      </w:r>
      <w:r w:rsidR="00170E93" w:rsidRPr="00C24590">
        <w:rPr>
          <w:rFonts w:ascii="Times New Roman" w:eastAsia="標楷體" w:hAnsi="Times New Roman" w:cs="Times New Roman"/>
          <w:lang w:eastAsia="zh-TW"/>
        </w:rPr>
        <w:t>07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km</w:t>
      </w:r>
      <w:r w:rsidRPr="00C24590">
        <w:rPr>
          <w:rFonts w:ascii="Times New Roman" w:eastAsia="標楷體" w:hAnsi="Times New Roman" w:cs="Times New Roman"/>
          <w:vertAlign w:val="superscript"/>
          <w:lang w:eastAsia="zh-TW"/>
        </w:rPr>
        <w:t>2</w:t>
      </w:r>
      <w:r w:rsidRPr="00C24590">
        <w:rPr>
          <w:rFonts w:ascii="Times New Roman" w:eastAsia="標楷體" w:hAnsi="Times New Roman" w:cs="Times New Roman"/>
          <w:lang w:eastAsia="zh-TW"/>
        </w:rPr>
        <w:t>、針葉林</w:t>
      </w:r>
      <w:r w:rsidRPr="00C24590">
        <w:rPr>
          <w:rFonts w:ascii="Times New Roman" w:eastAsia="標楷體" w:hAnsi="Times New Roman" w:cs="Times New Roman"/>
          <w:lang w:eastAsia="zh-TW"/>
        </w:rPr>
        <w:t>4.</w:t>
      </w:r>
      <w:r w:rsidR="00170E93" w:rsidRPr="00C24590">
        <w:rPr>
          <w:rFonts w:ascii="Times New Roman" w:eastAsia="標楷體" w:hAnsi="Times New Roman" w:cs="Times New Roman"/>
          <w:lang w:eastAsia="zh-TW"/>
        </w:rPr>
        <w:t>27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km</w:t>
      </w:r>
      <w:r w:rsidRPr="00C24590">
        <w:rPr>
          <w:rFonts w:ascii="Times New Roman" w:eastAsia="標楷體" w:hAnsi="Times New Roman" w:cs="Times New Roman"/>
          <w:vertAlign w:val="superscript"/>
          <w:lang w:eastAsia="zh-TW"/>
        </w:rPr>
        <w:t>2</w:t>
      </w:r>
      <w:r w:rsidRPr="00C24590">
        <w:rPr>
          <w:rFonts w:ascii="Times New Roman" w:eastAsia="標楷體" w:hAnsi="Times New Roman" w:cs="Times New Roman"/>
          <w:lang w:eastAsia="zh-TW"/>
        </w:rPr>
        <w:t>、竹林</w:t>
      </w:r>
      <w:r w:rsidRPr="00C24590">
        <w:rPr>
          <w:rFonts w:ascii="Times New Roman" w:eastAsia="標楷體" w:hAnsi="Times New Roman" w:cs="Times New Roman"/>
          <w:lang w:eastAsia="zh-TW"/>
        </w:rPr>
        <w:t>4.9</w:t>
      </w:r>
      <w:r w:rsidR="00170E93" w:rsidRPr="00C24590">
        <w:rPr>
          <w:rFonts w:ascii="Times New Roman" w:eastAsia="標楷體" w:hAnsi="Times New Roman" w:cs="Times New Roman"/>
          <w:lang w:eastAsia="zh-TW"/>
        </w:rPr>
        <w:t>1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km</w:t>
      </w:r>
      <w:r w:rsidRPr="00C24590">
        <w:rPr>
          <w:rFonts w:ascii="Times New Roman" w:eastAsia="標楷體" w:hAnsi="Times New Roman" w:cs="Times New Roman"/>
          <w:vertAlign w:val="superscript"/>
          <w:lang w:eastAsia="zh-TW"/>
        </w:rPr>
        <w:t>2</w:t>
      </w:r>
      <w:r w:rsidRPr="00C24590">
        <w:rPr>
          <w:rFonts w:ascii="Times New Roman" w:eastAsia="標楷體" w:hAnsi="Times New Roman" w:cs="Times New Roman"/>
          <w:lang w:eastAsia="zh-TW"/>
        </w:rPr>
        <w:t>和混淆林</w:t>
      </w:r>
      <w:r w:rsidR="00170E93" w:rsidRPr="00C24590">
        <w:rPr>
          <w:rFonts w:ascii="Times New Roman" w:eastAsia="標楷體" w:hAnsi="Times New Roman" w:cs="Times New Roman"/>
          <w:lang w:eastAsia="zh-TW"/>
        </w:rPr>
        <w:t>4</w:t>
      </w:r>
      <w:r w:rsidRPr="00C24590">
        <w:rPr>
          <w:rFonts w:ascii="Times New Roman" w:eastAsia="標楷體" w:hAnsi="Times New Roman" w:cs="Times New Roman"/>
          <w:lang w:eastAsia="zh-TW"/>
        </w:rPr>
        <w:t>.</w:t>
      </w:r>
      <w:r w:rsidR="00170E93" w:rsidRPr="00C24590">
        <w:rPr>
          <w:rFonts w:ascii="Times New Roman" w:eastAsia="標楷體" w:hAnsi="Times New Roman" w:cs="Times New Roman"/>
          <w:lang w:eastAsia="zh-TW"/>
        </w:rPr>
        <w:t>98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km</w:t>
      </w:r>
      <w:r w:rsidRPr="00C24590">
        <w:rPr>
          <w:rFonts w:ascii="Times New Roman" w:eastAsia="標楷體" w:hAnsi="Times New Roman" w:cs="Times New Roman"/>
          <w:vertAlign w:val="superscript"/>
          <w:lang w:eastAsia="zh-TW"/>
        </w:rPr>
        <w:t>2</w:t>
      </w:r>
      <w:r w:rsidRPr="00C24590">
        <w:rPr>
          <w:rFonts w:ascii="Times New Roman" w:eastAsia="標楷體" w:hAnsi="Times New Roman" w:cs="Times New Roman"/>
          <w:lang w:eastAsia="zh-TW"/>
        </w:rPr>
        <w:t>。</w:t>
      </w:r>
    </w:p>
    <w:p w:rsidR="002B19FE" w:rsidRPr="00C24590" w:rsidRDefault="002B19FE" w:rsidP="00C24590">
      <w:pPr>
        <w:spacing w:after="0" w:line="360" w:lineRule="auto"/>
        <w:jc w:val="both"/>
        <w:rPr>
          <w:rFonts w:ascii="Times New Roman" w:eastAsia="標楷體" w:hAnsi="Times New Roman" w:cs="Times New Roman"/>
          <w:lang w:eastAsia="zh-TW"/>
        </w:rPr>
      </w:pPr>
    </w:p>
    <w:p w:rsidR="00A07BAB" w:rsidRPr="00C24590" w:rsidRDefault="00A07BAB" w:rsidP="00C24590">
      <w:pPr>
        <w:spacing w:after="0" w:line="360" w:lineRule="auto"/>
        <w:jc w:val="both"/>
        <w:rPr>
          <w:rFonts w:ascii="Times New Roman" w:eastAsia="標楷體" w:hAnsi="Times New Roman" w:cs="Times New Roman"/>
          <w:lang w:eastAsia="zh-TW"/>
        </w:rPr>
      </w:pPr>
      <w:r w:rsidRPr="00C24590">
        <w:rPr>
          <w:rFonts w:ascii="Times New Roman" w:eastAsia="標楷體" w:hAnsi="Times New Roman" w:cs="Times New Roman"/>
          <w:lang w:eastAsia="zh-TW"/>
        </w:rPr>
        <w:t>在這</w:t>
      </w:r>
      <w:r w:rsidRPr="00C24590">
        <w:rPr>
          <w:rFonts w:ascii="Times New Roman" w:eastAsia="標楷體" w:hAnsi="Times New Roman" w:cs="Times New Roman"/>
          <w:lang w:eastAsia="zh-TW"/>
        </w:rPr>
        <w:t>1</w:t>
      </w:r>
      <w:r w:rsidR="006478D7" w:rsidRPr="00C24590">
        <w:rPr>
          <w:rFonts w:ascii="Times New Roman" w:eastAsia="標楷體" w:hAnsi="Times New Roman" w:cs="Times New Roman"/>
          <w:lang w:eastAsia="zh-TW"/>
        </w:rPr>
        <w:t>2</w:t>
      </w:r>
      <w:r w:rsidRPr="00C24590">
        <w:rPr>
          <w:rFonts w:ascii="Times New Roman" w:eastAsia="標楷體" w:hAnsi="Times New Roman" w:cs="Times New Roman"/>
          <w:lang w:eastAsia="zh-TW"/>
        </w:rPr>
        <w:t>次調查中，於海拔</w:t>
      </w:r>
      <w:r w:rsidRPr="00C24590">
        <w:rPr>
          <w:rFonts w:ascii="Times New Roman" w:eastAsia="標楷體" w:hAnsi="Times New Roman" w:cs="Times New Roman"/>
          <w:lang w:eastAsia="zh-TW"/>
        </w:rPr>
        <w:t xml:space="preserve">50 m </w:t>
      </w:r>
      <w:r w:rsidRPr="00C24590">
        <w:rPr>
          <w:rFonts w:ascii="Times New Roman" w:eastAsia="標楷體" w:hAnsi="Times New Roman" w:cs="Times New Roman"/>
          <w:lang w:eastAsia="zh-TW"/>
        </w:rPr>
        <w:t>以上的森林性棲地每次調查到的猴群平均為</w:t>
      </w:r>
      <w:r w:rsidR="006478D7" w:rsidRPr="00C24590">
        <w:rPr>
          <w:rFonts w:ascii="Times New Roman" w:eastAsia="標楷體" w:hAnsi="Times New Roman" w:cs="Times New Roman"/>
          <w:lang w:eastAsia="zh-TW"/>
        </w:rPr>
        <w:t>23.6</w:t>
      </w:r>
      <w:r w:rsidRPr="00C24590">
        <w:rPr>
          <w:rFonts w:ascii="Times New Roman" w:eastAsia="標楷體" w:hAnsi="Times New Roman" w:cs="Times New Roman"/>
          <w:lang w:eastAsia="zh-TW"/>
        </w:rPr>
        <w:t>群、平均的相對密度為</w:t>
      </w:r>
      <w:r w:rsidRPr="00C24590">
        <w:rPr>
          <w:rFonts w:ascii="Times New Roman" w:eastAsia="標楷體" w:hAnsi="Times New Roman" w:cs="Times New Roman"/>
          <w:lang w:eastAsia="zh-TW"/>
        </w:rPr>
        <w:t>0.01</w:t>
      </w:r>
      <w:r w:rsidR="006478D7" w:rsidRPr="00C24590">
        <w:rPr>
          <w:rFonts w:ascii="Times New Roman" w:eastAsia="標楷體" w:hAnsi="Times New Roman" w:cs="Times New Roman"/>
          <w:lang w:eastAsia="zh-TW"/>
        </w:rPr>
        <w:t>7</w:t>
      </w:r>
      <w:r w:rsidRPr="00C24590">
        <w:rPr>
          <w:rFonts w:ascii="Times New Roman" w:eastAsia="標楷體" w:hAnsi="Times New Roman" w:cs="Times New Roman"/>
          <w:lang w:eastAsia="zh-TW"/>
        </w:rPr>
        <w:t>群</w:t>
      </w:r>
      <w:r w:rsidRPr="00C24590">
        <w:rPr>
          <w:rFonts w:ascii="Times New Roman" w:eastAsia="標楷體" w:hAnsi="Times New Roman" w:cs="Times New Roman"/>
          <w:lang w:eastAsia="zh-TW"/>
        </w:rPr>
        <w:t>/</w:t>
      </w:r>
      <w:r w:rsidRPr="00C24590">
        <w:rPr>
          <w:rFonts w:ascii="Times New Roman" w:eastAsia="標楷體" w:hAnsi="Times New Roman" w:cs="Times New Roman"/>
          <w:lang w:eastAsia="zh-TW"/>
        </w:rPr>
        <w:t>樣點；於海拔</w:t>
      </w:r>
      <w:r w:rsidRPr="00C24590">
        <w:rPr>
          <w:rFonts w:ascii="Times New Roman" w:eastAsia="標楷體" w:hAnsi="Times New Roman" w:cs="Times New Roman"/>
          <w:lang w:eastAsia="zh-TW"/>
        </w:rPr>
        <w:t xml:space="preserve">50 m </w:t>
      </w:r>
      <w:r w:rsidRPr="00C24590">
        <w:rPr>
          <w:rFonts w:ascii="Times New Roman" w:eastAsia="標楷體" w:hAnsi="Times New Roman" w:cs="Times New Roman"/>
          <w:lang w:eastAsia="zh-TW"/>
        </w:rPr>
        <w:t>以下的森林性棲地每次調查到的猴群平均為</w:t>
      </w:r>
      <w:r w:rsidRPr="00C24590">
        <w:rPr>
          <w:rFonts w:ascii="Times New Roman" w:eastAsia="標楷體" w:hAnsi="Times New Roman" w:cs="Times New Roman"/>
          <w:lang w:eastAsia="zh-TW"/>
        </w:rPr>
        <w:t>0.</w:t>
      </w:r>
      <w:r w:rsidR="006478D7" w:rsidRPr="00C24590">
        <w:rPr>
          <w:rFonts w:ascii="Times New Roman" w:eastAsia="標楷體" w:hAnsi="Times New Roman" w:cs="Times New Roman"/>
          <w:lang w:eastAsia="zh-TW"/>
        </w:rPr>
        <w:t>2</w:t>
      </w:r>
      <w:r w:rsidRPr="00C24590">
        <w:rPr>
          <w:rFonts w:ascii="Times New Roman" w:eastAsia="標楷體" w:hAnsi="Times New Roman" w:cs="Times New Roman"/>
          <w:lang w:eastAsia="zh-TW"/>
        </w:rPr>
        <w:t>群、平均的相對密度只有</w:t>
      </w:r>
      <w:r w:rsidRPr="00C24590">
        <w:rPr>
          <w:rFonts w:ascii="Times New Roman" w:eastAsia="標楷體" w:hAnsi="Times New Roman" w:cs="Times New Roman"/>
          <w:lang w:eastAsia="zh-TW"/>
        </w:rPr>
        <w:t>0.00</w:t>
      </w:r>
      <w:r w:rsidR="006478D7" w:rsidRPr="00C24590">
        <w:rPr>
          <w:rFonts w:ascii="Times New Roman" w:eastAsia="標楷體" w:hAnsi="Times New Roman" w:cs="Times New Roman"/>
          <w:lang w:eastAsia="zh-TW"/>
        </w:rPr>
        <w:t>1</w:t>
      </w:r>
      <w:r w:rsidRPr="00C24590">
        <w:rPr>
          <w:rFonts w:ascii="Times New Roman" w:eastAsia="標楷體" w:hAnsi="Times New Roman" w:cs="Times New Roman"/>
          <w:lang w:eastAsia="zh-TW"/>
        </w:rPr>
        <w:t>群</w:t>
      </w:r>
      <w:r w:rsidRPr="00C24590">
        <w:rPr>
          <w:rFonts w:ascii="Times New Roman" w:eastAsia="標楷體" w:hAnsi="Times New Roman" w:cs="Times New Roman"/>
          <w:lang w:eastAsia="zh-TW"/>
        </w:rPr>
        <w:t>/</w:t>
      </w:r>
      <w:r w:rsidRPr="00C24590">
        <w:rPr>
          <w:rFonts w:ascii="Times New Roman" w:eastAsia="標楷體" w:hAnsi="Times New Roman" w:cs="Times New Roman"/>
          <w:lang w:eastAsia="zh-TW"/>
        </w:rPr>
        <w:t>樣點；於非森林棲地內每次調查到的猴群平均為</w:t>
      </w:r>
      <w:r w:rsidRPr="00C24590">
        <w:rPr>
          <w:rFonts w:ascii="Times New Roman" w:eastAsia="標楷體" w:hAnsi="Times New Roman" w:cs="Times New Roman"/>
          <w:lang w:eastAsia="zh-TW"/>
        </w:rPr>
        <w:t>0.7</w:t>
      </w:r>
      <w:r w:rsidRPr="00C24590">
        <w:rPr>
          <w:rFonts w:ascii="Times New Roman" w:eastAsia="標楷體" w:hAnsi="Times New Roman" w:cs="Times New Roman"/>
          <w:lang w:eastAsia="zh-TW"/>
        </w:rPr>
        <w:t>群、平均的相對密度亦只有</w:t>
      </w:r>
      <w:r w:rsidRPr="00C24590">
        <w:rPr>
          <w:rFonts w:ascii="Times New Roman" w:eastAsia="標楷體" w:hAnsi="Times New Roman" w:cs="Times New Roman"/>
          <w:lang w:eastAsia="zh-TW"/>
        </w:rPr>
        <w:t>0.001</w:t>
      </w:r>
      <w:r w:rsidRPr="00C24590">
        <w:rPr>
          <w:rFonts w:ascii="Times New Roman" w:eastAsia="標楷體" w:hAnsi="Times New Roman" w:cs="Times New Roman"/>
          <w:lang w:eastAsia="zh-TW"/>
        </w:rPr>
        <w:t>群</w:t>
      </w:r>
      <w:r w:rsidRPr="00C24590">
        <w:rPr>
          <w:rFonts w:ascii="Times New Roman" w:eastAsia="標楷體" w:hAnsi="Times New Roman" w:cs="Times New Roman"/>
          <w:lang w:eastAsia="zh-TW"/>
        </w:rPr>
        <w:t>/</w:t>
      </w:r>
      <w:r w:rsidRPr="00C24590">
        <w:rPr>
          <w:rFonts w:ascii="Times New Roman" w:eastAsia="標楷體" w:hAnsi="Times New Roman" w:cs="Times New Roman"/>
          <w:lang w:eastAsia="zh-TW"/>
        </w:rPr>
        <w:t>樣點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(</w:t>
      </w:r>
      <w:r w:rsidRPr="00C24590">
        <w:rPr>
          <w:rFonts w:ascii="Times New Roman" w:eastAsia="標楷體" w:hAnsi="Times New Roman" w:cs="Times New Roman"/>
          <w:lang w:eastAsia="zh-TW"/>
        </w:rPr>
        <w:t>表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</w:t>
      </w:r>
      <w:r w:rsidR="002B19FE" w:rsidRPr="00C24590">
        <w:rPr>
          <w:rFonts w:ascii="Times New Roman" w:eastAsia="標楷體" w:hAnsi="Times New Roman" w:cs="Times New Roman"/>
          <w:lang w:eastAsia="zh-TW"/>
        </w:rPr>
        <w:t>?</w:t>
      </w:r>
      <w:r w:rsidRPr="00C24590">
        <w:rPr>
          <w:rFonts w:ascii="Times New Roman" w:eastAsia="標楷體" w:hAnsi="Times New Roman" w:cs="Times New Roman"/>
          <w:lang w:eastAsia="zh-TW"/>
        </w:rPr>
        <w:t>)</w:t>
      </w:r>
      <w:r w:rsidRPr="00C24590">
        <w:rPr>
          <w:rFonts w:ascii="Times New Roman" w:eastAsia="標楷體" w:hAnsi="Times New Roman" w:cs="Times New Roman"/>
          <w:lang w:eastAsia="zh-TW"/>
        </w:rPr>
        <w:t>。顯示大多數的猴群生活在海拔</w:t>
      </w:r>
      <w:r w:rsidRPr="00C24590">
        <w:rPr>
          <w:rFonts w:ascii="Times New Roman" w:eastAsia="標楷體" w:hAnsi="Times New Roman" w:cs="Times New Roman"/>
          <w:lang w:eastAsia="zh-TW"/>
        </w:rPr>
        <w:t xml:space="preserve">50 m </w:t>
      </w:r>
      <w:r w:rsidRPr="00C24590">
        <w:rPr>
          <w:rFonts w:ascii="Times New Roman" w:eastAsia="標楷體" w:hAnsi="Times New Roman" w:cs="Times New Roman"/>
          <w:lang w:eastAsia="zh-TW"/>
        </w:rPr>
        <w:t>以上的森林性棲地中，非森林與不在本研究資料分析範圍內的海拔</w:t>
      </w:r>
      <w:r w:rsidRPr="00C24590">
        <w:rPr>
          <w:rFonts w:ascii="Times New Roman" w:eastAsia="標楷體" w:hAnsi="Times New Roman" w:cs="Times New Roman"/>
          <w:lang w:eastAsia="zh-TW"/>
        </w:rPr>
        <w:t xml:space="preserve">50 m </w:t>
      </w:r>
      <w:r w:rsidRPr="00C24590">
        <w:rPr>
          <w:rFonts w:ascii="Times New Roman" w:eastAsia="標楷體" w:hAnsi="Times New Roman" w:cs="Times New Roman"/>
          <w:lang w:eastAsia="zh-TW"/>
        </w:rPr>
        <w:t>以下之森林性棲地內猴群數量極微，在估算全臺猴群數時可忽略不計。至於在不同森林類型調查到的猴群，以闊葉林平均記錄到</w:t>
      </w:r>
      <w:r w:rsidRPr="00C24590">
        <w:rPr>
          <w:rFonts w:ascii="Times New Roman" w:eastAsia="標楷體" w:hAnsi="Times New Roman" w:cs="Times New Roman"/>
          <w:lang w:eastAsia="zh-TW"/>
        </w:rPr>
        <w:t>15.</w:t>
      </w:r>
      <w:r w:rsidR="006478D7" w:rsidRPr="00C24590">
        <w:rPr>
          <w:rFonts w:ascii="Times New Roman" w:eastAsia="標楷體" w:hAnsi="Times New Roman" w:cs="Times New Roman"/>
          <w:lang w:eastAsia="zh-TW"/>
        </w:rPr>
        <w:t>4</w:t>
      </w:r>
      <w:r w:rsidRPr="00C24590">
        <w:rPr>
          <w:rFonts w:ascii="Times New Roman" w:eastAsia="標楷體" w:hAnsi="Times New Roman" w:cs="Times New Roman"/>
          <w:lang w:eastAsia="zh-TW"/>
        </w:rPr>
        <w:t>群的猴群為最多，其它</w:t>
      </w:r>
      <w:r w:rsidRPr="00C24590">
        <w:rPr>
          <w:rFonts w:ascii="Times New Roman" w:eastAsia="標楷體" w:hAnsi="Times New Roman" w:cs="Times New Roman"/>
          <w:lang w:eastAsia="zh-TW"/>
        </w:rPr>
        <w:t>3</w:t>
      </w:r>
      <w:r w:rsidRPr="00C24590">
        <w:rPr>
          <w:rFonts w:ascii="Times New Roman" w:eastAsia="標楷體" w:hAnsi="Times New Roman" w:cs="Times New Roman"/>
          <w:lang w:eastAsia="zh-TW"/>
        </w:rPr>
        <w:t>種林型平均僅記錄到</w:t>
      </w:r>
      <w:r w:rsidR="006478D7" w:rsidRPr="00C24590">
        <w:rPr>
          <w:rFonts w:ascii="Times New Roman" w:eastAsia="標楷體" w:hAnsi="Times New Roman" w:cs="Times New Roman"/>
          <w:lang w:eastAsia="zh-TW"/>
        </w:rPr>
        <w:t>1.6</w:t>
      </w:r>
      <w:r w:rsidRPr="00C24590">
        <w:rPr>
          <w:rFonts w:ascii="Times New Roman" w:eastAsia="標楷體" w:hAnsi="Times New Roman" w:cs="Times New Roman"/>
          <w:lang w:eastAsia="zh-TW"/>
        </w:rPr>
        <w:t>-3.</w:t>
      </w:r>
      <w:r w:rsidR="006478D7" w:rsidRPr="00C24590">
        <w:rPr>
          <w:rFonts w:ascii="Times New Roman" w:eastAsia="標楷體" w:hAnsi="Times New Roman" w:cs="Times New Roman"/>
          <w:lang w:eastAsia="zh-TW"/>
        </w:rPr>
        <w:t>3</w:t>
      </w:r>
      <w:r w:rsidRPr="00C24590">
        <w:rPr>
          <w:rFonts w:ascii="Times New Roman" w:eastAsia="標楷體" w:hAnsi="Times New Roman" w:cs="Times New Roman"/>
          <w:lang w:eastAsia="zh-TW"/>
        </w:rPr>
        <w:t>群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(</w:t>
      </w:r>
      <w:r w:rsidRPr="00C24590">
        <w:rPr>
          <w:rFonts w:ascii="Times New Roman" w:eastAsia="標楷體" w:hAnsi="Times New Roman" w:cs="Times New Roman"/>
          <w:lang w:eastAsia="zh-TW"/>
        </w:rPr>
        <w:t>表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</w:t>
      </w:r>
      <w:r w:rsidR="002B19FE" w:rsidRPr="00C24590">
        <w:rPr>
          <w:rFonts w:ascii="Times New Roman" w:eastAsia="標楷體" w:hAnsi="Times New Roman" w:cs="Times New Roman"/>
          <w:lang w:eastAsia="zh-TW"/>
        </w:rPr>
        <w:t>?</w:t>
      </w:r>
      <w:r w:rsidRPr="00C24590">
        <w:rPr>
          <w:rFonts w:ascii="Times New Roman" w:eastAsia="標楷體" w:hAnsi="Times New Roman" w:cs="Times New Roman"/>
          <w:lang w:eastAsia="zh-TW"/>
        </w:rPr>
        <w:t>)</w:t>
      </w:r>
      <w:r w:rsidRPr="00C24590">
        <w:rPr>
          <w:rFonts w:ascii="Times New Roman" w:eastAsia="標楷體" w:hAnsi="Times New Roman" w:cs="Times New Roman"/>
          <w:lang w:eastAsia="zh-TW"/>
        </w:rPr>
        <w:t>。至於猴群的相對密度則以竹林最高，混淆林和闊葉林次之，針葉林則為最低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(</w:t>
      </w:r>
      <w:r w:rsidRPr="00C24590">
        <w:rPr>
          <w:rFonts w:ascii="Times New Roman" w:eastAsia="標楷體" w:hAnsi="Times New Roman" w:cs="Times New Roman"/>
          <w:lang w:eastAsia="zh-TW"/>
        </w:rPr>
        <w:t>表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</w:t>
      </w:r>
      <w:r w:rsidR="002B19FE" w:rsidRPr="00C24590">
        <w:rPr>
          <w:rFonts w:ascii="Times New Roman" w:eastAsia="標楷體" w:hAnsi="Times New Roman" w:cs="Times New Roman"/>
          <w:lang w:eastAsia="zh-TW"/>
        </w:rPr>
        <w:t>?</w:t>
      </w:r>
      <w:r w:rsidRPr="00C24590">
        <w:rPr>
          <w:rFonts w:ascii="Times New Roman" w:eastAsia="標楷體" w:hAnsi="Times New Roman" w:cs="Times New Roman"/>
          <w:lang w:eastAsia="zh-TW"/>
        </w:rPr>
        <w:t>)</w:t>
      </w:r>
      <w:r w:rsidRPr="00C24590">
        <w:rPr>
          <w:rFonts w:ascii="Times New Roman" w:eastAsia="標楷體" w:hAnsi="Times New Roman" w:cs="Times New Roman"/>
          <w:lang w:eastAsia="zh-TW"/>
        </w:rPr>
        <w:t>。</w:t>
      </w:r>
    </w:p>
    <w:p w:rsidR="00A07BAB" w:rsidRPr="00C24590" w:rsidRDefault="00A07BAB" w:rsidP="00C24590">
      <w:pPr>
        <w:spacing w:after="0" w:line="360" w:lineRule="auto"/>
        <w:jc w:val="both"/>
        <w:rPr>
          <w:rFonts w:ascii="Times New Roman" w:eastAsia="標楷體" w:hAnsi="Times New Roman" w:cs="Times New Roman"/>
          <w:color w:val="4F81BD" w:themeColor="accent1"/>
          <w:lang w:eastAsia="zh-TW"/>
        </w:rPr>
      </w:pPr>
    </w:p>
    <w:p w:rsidR="00A07BAB" w:rsidRPr="00C24590" w:rsidRDefault="00A07BAB" w:rsidP="00C24590">
      <w:pPr>
        <w:spacing w:after="0" w:line="360" w:lineRule="auto"/>
        <w:jc w:val="both"/>
        <w:rPr>
          <w:rFonts w:ascii="Times New Roman" w:eastAsia="標楷體" w:hAnsi="Times New Roman" w:cs="Times New Roman"/>
          <w:lang w:eastAsia="zh-TW"/>
        </w:rPr>
      </w:pPr>
      <w:r w:rsidRPr="00C24590">
        <w:rPr>
          <w:rFonts w:ascii="Times New Roman" w:eastAsia="標楷體" w:hAnsi="Times New Roman" w:cs="Times New Roman"/>
          <w:lang w:eastAsia="zh-TW"/>
        </w:rPr>
        <w:lastRenderedPageBreak/>
        <w:t>本研究記錄到之獼猴群在臺灣本島分布的行政區包括宜蘭縣、新北市、桃園市、苗栗縣、臺中市、南投縣、雲林縣、嘉義縣、臺南市、高雄市、屏東縣、臺東縣和花蓮縣等</w:t>
      </w:r>
      <w:r w:rsidRPr="00C24590">
        <w:rPr>
          <w:rFonts w:ascii="Times New Roman" w:eastAsia="標楷體" w:hAnsi="Times New Roman" w:cs="Times New Roman"/>
          <w:lang w:eastAsia="zh-TW"/>
        </w:rPr>
        <w:t>13</w:t>
      </w:r>
      <w:r w:rsidRPr="00C24590">
        <w:rPr>
          <w:rFonts w:ascii="Times New Roman" w:eastAsia="標楷體" w:hAnsi="Times New Roman" w:cs="Times New Roman"/>
          <w:lang w:eastAsia="zh-TW"/>
        </w:rPr>
        <w:t>個縣市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(</w:t>
      </w:r>
      <w:r w:rsidRPr="00C24590">
        <w:rPr>
          <w:rFonts w:ascii="Times New Roman" w:eastAsia="標楷體" w:hAnsi="Times New Roman" w:cs="Times New Roman"/>
          <w:lang w:eastAsia="zh-TW"/>
        </w:rPr>
        <w:t>圖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</w:t>
      </w:r>
      <w:r w:rsidR="002B19FE" w:rsidRPr="00C24590">
        <w:rPr>
          <w:rFonts w:ascii="Times New Roman" w:eastAsia="標楷體" w:hAnsi="Times New Roman" w:cs="Times New Roman"/>
          <w:lang w:eastAsia="zh-TW"/>
        </w:rPr>
        <w:t>?</w:t>
      </w:r>
      <w:r w:rsidRPr="00C24590">
        <w:rPr>
          <w:rFonts w:ascii="Times New Roman" w:eastAsia="標楷體" w:hAnsi="Times New Roman" w:cs="Times New Roman"/>
          <w:lang w:eastAsia="zh-TW"/>
        </w:rPr>
        <w:t>)</w:t>
      </w:r>
      <w:r w:rsidRPr="00C24590">
        <w:rPr>
          <w:rFonts w:ascii="Times New Roman" w:eastAsia="標楷體" w:hAnsi="Times New Roman" w:cs="Times New Roman"/>
          <w:lang w:eastAsia="zh-TW"/>
        </w:rPr>
        <w:t>。表</w:t>
      </w:r>
      <w:r w:rsidR="002B19FE" w:rsidRPr="00C24590">
        <w:rPr>
          <w:rFonts w:ascii="Times New Roman" w:eastAsia="標楷體" w:hAnsi="Times New Roman" w:cs="Times New Roman"/>
          <w:lang w:eastAsia="zh-TW"/>
        </w:rPr>
        <w:t>?</w:t>
      </w:r>
      <w:r w:rsidRPr="00C24590">
        <w:rPr>
          <w:rFonts w:ascii="Times New Roman" w:eastAsia="標楷體" w:hAnsi="Times New Roman" w:cs="Times New Roman"/>
          <w:lang w:eastAsia="zh-TW"/>
        </w:rPr>
        <w:t>顯示，各地理分區位在森林性棲地內的調查樣點數，以北部和中部最多、臺東最低。每次調查記錄到的猴群數平均值以花蓮最多、北部最少；至於猴群出現的相對密度則以花蓮和臺東最多、北部和中部最少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(</w:t>
      </w:r>
      <w:r w:rsidRPr="00C24590">
        <w:rPr>
          <w:rFonts w:ascii="Times New Roman" w:eastAsia="標楷體" w:hAnsi="Times New Roman" w:cs="Times New Roman"/>
          <w:lang w:eastAsia="zh-TW"/>
        </w:rPr>
        <w:t>表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</w:t>
      </w:r>
      <w:r w:rsidR="002B19FE" w:rsidRPr="00C24590">
        <w:rPr>
          <w:rFonts w:ascii="Times New Roman" w:eastAsia="標楷體" w:hAnsi="Times New Roman" w:cs="Times New Roman"/>
          <w:lang w:eastAsia="zh-TW"/>
        </w:rPr>
        <w:t>?</w:t>
      </w:r>
      <w:r w:rsidRPr="00C24590">
        <w:rPr>
          <w:rFonts w:ascii="Times New Roman" w:eastAsia="標楷體" w:hAnsi="Times New Roman" w:cs="Times New Roman"/>
          <w:lang w:eastAsia="zh-TW"/>
        </w:rPr>
        <w:t>)</w:t>
      </w:r>
      <w:r w:rsidRPr="00C24590">
        <w:rPr>
          <w:rFonts w:ascii="Times New Roman" w:eastAsia="標楷體" w:hAnsi="Times New Roman" w:cs="Times New Roman"/>
          <w:lang w:eastAsia="zh-TW"/>
        </w:rPr>
        <w:t>。</w:t>
      </w:r>
    </w:p>
    <w:p w:rsidR="00A07BAB" w:rsidRPr="00C24590" w:rsidRDefault="00A07BAB" w:rsidP="00C24590">
      <w:pPr>
        <w:spacing w:after="0" w:line="360" w:lineRule="auto"/>
        <w:jc w:val="both"/>
        <w:rPr>
          <w:rFonts w:ascii="Times New Roman" w:eastAsia="標楷體" w:hAnsi="Times New Roman" w:cs="Times New Roman"/>
          <w:lang w:eastAsia="zh-TW"/>
        </w:rPr>
      </w:pPr>
    </w:p>
    <w:p w:rsidR="00A07BAB" w:rsidRPr="00C24590" w:rsidRDefault="00A07BAB" w:rsidP="00C24590">
      <w:pPr>
        <w:spacing w:after="0" w:line="360" w:lineRule="auto"/>
        <w:jc w:val="both"/>
        <w:rPr>
          <w:rFonts w:ascii="Times New Roman" w:eastAsia="標楷體" w:hAnsi="Times New Roman" w:cs="Times New Roman"/>
          <w:color w:val="4F81BD" w:themeColor="accent1"/>
          <w:lang w:eastAsia="zh-TW"/>
        </w:rPr>
      </w:pPr>
      <w:r w:rsidRPr="00C24590">
        <w:rPr>
          <w:rFonts w:ascii="Times New Roman" w:eastAsia="標楷體" w:hAnsi="Times New Roman" w:cs="Times New Roman"/>
          <w:lang w:eastAsia="zh-TW"/>
        </w:rPr>
        <w:t>此外，在海拔的部分，從猴群在各海拔區段分布的相對密度圖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(</w:t>
      </w:r>
      <w:r w:rsidRPr="00C24590">
        <w:rPr>
          <w:rFonts w:ascii="Times New Roman" w:eastAsia="標楷體" w:hAnsi="Times New Roman" w:cs="Times New Roman"/>
          <w:lang w:eastAsia="zh-TW"/>
        </w:rPr>
        <w:t>圖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</w:t>
      </w:r>
      <w:r w:rsidR="002B19FE" w:rsidRPr="00C24590">
        <w:rPr>
          <w:rFonts w:ascii="Times New Roman" w:eastAsia="標楷體" w:hAnsi="Times New Roman" w:cs="Times New Roman"/>
          <w:lang w:eastAsia="zh-TW"/>
        </w:rPr>
        <w:t>?</w:t>
      </w:r>
      <w:r w:rsidRPr="00C24590">
        <w:rPr>
          <w:rFonts w:ascii="Times New Roman" w:eastAsia="標楷體" w:hAnsi="Times New Roman" w:cs="Times New Roman"/>
          <w:lang w:eastAsia="zh-TW"/>
        </w:rPr>
        <w:t xml:space="preserve">) </w:t>
      </w:r>
      <w:r w:rsidRPr="00C24590">
        <w:rPr>
          <w:rFonts w:ascii="Times New Roman" w:eastAsia="標楷體" w:hAnsi="Times New Roman" w:cs="Times New Roman"/>
          <w:lang w:eastAsia="zh-TW"/>
        </w:rPr>
        <w:t>顯示，猴群在海拔</w:t>
      </w:r>
      <w:r w:rsidRPr="00C24590">
        <w:rPr>
          <w:rFonts w:ascii="Times New Roman" w:eastAsia="標楷體" w:hAnsi="Times New Roman" w:cs="Times New Roman"/>
          <w:lang w:eastAsia="zh-TW"/>
        </w:rPr>
        <w:t>501-1,000 m</w:t>
      </w:r>
      <w:r w:rsidRPr="00C24590">
        <w:rPr>
          <w:rFonts w:ascii="Times New Roman" w:eastAsia="標楷體" w:hAnsi="Times New Roman" w:cs="Times New Roman"/>
          <w:lang w:eastAsia="zh-TW"/>
        </w:rPr>
        <w:t>的區段之相對密度中位數最高，</w:t>
      </w:r>
      <w:r w:rsidRPr="00C24590">
        <w:rPr>
          <w:rFonts w:ascii="Times New Roman" w:eastAsia="標楷體" w:hAnsi="Times New Roman" w:cs="Times New Roman"/>
          <w:lang w:eastAsia="zh-TW"/>
        </w:rPr>
        <w:t>2,500 m</w:t>
      </w:r>
      <w:r w:rsidRPr="00C24590">
        <w:rPr>
          <w:rFonts w:ascii="Times New Roman" w:eastAsia="標楷體" w:hAnsi="Times New Roman" w:cs="Times New Roman"/>
          <w:lang w:eastAsia="zh-TW"/>
        </w:rPr>
        <w:t>以上的中位數為</w:t>
      </w:r>
      <w:r w:rsidRPr="00C24590">
        <w:rPr>
          <w:rFonts w:ascii="Times New Roman" w:eastAsia="標楷體" w:hAnsi="Times New Roman" w:cs="Times New Roman"/>
          <w:lang w:eastAsia="zh-TW"/>
        </w:rPr>
        <w:t>0</w:t>
      </w:r>
      <w:r w:rsidRPr="00C24590">
        <w:rPr>
          <w:rFonts w:ascii="Times New Roman" w:eastAsia="標楷體" w:hAnsi="Times New Roman" w:cs="Times New Roman"/>
          <w:lang w:eastAsia="zh-TW"/>
        </w:rPr>
        <w:t>。</w:t>
      </w:r>
    </w:p>
    <w:p w:rsidR="00A07BAB" w:rsidRPr="00C24590" w:rsidRDefault="00A07BAB" w:rsidP="00C24590">
      <w:pPr>
        <w:spacing w:after="0" w:line="360" w:lineRule="auto"/>
        <w:jc w:val="both"/>
        <w:rPr>
          <w:rFonts w:ascii="Times New Roman" w:eastAsia="標楷體" w:hAnsi="Times New Roman" w:cs="Times New Roman"/>
          <w:color w:val="4F81BD" w:themeColor="accent1"/>
          <w:lang w:eastAsia="zh-TW"/>
        </w:rPr>
      </w:pPr>
    </w:p>
    <w:p w:rsidR="00A07BAB" w:rsidRPr="00C24590" w:rsidRDefault="00A07BAB" w:rsidP="00C24590">
      <w:pPr>
        <w:spacing w:after="0" w:line="360" w:lineRule="auto"/>
        <w:jc w:val="both"/>
        <w:rPr>
          <w:rFonts w:ascii="Times New Roman" w:eastAsia="標楷體" w:hAnsi="Times New Roman" w:cs="Times New Roman"/>
          <w:lang w:eastAsia="zh-TW"/>
        </w:rPr>
      </w:pPr>
      <w:r w:rsidRPr="00C24590">
        <w:rPr>
          <w:rFonts w:ascii="Times New Roman" w:eastAsia="標楷體" w:hAnsi="Times New Roman" w:cs="Times New Roman"/>
          <w:lang w:eastAsia="zh-TW"/>
        </w:rPr>
        <w:t>影響獼猴分布的因子</w:t>
      </w:r>
    </w:p>
    <w:p w:rsidR="00A07BAB" w:rsidRDefault="00A07BAB" w:rsidP="00C24590">
      <w:pPr>
        <w:spacing w:after="0" w:line="360" w:lineRule="auto"/>
        <w:jc w:val="both"/>
        <w:rPr>
          <w:rFonts w:ascii="Times New Roman" w:eastAsia="標楷體" w:hAnsi="Times New Roman" w:cs="Times New Roman"/>
          <w:lang w:eastAsia="zh-TW"/>
        </w:rPr>
      </w:pPr>
      <w:r w:rsidRPr="00C24590">
        <w:rPr>
          <w:rFonts w:ascii="Times New Roman" w:eastAsia="標楷體" w:hAnsi="Times New Roman" w:cs="Times New Roman"/>
          <w:lang w:eastAsia="zh-TW"/>
        </w:rPr>
        <w:t>以訊息理論研究法比較</w:t>
      </w:r>
      <w:r w:rsidRPr="00C24590">
        <w:rPr>
          <w:rFonts w:ascii="Times New Roman" w:eastAsia="標楷體" w:hAnsi="Times New Roman" w:cs="Times New Roman"/>
          <w:lang w:eastAsia="zh-TW"/>
        </w:rPr>
        <w:t>30</w:t>
      </w:r>
      <w:r w:rsidRPr="00C24590">
        <w:rPr>
          <w:rFonts w:ascii="Times New Roman" w:eastAsia="標楷體" w:hAnsi="Times New Roman" w:cs="Times New Roman"/>
          <w:lang w:eastAsia="zh-TW"/>
        </w:rPr>
        <w:t>個模式之後，有</w:t>
      </w:r>
      <w:r w:rsidR="00131492" w:rsidRPr="00C24590">
        <w:rPr>
          <w:rFonts w:ascii="Times New Roman" w:eastAsia="標楷體" w:hAnsi="Times New Roman" w:cs="Times New Roman"/>
          <w:lang w:eastAsia="zh-TW"/>
        </w:rPr>
        <w:t>2</w:t>
      </w:r>
      <w:r w:rsidRPr="00C24590">
        <w:rPr>
          <w:rFonts w:ascii="Times New Roman" w:eastAsia="標楷體" w:hAnsi="Times New Roman" w:cs="Times New Roman"/>
          <w:lang w:eastAsia="zh-TW"/>
        </w:rPr>
        <w:t>個模式的</w:t>
      </w:r>
      <w:r w:rsidRPr="00C24590">
        <w:rPr>
          <w:rFonts w:ascii="Times New Roman" w:eastAsia="標楷體" w:hAnsi="Times New Roman" w:cs="Times New Roman"/>
        </w:rPr>
        <w:t>Δ</w:t>
      </w:r>
      <w:r w:rsidRPr="00C24590">
        <w:rPr>
          <w:rFonts w:ascii="Times New Roman" w:eastAsia="標楷體" w:hAnsi="Times New Roman" w:cs="Times New Roman"/>
          <w:lang w:eastAsia="zh-TW"/>
        </w:rPr>
        <w:t xml:space="preserve">AICc </w:t>
      </w:r>
      <w:r w:rsidRPr="00C24590">
        <w:rPr>
          <w:rFonts w:ascii="新細明體" w:eastAsia="新細明體" w:hAnsi="新細明體" w:cs="新細明體" w:hint="eastAsia"/>
          <w:highlight w:val="white"/>
          <w:lang w:eastAsia="zh-TW"/>
        </w:rPr>
        <w:t>≦</w:t>
      </w:r>
      <w:r w:rsidRPr="00C24590">
        <w:rPr>
          <w:rFonts w:ascii="Times New Roman" w:eastAsia="標楷體" w:hAnsi="Times New Roman" w:cs="Times New Roman"/>
          <w:highlight w:val="white"/>
          <w:lang w:eastAsia="zh-TW"/>
        </w:rPr>
        <w:t xml:space="preserve"> </w:t>
      </w:r>
      <w:r w:rsidRPr="00C24590">
        <w:rPr>
          <w:rFonts w:ascii="Times New Roman" w:eastAsia="標楷體" w:hAnsi="Times New Roman" w:cs="Times New Roman"/>
          <w:lang w:eastAsia="zh-TW"/>
        </w:rPr>
        <w:t>2</w:t>
      </w:r>
      <w:r w:rsidRPr="00C24590">
        <w:rPr>
          <w:rFonts w:ascii="Times New Roman" w:eastAsia="標楷體" w:hAnsi="Times New Roman" w:cs="Times New Roman"/>
          <w:lang w:eastAsia="zh-TW"/>
        </w:rPr>
        <w:t>，其累積的</w:t>
      </w:r>
      <w:r w:rsidRPr="00C24590">
        <w:rPr>
          <w:rFonts w:ascii="Times New Roman" w:eastAsia="標楷體" w:hAnsi="Times New Roman" w:cs="Times New Roman"/>
          <w:lang w:eastAsia="zh-TW"/>
        </w:rPr>
        <w:t>Akaike weights (</w:t>
      </w:r>
      <w:r w:rsidRPr="00C24590">
        <w:rPr>
          <w:rFonts w:ascii="Times New Roman" w:eastAsia="標楷體" w:hAnsi="Times New Roman" w:cs="Times New Roman"/>
        </w:rPr>
        <w:t>ω</w:t>
      </w:r>
      <w:r w:rsidRPr="00C24590">
        <w:rPr>
          <w:rFonts w:ascii="Times New Roman" w:eastAsia="標楷體" w:hAnsi="Times New Roman" w:cs="Times New Roman"/>
          <w:lang w:eastAsia="zh-TW"/>
        </w:rPr>
        <w:t>i)</w:t>
      </w:r>
      <w:r w:rsidRPr="00C24590">
        <w:rPr>
          <w:rFonts w:ascii="Times New Roman" w:eastAsia="標楷體" w:hAnsi="Times New Roman" w:cs="Times New Roman"/>
          <w:lang w:eastAsia="zh-TW"/>
        </w:rPr>
        <w:t>為</w:t>
      </w:r>
      <w:r w:rsidRPr="00C24590">
        <w:rPr>
          <w:rFonts w:ascii="Times New Roman" w:eastAsia="標楷體" w:hAnsi="Times New Roman" w:cs="Times New Roman"/>
          <w:lang w:eastAsia="zh-TW"/>
        </w:rPr>
        <w:t>0.5</w:t>
      </w:r>
      <w:r w:rsidR="00131492" w:rsidRPr="00C24590">
        <w:rPr>
          <w:rFonts w:ascii="Times New Roman" w:eastAsia="標楷體" w:hAnsi="Times New Roman" w:cs="Times New Roman"/>
          <w:lang w:eastAsia="zh-TW"/>
        </w:rPr>
        <w:t>97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(</w:t>
      </w:r>
      <w:r w:rsidRPr="00C24590">
        <w:rPr>
          <w:rFonts w:ascii="Times New Roman" w:eastAsia="標楷體" w:hAnsi="Times New Roman" w:cs="Times New Roman"/>
          <w:lang w:eastAsia="zh-TW"/>
        </w:rPr>
        <w:t>表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</w:t>
      </w:r>
      <w:r w:rsidR="002B19FE" w:rsidRPr="00C24590">
        <w:rPr>
          <w:rFonts w:ascii="Times New Roman" w:eastAsia="標楷體" w:hAnsi="Times New Roman" w:cs="Times New Roman"/>
          <w:lang w:eastAsia="zh-TW"/>
        </w:rPr>
        <w:t>?</w:t>
      </w:r>
      <w:r w:rsidRPr="00C24590">
        <w:rPr>
          <w:rFonts w:ascii="Times New Roman" w:eastAsia="標楷體" w:hAnsi="Times New Roman" w:cs="Times New Roman"/>
          <w:lang w:eastAsia="zh-TW"/>
        </w:rPr>
        <w:t>)</w:t>
      </w:r>
      <w:r w:rsidRPr="00C24590">
        <w:rPr>
          <w:rFonts w:ascii="Times New Roman" w:eastAsia="標楷體" w:hAnsi="Times New Roman" w:cs="Times New Roman"/>
          <w:lang w:eastAsia="zh-TW"/>
        </w:rPr>
        <w:t>。在這</w:t>
      </w:r>
      <w:r w:rsidR="00131492" w:rsidRPr="00C24590">
        <w:rPr>
          <w:rFonts w:ascii="Times New Roman" w:eastAsia="標楷體" w:hAnsi="Times New Roman" w:cs="Times New Roman"/>
          <w:lang w:eastAsia="zh-TW"/>
        </w:rPr>
        <w:t>2</w:t>
      </w:r>
      <w:r w:rsidRPr="00C24590">
        <w:rPr>
          <w:rFonts w:ascii="Times New Roman" w:eastAsia="標楷體" w:hAnsi="Times New Roman" w:cs="Times New Roman"/>
          <w:lang w:eastAsia="zh-TW"/>
        </w:rPr>
        <w:t>個最佳模式中，均未包含的固定變數為森林類型，因此在後續的</w:t>
      </w:r>
      <w:r w:rsidRPr="00C24590">
        <w:rPr>
          <w:rFonts w:ascii="Times New Roman" w:eastAsia="標楷體" w:hAnsi="Times New Roman" w:cs="Times New Roman"/>
          <w:lang w:eastAsia="zh-TW"/>
        </w:rPr>
        <w:t>GLMM</w:t>
      </w:r>
      <w:r w:rsidRPr="00C24590">
        <w:rPr>
          <w:rFonts w:ascii="Times New Roman" w:eastAsia="標楷體" w:hAnsi="Times New Roman" w:cs="Times New Roman"/>
          <w:lang w:eastAsia="zh-TW"/>
        </w:rPr>
        <w:t>分析中，便未將森林類型納入。經</w:t>
      </w:r>
      <w:r w:rsidRPr="00C24590">
        <w:rPr>
          <w:rFonts w:ascii="Times New Roman" w:eastAsia="標楷體" w:hAnsi="Times New Roman" w:cs="Times New Roman"/>
          <w:lang w:eastAsia="zh-TW"/>
        </w:rPr>
        <w:t>GLMM</w:t>
      </w:r>
      <w:r w:rsidRPr="00C24590">
        <w:rPr>
          <w:rFonts w:ascii="Times New Roman" w:eastAsia="標楷體" w:hAnsi="Times New Roman" w:cs="Times New Roman"/>
          <w:lang w:eastAsia="zh-TW"/>
        </w:rPr>
        <w:t>分析之後，僅地理分區這個因子對獼猴出現的機率有顯著的影響性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(</w:t>
      </w:r>
      <w:r w:rsidRPr="00C24590">
        <w:rPr>
          <w:rFonts w:ascii="Times New Roman" w:eastAsia="標楷體" w:hAnsi="Times New Roman" w:cs="Times New Roman"/>
          <w:lang w:eastAsia="zh-TW"/>
        </w:rPr>
        <w:t>表</w:t>
      </w:r>
      <w:r w:rsidR="002B19FE" w:rsidRPr="00C24590">
        <w:rPr>
          <w:rFonts w:ascii="Times New Roman" w:eastAsia="標楷體" w:hAnsi="Times New Roman" w:cs="Times New Roman"/>
          <w:lang w:eastAsia="zh-TW"/>
        </w:rPr>
        <w:t>?</w:t>
      </w:r>
      <w:r w:rsidRPr="00C24590">
        <w:rPr>
          <w:rFonts w:ascii="Times New Roman" w:eastAsia="標楷體" w:hAnsi="Times New Roman" w:cs="Times New Roman"/>
          <w:lang w:eastAsia="zh-TW"/>
        </w:rPr>
        <w:t>)</w:t>
      </w:r>
      <w:r w:rsidRPr="00C24590">
        <w:rPr>
          <w:rFonts w:ascii="Times New Roman" w:eastAsia="標楷體" w:hAnsi="Times New Roman" w:cs="Times New Roman"/>
          <w:lang w:eastAsia="zh-TW"/>
        </w:rPr>
        <w:t>。針對地理分區這個類別變數，再用</w:t>
      </w:r>
      <w:r w:rsidRPr="00C24590">
        <w:rPr>
          <w:rFonts w:ascii="Times New Roman" w:eastAsia="標楷體" w:hAnsi="Times New Roman" w:cs="Times New Roman"/>
          <w:lang w:eastAsia="zh-TW"/>
        </w:rPr>
        <w:t>Tukey</w:t>
      </w:r>
      <w:r w:rsidRPr="00C24590">
        <w:rPr>
          <w:rFonts w:ascii="Times New Roman" w:eastAsia="標楷體" w:hAnsi="Times New Roman" w:cs="Times New Roman"/>
          <w:lang w:eastAsia="zh-TW"/>
        </w:rPr>
        <w:t>多重比較之後顯示，花蓮和臺東的猴群出現機率顯著高於北部和中部；南部的猴群出現機率顯著高於北部</w:t>
      </w:r>
      <w:r w:rsidR="006D6B4D" w:rsidRPr="00C24590">
        <w:rPr>
          <w:rFonts w:ascii="Times New Roman" w:eastAsia="標楷體" w:hAnsi="Times New Roman" w:cs="Times New Roman"/>
          <w:lang w:eastAsia="zh-TW"/>
        </w:rPr>
        <w:t>；西南部的猴群出現機率顯著高於北部</w:t>
      </w:r>
      <w:r w:rsidR="006D6B4D" w:rsidRPr="00C24590">
        <w:rPr>
          <w:rFonts w:ascii="Times New Roman" w:eastAsia="標楷體" w:hAnsi="Times New Roman" w:cs="Times New Roman"/>
          <w:lang w:eastAsia="zh-TW"/>
        </w:rPr>
        <w:t xml:space="preserve"> </w:t>
      </w:r>
      <w:r w:rsidRPr="00C24590">
        <w:rPr>
          <w:rFonts w:ascii="Times New Roman" w:eastAsia="標楷體" w:hAnsi="Times New Roman" w:cs="Times New Roman"/>
          <w:lang w:eastAsia="zh-TW"/>
        </w:rPr>
        <w:t>(</w:t>
      </w:r>
      <w:r w:rsidRPr="00C24590">
        <w:rPr>
          <w:rFonts w:ascii="Times New Roman" w:eastAsia="標楷體" w:hAnsi="Times New Roman" w:cs="Times New Roman"/>
          <w:lang w:eastAsia="zh-TW"/>
        </w:rPr>
        <w:t>表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</w:t>
      </w:r>
      <w:r w:rsidR="002B19FE" w:rsidRPr="00C24590">
        <w:rPr>
          <w:rFonts w:ascii="Times New Roman" w:eastAsia="標楷體" w:hAnsi="Times New Roman" w:cs="Times New Roman"/>
          <w:lang w:eastAsia="zh-TW"/>
        </w:rPr>
        <w:t>?</w:t>
      </w:r>
      <w:r w:rsidRPr="00C24590">
        <w:rPr>
          <w:rFonts w:ascii="Times New Roman" w:eastAsia="標楷體" w:hAnsi="Times New Roman" w:cs="Times New Roman"/>
          <w:lang w:eastAsia="zh-TW"/>
        </w:rPr>
        <w:t>)</w:t>
      </w:r>
      <w:r w:rsidRPr="00C24590">
        <w:rPr>
          <w:rFonts w:ascii="Times New Roman" w:eastAsia="標楷體" w:hAnsi="Times New Roman" w:cs="Times New Roman"/>
          <w:lang w:eastAsia="zh-TW"/>
        </w:rPr>
        <w:t>。</w:t>
      </w:r>
    </w:p>
    <w:p w:rsidR="00C24590" w:rsidRPr="00C24590" w:rsidRDefault="00C24590" w:rsidP="00C24590">
      <w:pPr>
        <w:spacing w:after="0" w:line="360" w:lineRule="auto"/>
        <w:jc w:val="both"/>
        <w:rPr>
          <w:rFonts w:ascii="Times New Roman" w:eastAsia="標楷體" w:hAnsi="Times New Roman" w:cs="Times New Roman" w:hint="eastAsia"/>
          <w:color w:val="4F81BD" w:themeColor="accent1"/>
          <w:lang w:eastAsia="zh-TW"/>
        </w:rPr>
      </w:pPr>
    </w:p>
    <w:p w:rsidR="00A07BAB" w:rsidRPr="00C24590" w:rsidRDefault="00A07BAB" w:rsidP="00C24590">
      <w:pPr>
        <w:spacing w:after="0" w:line="360" w:lineRule="auto"/>
        <w:jc w:val="both"/>
        <w:rPr>
          <w:rFonts w:ascii="Times New Roman" w:eastAsia="標楷體" w:hAnsi="Times New Roman" w:cs="Times New Roman"/>
          <w:lang w:eastAsia="zh-TW"/>
        </w:rPr>
      </w:pPr>
      <w:r w:rsidRPr="00C24590">
        <w:rPr>
          <w:rFonts w:ascii="Times New Roman" w:eastAsia="標楷體" w:hAnsi="Times New Roman" w:cs="Times New Roman"/>
          <w:lang w:eastAsia="zh-TW"/>
        </w:rPr>
        <w:t>年間族群數量變化趨勢</w:t>
      </w:r>
    </w:p>
    <w:p w:rsidR="00A07BAB" w:rsidRPr="00C24590" w:rsidRDefault="00A07BAB" w:rsidP="00C24590">
      <w:pPr>
        <w:spacing w:after="0" w:line="360" w:lineRule="auto"/>
        <w:jc w:val="both"/>
        <w:rPr>
          <w:rFonts w:ascii="Times New Roman" w:eastAsia="標楷體" w:hAnsi="Times New Roman" w:cs="Times New Roman"/>
          <w:lang w:eastAsia="zh-TW"/>
        </w:rPr>
      </w:pPr>
      <w:r w:rsidRPr="00C24590">
        <w:rPr>
          <w:rFonts w:ascii="Times New Roman" w:eastAsia="標楷體" w:hAnsi="Times New Roman" w:cs="Times New Roman"/>
          <w:lang w:eastAsia="zh-TW"/>
        </w:rPr>
        <w:t>根據</w:t>
      </w:r>
      <w:r w:rsidRPr="00C24590">
        <w:rPr>
          <w:rFonts w:ascii="Times New Roman" w:eastAsia="標楷體" w:hAnsi="Times New Roman" w:cs="Times New Roman"/>
          <w:lang w:eastAsia="zh-TW"/>
        </w:rPr>
        <w:t>2015-20</w:t>
      </w:r>
      <w:r w:rsidR="00340648" w:rsidRPr="00C24590">
        <w:rPr>
          <w:rFonts w:ascii="Times New Roman" w:eastAsia="標楷體" w:hAnsi="Times New Roman" w:cs="Times New Roman"/>
          <w:lang w:eastAsia="zh-TW"/>
        </w:rPr>
        <w:t>2</w:t>
      </w:r>
      <w:r w:rsidRPr="00C24590">
        <w:rPr>
          <w:rFonts w:ascii="Times New Roman" w:eastAsia="標楷體" w:hAnsi="Times New Roman" w:cs="Times New Roman"/>
          <w:lang w:eastAsia="zh-TW"/>
        </w:rPr>
        <w:t>1</w:t>
      </w:r>
      <w:r w:rsidRPr="00C24590">
        <w:rPr>
          <w:rFonts w:ascii="Times New Roman" w:eastAsia="標楷體" w:hAnsi="Times New Roman" w:cs="Times New Roman"/>
          <w:lang w:eastAsia="zh-TW"/>
        </w:rPr>
        <w:t>年的調查結果，年份對於臺灣獼猴出現的機率顯著的影響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(</w:t>
      </w:r>
      <w:r w:rsidRPr="00C24590">
        <w:rPr>
          <w:rFonts w:ascii="Times New Roman" w:eastAsia="標楷體" w:hAnsi="Times New Roman" w:cs="Times New Roman"/>
          <w:lang w:eastAsia="zh-TW"/>
        </w:rPr>
        <w:t>表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</w:t>
      </w:r>
      <w:r w:rsidR="002B19FE" w:rsidRPr="00C24590">
        <w:rPr>
          <w:rFonts w:ascii="Times New Roman" w:eastAsia="標楷體" w:hAnsi="Times New Roman" w:cs="Times New Roman"/>
          <w:lang w:eastAsia="zh-TW"/>
        </w:rPr>
        <w:t>?</w:t>
      </w:r>
      <w:r w:rsidRPr="00C24590">
        <w:rPr>
          <w:rFonts w:ascii="Times New Roman" w:eastAsia="標楷體" w:hAnsi="Times New Roman" w:cs="Times New Roman"/>
          <w:lang w:eastAsia="zh-TW"/>
        </w:rPr>
        <w:t>)</w:t>
      </w:r>
      <w:r w:rsidRPr="00C24590">
        <w:rPr>
          <w:rFonts w:ascii="Times New Roman" w:eastAsia="標楷體" w:hAnsi="Times New Roman" w:cs="Times New Roman"/>
          <w:lang w:eastAsia="zh-TW"/>
        </w:rPr>
        <w:t>。以</w:t>
      </w:r>
      <w:r w:rsidRPr="00C24590">
        <w:rPr>
          <w:rFonts w:ascii="Times New Roman" w:eastAsia="標楷體" w:hAnsi="Times New Roman" w:cs="Times New Roman"/>
          <w:lang w:eastAsia="zh-TW"/>
        </w:rPr>
        <w:t>TRIM</w:t>
      </w:r>
      <w:r w:rsidRPr="00C24590">
        <w:rPr>
          <w:rFonts w:ascii="Times New Roman" w:eastAsia="標楷體" w:hAnsi="Times New Roman" w:cs="Times New Roman"/>
          <w:lang w:eastAsia="zh-TW"/>
        </w:rPr>
        <w:t>分析臺灣獼猴</w:t>
      </w:r>
      <w:r w:rsidRPr="00C24590">
        <w:rPr>
          <w:rFonts w:ascii="Times New Roman" w:eastAsia="標楷體" w:hAnsi="Times New Roman" w:cs="Times New Roman"/>
          <w:lang w:eastAsia="zh-TW"/>
        </w:rPr>
        <w:t>2015-20</w:t>
      </w:r>
      <w:r w:rsidR="00B1185C" w:rsidRPr="00C24590">
        <w:rPr>
          <w:rFonts w:ascii="Times New Roman" w:eastAsia="標楷體" w:hAnsi="Times New Roman" w:cs="Times New Roman"/>
          <w:lang w:eastAsia="zh-TW"/>
        </w:rPr>
        <w:t>21</w:t>
      </w:r>
      <w:r w:rsidRPr="00C24590">
        <w:rPr>
          <w:rFonts w:ascii="Times New Roman" w:eastAsia="標楷體" w:hAnsi="Times New Roman" w:cs="Times New Roman"/>
          <w:lang w:eastAsia="zh-TW"/>
        </w:rPr>
        <w:t>年間之族群數量變化趨勢，模型適合度檢定結</w:t>
      </w:r>
      <w:r w:rsidRPr="00C24590">
        <w:rPr>
          <w:rFonts w:ascii="Times New Roman" w:eastAsia="標楷體" w:hAnsi="Times New Roman" w:cs="Times New Roman"/>
          <w:lang w:eastAsia="zh-TW"/>
        </w:rPr>
        <w:lastRenderedPageBreak/>
        <w:t>果差異不顯著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( </w:t>
      </w:r>
      <w:r w:rsidRPr="00C24590">
        <w:rPr>
          <w:rFonts w:ascii="Times New Roman" w:eastAsia="標楷體" w:hAnsi="Times New Roman" w:cs="Times New Roman"/>
        </w:rPr>
        <w:t>χ</w:t>
      </w:r>
      <w:r w:rsidRPr="00C24590">
        <w:rPr>
          <w:rFonts w:ascii="Times New Roman" w:eastAsia="標楷體" w:hAnsi="Times New Roman" w:cs="Times New Roman"/>
          <w:lang w:eastAsia="zh-TW"/>
        </w:rPr>
        <w:t xml:space="preserve">2 = </w:t>
      </w:r>
      <w:r w:rsidR="00134F4D" w:rsidRPr="00C24590">
        <w:rPr>
          <w:rFonts w:ascii="Times New Roman" w:eastAsia="標楷體" w:hAnsi="Times New Roman" w:cs="Times New Roman"/>
          <w:lang w:eastAsia="zh-TW"/>
        </w:rPr>
        <w:t>1086.58</w:t>
      </w:r>
      <w:r w:rsidRPr="00C24590">
        <w:rPr>
          <w:rFonts w:ascii="Times New Roman" w:eastAsia="標楷體" w:hAnsi="Times New Roman" w:cs="Times New Roman"/>
          <w:lang w:eastAsia="zh-TW"/>
        </w:rPr>
        <w:t>, p = 0.</w:t>
      </w:r>
      <w:r w:rsidR="00134F4D" w:rsidRPr="00C24590">
        <w:rPr>
          <w:rFonts w:ascii="Times New Roman" w:eastAsia="標楷體" w:hAnsi="Times New Roman" w:cs="Times New Roman"/>
          <w:lang w:eastAsia="zh-TW"/>
        </w:rPr>
        <w:t>860</w:t>
      </w:r>
      <w:r w:rsidRPr="00C24590">
        <w:rPr>
          <w:rFonts w:ascii="Times New Roman" w:eastAsia="標楷體" w:hAnsi="Times New Roman" w:cs="Times New Roman"/>
          <w:lang w:eastAsia="zh-TW"/>
        </w:rPr>
        <w:t>)</w:t>
      </w:r>
      <w:r w:rsidRPr="00C24590">
        <w:rPr>
          <w:rFonts w:ascii="Times New Roman" w:eastAsia="標楷體" w:hAnsi="Times New Roman" w:cs="Times New Roman"/>
          <w:lang w:eastAsia="zh-TW"/>
        </w:rPr>
        <w:t>，表示族群變化以線性模式套合適宜。族群變化斜率有</w:t>
      </w:r>
      <w:r w:rsidR="00134F4D" w:rsidRPr="00C24590">
        <w:rPr>
          <w:rFonts w:ascii="Times New Roman" w:eastAsia="標楷體" w:hAnsi="Times New Roman" w:cs="Times New Roman"/>
          <w:lang w:eastAsia="zh-TW"/>
        </w:rPr>
        <w:t>沒有</w:t>
      </w:r>
      <w:r w:rsidRPr="00C24590">
        <w:rPr>
          <w:rFonts w:ascii="Times New Roman" w:eastAsia="標楷體" w:hAnsi="Times New Roman" w:cs="Times New Roman"/>
          <w:lang w:eastAsia="zh-TW"/>
        </w:rPr>
        <w:t>明顯的轉折點。至於</w:t>
      </w:r>
      <w:r w:rsidRPr="00C24590">
        <w:rPr>
          <w:rFonts w:ascii="Times New Roman" w:eastAsia="標楷體" w:hAnsi="Times New Roman" w:cs="Times New Roman"/>
          <w:lang w:eastAsia="zh-TW"/>
        </w:rPr>
        <w:t>2015-20</w:t>
      </w:r>
      <w:r w:rsidR="00134F4D" w:rsidRPr="00C24590">
        <w:rPr>
          <w:rFonts w:ascii="Times New Roman" w:eastAsia="標楷體" w:hAnsi="Times New Roman" w:cs="Times New Roman"/>
          <w:lang w:eastAsia="zh-TW"/>
        </w:rPr>
        <w:t>21</w:t>
      </w:r>
      <w:r w:rsidRPr="00C24590">
        <w:rPr>
          <w:rFonts w:ascii="Times New Roman" w:eastAsia="標楷體" w:hAnsi="Times New Roman" w:cs="Times New Roman"/>
          <w:lang w:eastAsia="zh-TW"/>
        </w:rPr>
        <w:t>年間的整體族群變化則未有顯著的趨勢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(MS = 1.4</w:t>
      </w:r>
      <w:r w:rsidR="00134F4D" w:rsidRPr="00C24590">
        <w:rPr>
          <w:rFonts w:ascii="Times New Roman" w:eastAsia="標楷體" w:hAnsi="Times New Roman" w:cs="Times New Roman"/>
          <w:lang w:eastAsia="zh-TW"/>
        </w:rPr>
        <w:t>41</w:t>
      </w:r>
      <w:r w:rsidRPr="00C24590">
        <w:rPr>
          <w:rFonts w:ascii="Times New Roman" w:eastAsia="標楷體" w:hAnsi="Times New Roman" w:cs="Times New Roman"/>
          <w:lang w:eastAsia="zh-TW"/>
        </w:rPr>
        <w:t xml:space="preserve"> ± 0.4</w:t>
      </w:r>
      <w:r w:rsidR="00134F4D" w:rsidRPr="00C24590">
        <w:rPr>
          <w:rFonts w:ascii="Times New Roman" w:eastAsia="標楷體" w:hAnsi="Times New Roman" w:cs="Times New Roman"/>
          <w:lang w:eastAsia="zh-TW"/>
        </w:rPr>
        <w:t>41, p = 0.285</w:t>
      </w:r>
      <w:r w:rsidRPr="00C24590">
        <w:rPr>
          <w:rFonts w:ascii="Times New Roman" w:eastAsia="標楷體" w:hAnsi="Times New Roman" w:cs="Times New Roman"/>
          <w:lang w:eastAsia="zh-TW"/>
        </w:rPr>
        <w:t>)</w:t>
      </w:r>
      <w:r w:rsidRPr="00C24590">
        <w:rPr>
          <w:rFonts w:ascii="Times New Roman" w:eastAsia="標楷體" w:hAnsi="Times New Roman" w:cs="Times New Roman"/>
          <w:lang w:eastAsia="zh-TW"/>
        </w:rPr>
        <w:t>。</w:t>
      </w:r>
    </w:p>
    <w:p w:rsidR="00134F4D" w:rsidRPr="00C24590" w:rsidRDefault="00134F4D" w:rsidP="00C24590">
      <w:pPr>
        <w:spacing w:after="0" w:line="360" w:lineRule="auto"/>
        <w:jc w:val="both"/>
        <w:rPr>
          <w:rFonts w:ascii="Times New Roman" w:eastAsia="標楷體" w:hAnsi="Times New Roman" w:cs="Times New Roman"/>
          <w:lang w:eastAsia="zh-TW"/>
        </w:rPr>
      </w:pPr>
    </w:p>
    <w:p w:rsidR="00A07BAB" w:rsidRPr="00C24590" w:rsidRDefault="00A07BAB" w:rsidP="00C24590">
      <w:pPr>
        <w:spacing w:after="0" w:line="360" w:lineRule="auto"/>
        <w:jc w:val="both"/>
        <w:rPr>
          <w:rFonts w:ascii="Times New Roman" w:eastAsia="標楷體" w:hAnsi="Times New Roman" w:cs="Times New Roman"/>
          <w:lang w:eastAsia="zh-TW"/>
        </w:rPr>
      </w:pPr>
      <w:r w:rsidRPr="00C24590">
        <w:rPr>
          <w:rFonts w:ascii="Times New Roman" w:eastAsia="標楷體" w:hAnsi="Times New Roman" w:cs="Times New Roman"/>
          <w:lang w:eastAsia="zh-TW"/>
        </w:rPr>
        <w:t>獼猴族群數量估算</w:t>
      </w:r>
    </w:p>
    <w:p w:rsidR="00A07BAB" w:rsidRPr="00C24590" w:rsidRDefault="00A07BAB" w:rsidP="00C24590">
      <w:pPr>
        <w:spacing w:after="0" w:line="360" w:lineRule="auto"/>
        <w:jc w:val="both"/>
        <w:rPr>
          <w:rFonts w:ascii="Times New Roman" w:eastAsia="標楷體" w:hAnsi="Times New Roman" w:cs="Times New Roman"/>
          <w:lang w:eastAsia="zh-TW"/>
        </w:rPr>
      </w:pPr>
      <w:r w:rsidRPr="00C24590">
        <w:rPr>
          <w:rFonts w:ascii="Times New Roman" w:eastAsia="標楷體" w:hAnsi="Times New Roman" w:cs="Times New Roman"/>
          <w:lang w:eastAsia="zh-TW"/>
        </w:rPr>
        <w:t>以拔靴法重複</w:t>
      </w:r>
      <w:r w:rsidRPr="00C24590">
        <w:rPr>
          <w:rFonts w:ascii="Times New Roman" w:eastAsia="標楷體" w:hAnsi="Times New Roman" w:cs="Times New Roman"/>
          <w:lang w:eastAsia="zh-TW"/>
        </w:rPr>
        <w:t>10,000</w:t>
      </w:r>
      <w:r w:rsidRPr="00C24590">
        <w:rPr>
          <w:rFonts w:ascii="Times New Roman" w:eastAsia="標楷體" w:hAnsi="Times New Roman" w:cs="Times New Roman"/>
          <w:lang w:eastAsia="zh-TW"/>
        </w:rPr>
        <w:t>次的抽出放回取樣，求得全臺森林中猴群的絕對密度估計值為</w:t>
      </w:r>
      <w:r w:rsidR="0002735E" w:rsidRPr="00C24590">
        <w:rPr>
          <w:rFonts w:ascii="Times New Roman" w:eastAsia="標楷體" w:hAnsi="Times New Roman" w:cs="Times New Roman"/>
          <w:lang w:eastAsia="zh-TW"/>
        </w:rPr>
        <w:t>0.533</w:t>
      </w:r>
      <w:r w:rsidRPr="00C24590">
        <w:rPr>
          <w:rFonts w:ascii="Times New Roman" w:eastAsia="標楷體" w:hAnsi="Times New Roman" w:cs="Times New Roman"/>
          <w:lang w:eastAsia="zh-TW"/>
        </w:rPr>
        <w:t>群</w:t>
      </w:r>
      <w:r w:rsidRPr="00C24590">
        <w:rPr>
          <w:rFonts w:ascii="Times New Roman" w:eastAsia="標楷體" w:hAnsi="Times New Roman" w:cs="Times New Roman"/>
          <w:lang w:eastAsia="zh-TW"/>
        </w:rPr>
        <w:t>/km</w:t>
      </w:r>
      <w:r w:rsidRPr="00C24590">
        <w:rPr>
          <w:rFonts w:ascii="Times New Roman" w:eastAsia="標楷體" w:hAnsi="Times New Roman" w:cs="Times New Roman"/>
          <w:vertAlign w:val="superscript"/>
          <w:lang w:eastAsia="zh-TW"/>
        </w:rPr>
        <w:t>2</w:t>
      </w:r>
      <w:r w:rsidRPr="00C24590">
        <w:rPr>
          <w:rFonts w:ascii="Times New Roman" w:eastAsia="標楷體" w:hAnsi="Times New Roman" w:cs="Times New Roman"/>
          <w:lang w:eastAsia="zh-TW"/>
        </w:rPr>
        <w:t>，</w:t>
      </w:r>
      <w:r w:rsidRPr="00C24590">
        <w:rPr>
          <w:rFonts w:ascii="Times New Roman" w:eastAsia="標楷體" w:hAnsi="Times New Roman" w:cs="Times New Roman"/>
          <w:lang w:eastAsia="zh-TW"/>
        </w:rPr>
        <w:t>95%</w:t>
      </w:r>
      <w:r w:rsidRPr="00C24590">
        <w:rPr>
          <w:rFonts w:ascii="Times New Roman" w:eastAsia="標楷體" w:hAnsi="Times New Roman" w:cs="Times New Roman"/>
          <w:lang w:eastAsia="zh-TW"/>
        </w:rPr>
        <w:t>的信賴區間為</w:t>
      </w:r>
      <w:r w:rsidR="0002735E" w:rsidRPr="00C24590">
        <w:rPr>
          <w:rFonts w:ascii="Times New Roman" w:eastAsia="標楷體" w:hAnsi="Times New Roman" w:cs="Times New Roman"/>
          <w:lang w:eastAsia="zh-TW"/>
        </w:rPr>
        <w:t>0.478-0.591</w:t>
      </w:r>
      <w:r w:rsidRPr="00C24590">
        <w:rPr>
          <w:rFonts w:ascii="Times New Roman" w:eastAsia="標楷體" w:hAnsi="Times New Roman" w:cs="Times New Roman"/>
          <w:lang w:eastAsia="zh-TW"/>
        </w:rPr>
        <w:t>群</w:t>
      </w:r>
      <w:r w:rsidRPr="00C24590">
        <w:rPr>
          <w:rFonts w:ascii="Times New Roman" w:eastAsia="標楷體" w:hAnsi="Times New Roman" w:cs="Times New Roman"/>
          <w:lang w:eastAsia="zh-TW"/>
        </w:rPr>
        <w:t>/km</w:t>
      </w:r>
      <w:r w:rsidRPr="00C24590">
        <w:rPr>
          <w:rFonts w:ascii="Times New Roman" w:eastAsia="標楷體" w:hAnsi="Times New Roman" w:cs="Times New Roman"/>
          <w:vertAlign w:val="superscript"/>
          <w:lang w:eastAsia="zh-TW"/>
        </w:rPr>
        <w:t>2</w:t>
      </w:r>
      <w:r w:rsidRPr="00C24590">
        <w:rPr>
          <w:rFonts w:ascii="Times New Roman" w:eastAsia="標楷體" w:hAnsi="Times New Roman" w:cs="Times New Roman"/>
          <w:lang w:eastAsia="zh-TW"/>
        </w:rPr>
        <w:t>。以第四次全國森林資源調查中全島海拔</w:t>
      </w:r>
      <w:r w:rsidRPr="00C24590">
        <w:rPr>
          <w:rFonts w:ascii="Times New Roman" w:eastAsia="標楷體" w:hAnsi="Times New Roman" w:cs="Times New Roman"/>
          <w:lang w:eastAsia="zh-TW"/>
        </w:rPr>
        <w:t xml:space="preserve">50 m </w:t>
      </w:r>
      <w:r w:rsidRPr="00C24590">
        <w:rPr>
          <w:rFonts w:ascii="Times New Roman" w:eastAsia="標楷體" w:hAnsi="Times New Roman" w:cs="Times New Roman"/>
          <w:lang w:eastAsia="zh-TW"/>
        </w:rPr>
        <w:t>以上的森林總面積</w:t>
      </w:r>
      <w:r w:rsidRPr="00C24590">
        <w:rPr>
          <w:rFonts w:ascii="Times New Roman" w:eastAsia="標楷體" w:hAnsi="Times New Roman" w:cs="Times New Roman"/>
          <w:lang w:eastAsia="zh-TW"/>
        </w:rPr>
        <w:t>21,028.14 km</w:t>
      </w:r>
      <w:r w:rsidRPr="00C24590">
        <w:rPr>
          <w:rFonts w:ascii="Times New Roman" w:eastAsia="標楷體" w:hAnsi="Times New Roman" w:cs="Times New Roman"/>
          <w:vertAlign w:val="superscript"/>
          <w:lang w:eastAsia="zh-TW"/>
        </w:rPr>
        <w:t>2</w:t>
      </w:r>
      <w:r w:rsidRPr="00C24590">
        <w:rPr>
          <w:rFonts w:ascii="Times New Roman" w:eastAsia="標楷體" w:hAnsi="Times New Roman" w:cs="Times New Roman"/>
          <w:lang w:eastAsia="zh-TW"/>
        </w:rPr>
        <w:t>為基礎</w:t>
      </w:r>
      <w:r w:rsidRPr="00C24590">
        <w:rPr>
          <w:rFonts w:ascii="Times New Roman" w:eastAsia="標楷體" w:hAnsi="Times New Roman" w:cs="Times New Roman"/>
          <w:color w:val="4F81BD" w:themeColor="accent1"/>
          <w:lang w:eastAsia="zh-TW"/>
        </w:rPr>
        <w:t>，</w:t>
      </w:r>
      <w:r w:rsidRPr="00C24590">
        <w:rPr>
          <w:rFonts w:ascii="Times New Roman" w:eastAsia="標楷體" w:hAnsi="Times New Roman" w:cs="Times New Roman"/>
          <w:lang w:eastAsia="zh-TW"/>
        </w:rPr>
        <w:t>推估臺灣本島的獼猴有</w:t>
      </w:r>
      <w:r w:rsidR="0002735E" w:rsidRPr="00C24590">
        <w:rPr>
          <w:rFonts w:ascii="Times New Roman" w:eastAsia="標楷體" w:hAnsi="Times New Roman" w:cs="Times New Roman"/>
          <w:lang w:eastAsia="zh-TW"/>
        </w:rPr>
        <w:t>11,208</w:t>
      </w:r>
      <w:r w:rsidRPr="00C24590">
        <w:rPr>
          <w:rFonts w:ascii="Times New Roman" w:eastAsia="標楷體" w:hAnsi="Times New Roman" w:cs="Times New Roman"/>
          <w:lang w:eastAsia="zh-TW"/>
        </w:rPr>
        <w:t>群，</w:t>
      </w:r>
      <w:r w:rsidRPr="00C24590">
        <w:rPr>
          <w:rFonts w:ascii="Times New Roman" w:eastAsia="標楷體" w:hAnsi="Times New Roman" w:cs="Times New Roman"/>
          <w:lang w:eastAsia="zh-TW"/>
        </w:rPr>
        <w:t>95%</w:t>
      </w:r>
      <w:r w:rsidRPr="00C24590">
        <w:rPr>
          <w:rFonts w:ascii="Times New Roman" w:eastAsia="標楷體" w:hAnsi="Times New Roman" w:cs="Times New Roman"/>
          <w:lang w:eastAsia="zh-TW"/>
        </w:rPr>
        <w:t>的信賴區間為</w:t>
      </w:r>
      <w:r w:rsidR="0002735E" w:rsidRPr="00C24590">
        <w:rPr>
          <w:rFonts w:ascii="Times New Roman" w:eastAsia="標楷體" w:hAnsi="Times New Roman" w:cs="Times New Roman"/>
          <w:lang w:eastAsia="zh-TW"/>
        </w:rPr>
        <w:t>10,053-12,430</w:t>
      </w:r>
      <w:r w:rsidR="0002735E" w:rsidRPr="00C24590">
        <w:rPr>
          <w:rFonts w:ascii="Times New Roman" w:eastAsia="標楷體" w:hAnsi="Times New Roman" w:cs="Times New Roman"/>
          <w:lang w:eastAsia="zh-TW"/>
        </w:rPr>
        <w:t>群</w:t>
      </w:r>
      <w:r w:rsidRPr="00C24590">
        <w:rPr>
          <w:rFonts w:ascii="Times New Roman" w:eastAsia="標楷體" w:hAnsi="Times New Roman" w:cs="Times New Roman"/>
          <w:lang w:eastAsia="zh-TW"/>
        </w:rPr>
        <w:t>。若以一群</w:t>
      </w:r>
      <w:r w:rsidRPr="00C24590">
        <w:rPr>
          <w:rFonts w:ascii="Times New Roman" w:eastAsia="標楷體" w:hAnsi="Times New Roman" w:cs="Times New Roman"/>
          <w:lang w:eastAsia="zh-TW"/>
        </w:rPr>
        <w:t>25</w:t>
      </w:r>
      <w:r w:rsidRPr="00C24590">
        <w:rPr>
          <w:rFonts w:ascii="Times New Roman" w:eastAsia="標楷體" w:hAnsi="Times New Roman" w:cs="Times New Roman"/>
          <w:lang w:eastAsia="zh-TW"/>
        </w:rPr>
        <w:t>隻為平均數，推估臺灣本島的獼猴數量為</w:t>
      </w:r>
      <w:r w:rsidRPr="00C24590">
        <w:rPr>
          <w:rFonts w:ascii="Times New Roman" w:eastAsia="標楷體" w:hAnsi="Times New Roman" w:cs="Times New Roman"/>
          <w:lang w:eastAsia="zh-TW"/>
        </w:rPr>
        <w:t>2</w:t>
      </w:r>
      <w:r w:rsidR="004076BF" w:rsidRPr="00C24590">
        <w:rPr>
          <w:rFonts w:ascii="Times New Roman" w:eastAsia="標楷體" w:hAnsi="Times New Roman" w:cs="Times New Roman"/>
          <w:lang w:eastAsia="zh-TW"/>
        </w:rPr>
        <w:t>80</w:t>
      </w:r>
      <w:r w:rsidRPr="00C24590">
        <w:rPr>
          <w:rFonts w:ascii="Times New Roman" w:eastAsia="標楷體" w:hAnsi="Times New Roman" w:cs="Times New Roman"/>
          <w:lang w:eastAsia="zh-TW"/>
        </w:rPr>
        <w:t>,</w:t>
      </w:r>
      <w:r w:rsidR="004076BF" w:rsidRPr="00C24590">
        <w:rPr>
          <w:rFonts w:ascii="Times New Roman" w:eastAsia="標楷體" w:hAnsi="Times New Roman" w:cs="Times New Roman"/>
          <w:lang w:eastAsia="zh-TW"/>
        </w:rPr>
        <w:t>2</w:t>
      </w:r>
      <w:r w:rsidRPr="00C24590">
        <w:rPr>
          <w:rFonts w:ascii="Times New Roman" w:eastAsia="標楷體" w:hAnsi="Times New Roman" w:cs="Times New Roman"/>
          <w:lang w:eastAsia="zh-TW"/>
        </w:rPr>
        <w:t>00</w:t>
      </w:r>
      <w:r w:rsidRPr="00C24590">
        <w:rPr>
          <w:rFonts w:ascii="Times New Roman" w:eastAsia="標楷體" w:hAnsi="Times New Roman" w:cs="Times New Roman"/>
          <w:lang w:eastAsia="zh-TW"/>
        </w:rPr>
        <w:t>隻，</w:t>
      </w:r>
      <w:r w:rsidRPr="00C24590">
        <w:rPr>
          <w:rFonts w:ascii="Times New Roman" w:eastAsia="標楷體" w:hAnsi="Times New Roman" w:cs="Times New Roman"/>
          <w:lang w:eastAsia="zh-TW"/>
        </w:rPr>
        <w:t>95%</w:t>
      </w:r>
      <w:r w:rsidRPr="00C24590">
        <w:rPr>
          <w:rFonts w:ascii="Times New Roman" w:eastAsia="標楷體" w:hAnsi="Times New Roman" w:cs="Times New Roman"/>
          <w:lang w:eastAsia="zh-TW"/>
        </w:rPr>
        <w:t>的信賴區間為</w:t>
      </w:r>
      <w:r w:rsidR="004076BF" w:rsidRPr="00C24590">
        <w:rPr>
          <w:rFonts w:ascii="Times New Roman" w:eastAsia="標楷體" w:hAnsi="Times New Roman" w:cs="Times New Roman"/>
          <w:lang w:eastAsia="zh-TW"/>
        </w:rPr>
        <w:t>251</w:t>
      </w:r>
      <w:r w:rsidRPr="00C24590">
        <w:rPr>
          <w:rFonts w:ascii="Times New Roman" w:eastAsia="標楷體" w:hAnsi="Times New Roman" w:cs="Times New Roman"/>
          <w:lang w:eastAsia="zh-TW"/>
        </w:rPr>
        <w:t>,</w:t>
      </w:r>
      <w:r w:rsidR="004076BF" w:rsidRPr="00C24590">
        <w:rPr>
          <w:rFonts w:ascii="Times New Roman" w:eastAsia="標楷體" w:hAnsi="Times New Roman" w:cs="Times New Roman"/>
          <w:lang w:eastAsia="zh-TW"/>
        </w:rPr>
        <w:t>325-310</w:t>
      </w:r>
      <w:r w:rsidRPr="00C24590">
        <w:rPr>
          <w:rFonts w:ascii="Times New Roman" w:eastAsia="標楷體" w:hAnsi="Times New Roman" w:cs="Times New Roman"/>
          <w:lang w:eastAsia="zh-TW"/>
        </w:rPr>
        <w:t>,7</w:t>
      </w:r>
      <w:r w:rsidR="004076BF" w:rsidRPr="00C24590">
        <w:rPr>
          <w:rFonts w:ascii="Times New Roman" w:eastAsia="標楷體" w:hAnsi="Times New Roman" w:cs="Times New Roman"/>
          <w:lang w:eastAsia="zh-TW"/>
        </w:rPr>
        <w:t>50</w:t>
      </w:r>
      <w:r w:rsidRPr="00C24590">
        <w:rPr>
          <w:rFonts w:ascii="Times New Roman" w:eastAsia="標楷體" w:hAnsi="Times New Roman" w:cs="Times New Roman"/>
          <w:lang w:eastAsia="zh-TW"/>
        </w:rPr>
        <w:t>隻。</w:t>
      </w:r>
    </w:p>
    <w:p w:rsidR="009A3BEA" w:rsidRPr="00A07BAB" w:rsidRDefault="009A3BEA" w:rsidP="00A07BAB">
      <w:pPr>
        <w:rPr>
          <w:lang w:eastAsia="zh-TW"/>
        </w:rPr>
      </w:pPr>
    </w:p>
    <w:p w:rsidR="00DA21C3" w:rsidRPr="005E434A" w:rsidRDefault="00DA21C3" w:rsidP="005E434A">
      <w:pPr>
        <w:spacing w:after="0" w:line="276" w:lineRule="auto"/>
        <w:rPr>
          <w:rFonts w:ascii="Arial" w:eastAsia="標楷體" w:hAnsi="Arial" w:cs="Arial"/>
          <w:lang w:eastAsia="zh-TW"/>
        </w:rPr>
        <w:sectPr w:rsidR="00DA21C3" w:rsidRPr="005E434A">
          <w:pgSz w:w="12240" w:h="15840"/>
          <w:pgMar w:top="1440" w:right="1800" w:bottom="1440" w:left="1800" w:header="720" w:footer="720" w:gutter="0"/>
          <w:cols w:space="720"/>
        </w:sectPr>
      </w:pPr>
      <w:r w:rsidRPr="005E434A">
        <w:rPr>
          <w:rFonts w:ascii="Arial" w:eastAsia="標楷體" w:hAnsi="Arial" w:cs="Arial"/>
          <w:lang w:eastAsia="zh-TW"/>
        </w:rPr>
        <w:br w:type="page"/>
      </w:r>
    </w:p>
    <w:p w:rsidR="00F26BAC" w:rsidRPr="000E7367" w:rsidRDefault="00DA21C3" w:rsidP="000E7367">
      <w:pPr>
        <w:pStyle w:val="a0"/>
        <w:spacing w:before="0" w:after="0" w:line="276" w:lineRule="auto"/>
        <w:rPr>
          <w:rFonts w:ascii="Arial" w:eastAsia="標楷體" w:hAnsi="Arial" w:cs="Arial"/>
          <w:b/>
          <w:sz w:val="36"/>
          <w:lang w:eastAsia="zh-TW"/>
        </w:rPr>
      </w:pPr>
      <w:r w:rsidRPr="000E7367">
        <w:rPr>
          <w:rFonts w:ascii="Arial" w:eastAsia="標楷體" w:hAnsi="Arial" w:cs="Arial"/>
          <w:b/>
          <w:sz w:val="36"/>
          <w:lang w:eastAsia="zh-TW"/>
        </w:rPr>
        <w:t>資料統整</w:t>
      </w:r>
    </w:p>
    <w:p w:rsidR="001C52E2" w:rsidRPr="005E434A" w:rsidRDefault="001C52E2" w:rsidP="005E434A">
      <w:pPr>
        <w:spacing w:after="0" w:line="276" w:lineRule="auto"/>
        <w:rPr>
          <w:rFonts w:ascii="Arial" w:eastAsia="標楷體" w:hAnsi="Arial" w:cs="Arial"/>
          <w:b/>
          <w:lang w:eastAsia="zh-TW"/>
        </w:rPr>
      </w:pPr>
      <w:bookmarkStart w:id="1" w:name="原始資料"/>
      <w:bookmarkStart w:id="2" w:name="調查日31630間包含非森林包含50m以下"/>
      <w:r w:rsidRPr="005E434A">
        <w:rPr>
          <w:rFonts w:ascii="Arial" w:eastAsia="標楷體" w:hAnsi="Arial" w:cs="Arial"/>
          <w:sz w:val="32"/>
          <w:lang w:eastAsia="zh-TW"/>
        </w:rPr>
        <w:t>原始資料：</w:t>
      </w:r>
      <w:r w:rsidRPr="005E434A">
        <w:rPr>
          <w:rFonts w:ascii="Arial" w:eastAsia="標楷體" w:hAnsi="Arial" w:cs="Arial"/>
          <w:b/>
          <w:lang w:eastAsia="zh-TW"/>
        </w:rPr>
        <w:t>調查日</w:t>
      </w:r>
      <w:r w:rsidRPr="005E434A">
        <w:rPr>
          <w:rFonts w:ascii="Arial" w:eastAsia="標楷體" w:hAnsi="Arial" w:cs="Arial"/>
          <w:b/>
          <w:lang w:eastAsia="zh-TW"/>
        </w:rPr>
        <w:t>3/1~6/30</w:t>
      </w:r>
      <w:r w:rsidRPr="005E434A">
        <w:rPr>
          <w:rFonts w:ascii="Arial" w:eastAsia="標楷體" w:hAnsi="Arial" w:cs="Arial"/>
          <w:b/>
          <w:lang w:eastAsia="zh-TW"/>
        </w:rPr>
        <w:t>間、包含非森林、包含</w:t>
      </w:r>
      <w:r w:rsidRPr="005E434A">
        <w:rPr>
          <w:rFonts w:ascii="Arial" w:eastAsia="標楷體" w:hAnsi="Arial" w:cs="Arial"/>
          <w:b/>
          <w:lang w:eastAsia="zh-TW"/>
        </w:rPr>
        <w:t>50m</w:t>
      </w:r>
      <w:r w:rsidRPr="005E434A">
        <w:rPr>
          <w:rFonts w:ascii="Arial" w:eastAsia="標楷體" w:hAnsi="Arial" w:cs="Arial"/>
          <w:b/>
          <w:lang w:eastAsia="zh-TW"/>
        </w:rPr>
        <w:t>以下</w:t>
      </w:r>
    </w:p>
    <w:p w:rsidR="00F26BAC" w:rsidRPr="005E434A" w:rsidRDefault="00DA21C3" w:rsidP="005E434A">
      <w:pPr>
        <w:pStyle w:val="FirstParagraph"/>
        <w:spacing w:before="0"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t>猴群數量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860"/>
        <w:gridCol w:w="69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690"/>
      </w:tblGrid>
      <w:tr w:rsidR="00DA21C3" w:rsidRPr="005E434A" w:rsidTr="007D1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lang w:eastAsia="zh-TW"/>
              </w:rPr>
              <w:t>項目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宜蘭縣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臺北市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新北市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桃園市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苗栗縣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臺中市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南投縣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雲林縣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嘉義縣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臺南市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高雄市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屏東縣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花蓮縣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臺東縣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筆數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45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37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62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57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60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樣區數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29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35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35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33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42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35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33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57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49</w:t>
            </w:r>
          </w:p>
        </w:tc>
      </w:tr>
      <w:tr w:rsidR="00DA21C3" w:rsidRPr="005E434A" w:rsidTr="007D19CC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54</w:t>
            </w:r>
          </w:p>
        </w:tc>
      </w:tr>
    </w:tbl>
    <w:p w:rsidR="00F26BAC" w:rsidRPr="005E434A" w:rsidRDefault="00DA21C3" w:rsidP="005E434A">
      <w:pPr>
        <w:spacing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br w:type="page"/>
      </w:r>
    </w:p>
    <w:p w:rsidR="00F26BAC" w:rsidRPr="005E434A" w:rsidRDefault="00DA21C3" w:rsidP="005E434A">
      <w:pPr>
        <w:pStyle w:val="a0"/>
        <w:spacing w:before="0"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t>孤猴數量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986"/>
        <w:gridCol w:w="793"/>
        <w:gridCol w:w="986"/>
        <w:gridCol w:w="986"/>
        <w:gridCol w:w="986"/>
        <w:gridCol w:w="986"/>
        <w:gridCol w:w="986"/>
        <w:gridCol w:w="986"/>
        <w:gridCol w:w="986"/>
        <w:gridCol w:w="986"/>
        <w:gridCol w:w="986"/>
        <w:gridCol w:w="985"/>
        <w:gridCol w:w="985"/>
        <w:gridCol w:w="985"/>
        <w:gridCol w:w="792"/>
      </w:tblGrid>
      <w:tr w:rsidR="00DA21C3" w:rsidRPr="005E434A" w:rsidTr="007D1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42"/>
          <w:tblHeader/>
          <w:jc w:val="center"/>
        </w:trPr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lang w:eastAsia="zh-TW"/>
              </w:rPr>
              <w:t>項目</w:t>
            </w:r>
          </w:p>
        </w:tc>
        <w:tc>
          <w:tcPr>
            <w:tcW w:w="27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宜蘭縣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新北市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苗栗縣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臺中市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南投縣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雲林縣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嘉義縣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臺南市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高雄市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屏東縣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花蓮縣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臺東縣</w:t>
            </w:r>
          </w:p>
        </w:tc>
        <w:tc>
          <w:tcPr>
            <w:tcW w:w="27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筆數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28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29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39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樣區數</w:t>
            </w:r>
          </w:p>
        </w:tc>
        <w:tc>
          <w:tcPr>
            <w:tcW w:w="275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28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275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28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27</w:t>
            </w:r>
          </w:p>
        </w:tc>
      </w:tr>
      <w:tr w:rsidR="00DA21C3" w:rsidRPr="005E434A" w:rsidTr="007D19CC">
        <w:trPr>
          <w:cantSplit/>
          <w:trHeight w:val="442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39</w:t>
            </w:r>
          </w:p>
        </w:tc>
      </w:tr>
    </w:tbl>
    <w:p w:rsidR="00F26BAC" w:rsidRPr="005E434A" w:rsidRDefault="00DA21C3" w:rsidP="005E434A">
      <w:pPr>
        <w:spacing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br w:type="page"/>
      </w:r>
    </w:p>
    <w:p w:rsidR="001C52E2" w:rsidRPr="005E434A" w:rsidRDefault="001C52E2" w:rsidP="005E434A">
      <w:pPr>
        <w:spacing w:after="0" w:line="276" w:lineRule="auto"/>
        <w:rPr>
          <w:rFonts w:ascii="Arial" w:eastAsia="標楷體" w:hAnsi="Arial" w:cs="Arial"/>
          <w:b/>
          <w:lang w:eastAsia="zh-TW"/>
        </w:rPr>
      </w:pPr>
      <w:bookmarkStart w:id="3" w:name="分析用"/>
      <w:bookmarkStart w:id="4" w:name="調查日31630間不包含非森林不包含50m以下"/>
      <w:bookmarkEnd w:id="1"/>
      <w:bookmarkEnd w:id="2"/>
      <w:r w:rsidRPr="005E434A">
        <w:rPr>
          <w:rFonts w:ascii="Arial" w:eastAsia="標楷體" w:hAnsi="Arial" w:cs="Arial"/>
          <w:sz w:val="32"/>
          <w:lang w:eastAsia="zh-TW"/>
        </w:rPr>
        <w:t>分析用：</w:t>
      </w:r>
      <w:r w:rsidRPr="005E434A">
        <w:rPr>
          <w:rFonts w:ascii="Arial" w:eastAsia="標楷體" w:hAnsi="Arial" w:cs="Arial"/>
          <w:b/>
          <w:lang w:eastAsia="zh-TW"/>
        </w:rPr>
        <w:t>調查日</w:t>
      </w:r>
      <w:r w:rsidRPr="005E434A">
        <w:rPr>
          <w:rFonts w:ascii="Arial" w:eastAsia="標楷體" w:hAnsi="Arial" w:cs="Arial"/>
          <w:b/>
          <w:lang w:eastAsia="zh-TW"/>
        </w:rPr>
        <w:t>3/1~6/30</w:t>
      </w:r>
      <w:r w:rsidRPr="005E434A">
        <w:rPr>
          <w:rFonts w:ascii="Arial" w:eastAsia="標楷體" w:hAnsi="Arial" w:cs="Arial"/>
          <w:b/>
          <w:lang w:eastAsia="zh-TW"/>
        </w:rPr>
        <w:t>間、</w:t>
      </w:r>
      <w:r w:rsidRPr="005E434A">
        <w:rPr>
          <w:rFonts w:ascii="Arial" w:eastAsia="標楷體" w:hAnsi="Arial" w:cs="Arial"/>
          <w:b/>
          <w:lang w:eastAsia="zh-TW"/>
        </w:rPr>
        <w:t>“</w:t>
      </w:r>
      <w:r w:rsidRPr="005E434A">
        <w:rPr>
          <w:rFonts w:ascii="Arial" w:eastAsia="標楷體" w:hAnsi="Arial" w:cs="Arial"/>
          <w:b/>
          <w:lang w:eastAsia="zh-TW"/>
        </w:rPr>
        <w:t>不</w:t>
      </w:r>
      <w:r w:rsidRPr="005E434A">
        <w:rPr>
          <w:rFonts w:ascii="Arial" w:eastAsia="標楷體" w:hAnsi="Arial" w:cs="Arial"/>
          <w:b/>
          <w:lang w:eastAsia="zh-TW"/>
        </w:rPr>
        <w:t>”</w:t>
      </w:r>
      <w:r w:rsidRPr="005E434A">
        <w:rPr>
          <w:rFonts w:ascii="Arial" w:eastAsia="標楷體" w:hAnsi="Arial" w:cs="Arial"/>
          <w:b/>
          <w:lang w:eastAsia="zh-TW"/>
        </w:rPr>
        <w:t>包含非森林、</w:t>
      </w:r>
      <w:r w:rsidRPr="005E434A">
        <w:rPr>
          <w:rFonts w:ascii="Arial" w:eastAsia="標楷體" w:hAnsi="Arial" w:cs="Arial"/>
          <w:b/>
          <w:lang w:eastAsia="zh-TW"/>
        </w:rPr>
        <w:t>“</w:t>
      </w:r>
      <w:r w:rsidRPr="005E434A">
        <w:rPr>
          <w:rFonts w:ascii="Arial" w:eastAsia="標楷體" w:hAnsi="Arial" w:cs="Arial"/>
          <w:b/>
          <w:lang w:eastAsia="zh-TW"/>
        </w:rPr>
        <w:t>不</w:t>
      </w:r>
      <w:r w:rsidRPr="005E434A">
        <w:rPr>
          <w:rFonts w:ascii="Arial" w:eastAsia="標楷體" w:hAnsi="Arial" w:cs="Arial"/>
          <w:b/>
          <w:lang w:eastAsia="zh-TW"/>
        </w:rPr>
        <w:t>”</w:t>
      </w:r>
      <w:r w:rsidRPr="005E434A">
        <w:rPr>
          <w:rFonts w:ascii="Arial" w:eastAsia="標楷體" w:hAnsi="Arial" w:cs="Arial"/>
          <w:b/>
          <w:lang w:eastAsia="zh-TW"/>
        </w:rPr>
        <w:t>包含</w:t>
      </w:r>
      <w:r w:rsidRPr="005E434A">
        <w:rPr>
          <w:rFonts w:ascii="Arial" w:eastAsia="標楷體" w:hAnsi="Arial" w:cs="Arial"/>
          <w:b/>
          <w:lang w:eastAsia="zh-TW"/>
        </w:rPr>
        <w:t>50m</w:t>
      </w:r>
      <w:r w:rsidRPr="005E434A">
        <w:rPr>
          <w:rFonts w:ascii="Arial" w:eastAsia="標楷體" w:hAnsi="Arial" w:cs="Arial"/>
          <w:b/>
          <w:lang w:eastAsia="zh-TW"/>
        </w:rPr>
        <w:t>以下</w:t>
      </w:r>
    </w:p>
    <w:p w:rsidR="00F26BAC" w:rsidRPr="005E434A" w:rsidRDefault="00DA21C3" w:rsidP="005E434A">
      <w:pPr>
        <w:pStyle w:val="FirstParagraph"/>
        <w:spacing w:before="0"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t>猴群數量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860"/>
        <w:gridCol w:w="69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690"/>
      </w:tblGrid>
      <w:tr w:rsidR="00DA21C3" w:rsidRPr="005E434A" w:rsidTr="007D1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05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lang w:eastAsia="zh-TW"/>
              </w:rPr>
              <w:t>項目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  <w:sz w:val="22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宜蘭縣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  <w:sz w:val="22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臺北市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  <w:sz w:val="22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新北市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  <w:sz w:val="22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桃園市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  <w:sz w:val="22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苗栗縣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  <w:sz w:val="22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臺中市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  <w:sz w:val="22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南投縣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  <w:sz w:val="22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雲林縣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  <w:sz w:val="22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嘉義縣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  <w:sz w:val="22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臺南市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  <w:sz w:val="22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高雄市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  <w:sz w:val="22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屏東縣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  <w:sz w:val="22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花蓮縣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  <w:sz w:val="22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臺東縣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筆數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43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32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60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55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48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56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樣區數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27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34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34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33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32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40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34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29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55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48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47</w:t>
            </w:r>
          </w:p>
        </w:tc>
      </w:tr>
      <w:tr w:rsidR="00DA21C3" w:rsidRPr="005E434A" w:rsidTr="007D19CC">
        <w:trPr>
          <w:cantSplit/>
          <w:trHeight w:val="405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right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50</w:t>
            </w:r>
          </w:p>
        </w:tc>
      </w:tr>
    </w:tbl>
    <w:p w:rsidR="00F26BAC" w:rsidRPr="005E434A" w:rsidRDefault="00DA21C3" w:rsidP="005E434A">
      <w:pPr>
        <w:spacing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br w:type="page"/>
      </w:r>
    </w:p>
    <w:p w:rsidR="00F26BAC" w:rsidRPr="005E434A" w:rsidRDefault="00DA21C3" w:rsidP="005E434A">
      <w:pPr>
        <w:pStyle w:val="a0"/>
        <w:spacing w:before="0"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t>孤猴數量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986"/>
        <w:gridCol w:w="793"/>
        <w:gridCol w:w="986"/>
        <w:gridCol w:w="986"/>
        <w:gridCol w:w="986"/>
        <w:gridCol w:w="986"/>
        <w:gridCol w:w="986"/>
        <w:gridCol w:w="986"/>
        <w:gridCol w:w="986"/>
        <w:gridCol w:w="986"/>
        <w:gridCol w:w="986"/>
        <w:gridCol w:w="985"/>
        <w:gridCol w:w="985"/>
        <w:gridCol w:w="985"/>
        <w:gridCol w:w="792"/>
      </w:tblGrid>
      <w:tr w:rsidR="00DA21C3" w:rsidRPr="005E434A" w:rsidTr="007D1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  <w:jc w:val="center"/>
        </w:trPr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lang w:eastAsia="zh-TW"/>
              </w:rPr>
              <w:t>項目</w:t>
            </w:r>
          </w:p>
        </w:tc>
        <w:tc>
          <w:tcPr>
            <w:tcW w:w="27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宜蘭縣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新北市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苗栗縣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臺中市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南投縣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雲林縣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嘉義縣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臺南市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高雄市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屏東縣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花蓮縣</w:t>
            </w:r>
          </w:p>
        </w:tc>
        <w:tc>
          <w:tcPr>
            <w:tcW w:w="34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臺東縣</w:t>
            </w:r>
          </w:p>
        </w:tc>
        <w:tc>
          <w:tcPr>
            <w:tcW w:w="27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筆數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22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27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37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樣區數</w:t>
            </w:r>
          </w:p>
        </w:tc>
        <w:tc>
          <w:tcPr>
            <w:tcW w:w="275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26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275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42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25</w:t>
            </w:r>
          </w:p>
        </w:tc>
      </w:tr>
      <w:tr w:rsidR="00DA21C3" w:rsidRPr="005E434A" w:rsidTr="007D19CC">
        <w:trPr>
          <w:cantSplit/>
          <w:trHeight w:val="450"/>
          <w:jc w:val="center"/>
        </w:trPr>
        <w:tc>
          <w:tcPr>
            <w:tcW w:w="342" w:type="pct"/>
            <w:vMerge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37</w:t>
            </w:r>
          </w:p>
        </w:tc>
      </w:tr>
    </w:tbl>
    <w:p w:rsidR="00DA21C3" w:rsidRPr="005E434A" w:rsidRDefault="00DA21C3" w:rsidP="005E434A">
      <w:pPr>
        <w:spacing w:after="0" w:line="276" w:lineRule="auto"/>
        <w:rPr>
          <w:rFonts w:ascii="Arial" w:eastAsia="標楷體" w:hAnsi="Arial" w:cs="Arial"/>
        </w:rPr>
        <w:sectPr w:rsidR="00DA21C3" w:rsidRPr="005E434A" w:rsidSect="00DA21C3">
          <w:pgSz w:w="15840" w:h="12240" w:orient="landscape"/>
          <w:pgMar w:top="720" w:right="720" w:bottom="720" w:left="720" w:header="720" w:footer="720" w:gutter="0"/>
          <w:cols w:space="720"/>
          <w:docGrid w:linePitch="326"/>
        </w:sectPr>
      </w:pPr>
    </w:p>
    <w:p w:rsidR="00611449" w:rsidRDefault="00611449" w:rsidP="005E434A">
      <w:pPr>
        <w:spacing w:after="0" w:line="276" w:lineRule="auto"/>
        <w:rPr>
          <w:rFonts w:ascii="Arial" w:eastAsia="標楷體" w:hAnsi="Arial" w:cs="Arial"/>
          <w:lang w:eastAsia="zh-TW"/>
        </w:rPr>
        <w:sectPr w:rsidR="00611449" w:rsidSect="000B0C1D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:rsidR="00611449" w:rsidRDefault="00137245" w:rsidP="005E434A">
      <w:pPr>
        <w:spacing w:after="0" w:line="276" w:lineRule="auto"/>
        <w:rPr>
          <w:rFonts w:ascii="Arial" w:eastAsia="標楷體" w:hAnsi="Arial" w:cs="Arial"/>
          <w:lang w:eastAsia="zh-TW"/>
        </w:rPr>
      </w:pPr>
      <w:r>
        <w:rPr>
          <w:rFonts w:ascii="Times New Roman" w:eastAsia="標楷體" w:hAnsi="Times New Roman" w:cs="Times New Roman" w:hint="eastAsia"/>
          <w:lang w:eastAsia="zh-TW"/>
        </w:rPr>
        <w:t>2015~2021</w:t>
      </w:r>
      <w:r>
        <w:rPr>
          <w:rFonts w:ascii="Times New Roman" w:eastAsia="標楷體" w:hAnsi="Times New Roman" w:cs="Times New Roman" w:hint="eastAsia"/>
          <w:lang w:eastAsia="zh-TW"/>
        </w:rPr>
        <w:t>年海拔</w:t>
      </w:r>
      <w:r>
        <w:rPr>
          <w:rFonts w:ascii="Times New Roman" w:eastAsia="標楷體" w:hAnsi="Times New Roman" w:cs="Times New Roman" w:hint="eastAsia"/>
          <w:lang w:eastAsia="zh-TW"/>
        </w:rPr>
        <w:t>50m</w:t>
      </w:r>
      <w:r>
        <w:rPr>
          <w:rFonts w:ascii="Times New Roman" w:eastAsia="標楷體" w:hAnsi="Times New Roman" w:cs="Times New Roman" w:hint="eastAsia"/>
          <w:lang w:eastAsia="zh-TW"/>
        </w:rPr>
        <w:t>以上各分</w:t>
      </w:r>
      <w:r>
        <w:rPr>
          <w:rFonts w:ascii="Times New Roman" w:eastAsia="標楷體" w:hAnsi="Times New Roman" w:cs="Times New Roman" w:hint="eastAsia"/>
          <w:color w:val="000000"/>
          <w:lang w:eastAsia="zh-TW"/>
        </w:rPr>
        <w:t>區</w:t>
      </w:r>
      <w:r>
        <w:rPr>
          <w:rFonts w:ascii="Times New Roman" w:eastAsia="標楷體" w:hAnsi="Times New Roman" w:cs="Times New Roman" w:hint="eastAsia"/>
          <w:lang w:eastAsia="zh-TW"/>
        </w:rPr>
        <w:t>的猴群數及</w:t>
      </w:r>
      <w:r w:rsidRPr="00267E94">
        <w:rPr>
          <w:rFonts w:ascii="Times New Roman" w:eastAsia="標楷體" w:hAnsi="Times New Roman" w:cs="Times New Roman" w:hint="eastAsia"/>
          <w:lang w:eastAsia="zh-TW"/>
        </w:rPr>
        <w:t>樣點數</w:t>
      </w:r>
      <w:r>
        <w:rPr>
          <w:rFonts w:ascii="Times New Roman" w:eastAsia="標楷體" w:hAnsi="Times New Roman" w:cs="Times New Roman" w:hint="eastAsia"/>
          <w:lang w:eastAsia="zh-TW"/>
        </w:rPr>
        <w:t>、相對密度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097"/>
        <w:gridCol w:w="1140"/>
        <w:gridCol w:w="751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8"/>
        <w:gridCol w:w="758"/>
        <w:gridCol w:w="758"/>
        <w:gridCol w:w="784"/>
        <w:gridCol w:w="784"/>
      </w:tblGrid>
      <w:tr w:rsidR="00611449" w:rsidRPr="009A3BEA" w:rsidTr="009A3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86" w:type="pct"/>
            <w:vMerge w:val="restart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Region</w:t>
            </w:r>
          </w:p>
        </w:tc>
        <w:tc>
          <w:tcPr>
            <w:tcW w:w="401" w:type="pct"/>
            <w:vMerge w:val="restart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variable</w:t>
            </w:r>
          </w:p>
        </w:tc>
        <w:tc>
          <w:tcPr>
            <w:tcW w:w="442" w:type="pct"/>
            <w:gridSpan w:val="2"/>
            <w:tcBorders>
              <w:top w:val="single" w:sz="18" w:space="0" w:color="666666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2015</w:t>
            </w:r>
          </w:p>
        </w:tc>
        <w:tc>
          <w:tcPr>
            <w:tcW w:w="536" w:type="pct"/>
            <w:gridSpan w:val="2"/>
            <w:tcBorders>
              <w:top w:val="single" w:sz="18" w:space="0" w:color="666666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2016</w:t>
            </w:r>
          </w:p>
        </w:tc>
        <w:tc>
          <w:tcPr>
            <w:tcW w:w="536" w:type="pct"/>
            <w:gridSpan w:val="2"/>
            <w:tcBorders>
              <w:top w:val="single" w:sz="18" w:space="0" w:color="666666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2017</w:t>
            </w:r>
          </w:p>
        </w:tc>
        <w:tc>
          <w:tcPr>
            <w:tcW w:w="536" w:type="pct"/>
            <w:gridSpan w:val="2"/>
            <w:tcBorders>
              <w:top w:val="single" w:sz="18" w:space="0" w:color="666666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2018</w:t>
            </w:r>
          </w:p>
        </w:tc>
        <w:tc>
          <w:tcPr>
            <w:tcW w:w="536" w:type="pct"/>
            <w:gridSpan w:val="2"/>
            <w:tcBorders>
              <w:top w:val="single" w:sz="18" w:space="0" w:color="666666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2019</w:t>
            </w:r>
          </w:p>
        </w:tc>
        <w:tc>
          <w:tcPr>
            <w:tcW w:w="536" w:type="pct"/>
            <w:gridSpan w:val="2"/>
            <w:tcBorders>
              <w:top w:val="single" w:sz="18" w:space="0" w:color="666666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2020</w:t>
            </w:r>
          </w:p>
        </w:tc>
        <w:tc>
          <w:tcPr>
            <w:tcW w:w="536" w:type="pct"/>
            <w:gridSpan w:val="2"/>
            <w:tcBorders>
              <w:top w:val="single" w:sz="18" w:space="0" w:color="666666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2021</w:t>
            </w:r>
          </w:p>
        </w:tc>
        <w:tc>
          <w:tcPr>
            <w:tcW w:w="277" w:type="pct"/>
            <w:vMerge w:val="restart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Mean</w:t>
            </w:r>
          </w:p>
        </w:tc>
        <w:tc>
          <w:tcPr>
            <w:tcW w:w="277" w:type="pct"/>
            <w:vMerge w:val="restart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Se</w:t>
            </w:r>
          </w:p>
        </w:tc>
      </w:tr>
      <w:tr w:rsidR="009A3BEA" w:rsidRPr="009A3BEA" w:rsidTr="009A3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86" w:type="pct"/>
            <w:vMerge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vAlign w:val="center"/>
            <w:hideMark/>
          </w:tcPr>
          <w:p w:rsidR="00611449" w:rsidRPr="009A3BEA" w:rsidRDefault="00611449" w:rsidP="009A3BEA">
            <w:pPr>
              <w:spacing w:after="0" w:line="360" w:lineRule="auto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</w:p>
        </w:tc>
        <w:tc>
          <w:tcPr>
            <w:tcW w:w="401" w:type="pct"/>
            <w:vMerge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vAlign w:val="center"/>
            <w:hideMark/>
          </w:tcPr>
          <w:p w:rsidR="00611449" w:rsidRPr="009A3BEA" w:rsidRDefault="00611449" w:rsidP="009A3BEA">
            <w:pPr>
              <w:spacing w:after="0" w:line="360" w:lineRule="auto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</w:p>
        </w:tc>
        <w:tc>
          <w:tcPr>
            <w:tcW w:w="174" w:type="pct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277" w:type="pct"/>
            <w:vMerge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vAlign w:val="center"/>
            <w:hideMark/>
          </w:tcPr>
          <w:p w:rsidR="00611449" w:rsidRPr="009A3BEA" w:rsidRDefault="00611449" w:rsidP="009A3BEA">
            <w:pPr>
              <w:spacing w:after="0" w:line="360" w:lineRule="auto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</w:p>
        </w:tc>
        <w:tc>
          <w:tcPr>
            <w:tcW w:w="277" w:type="pct"/>
            <w:vMerge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vAlign w:val="center"/>
            <w:hideMark/>
          </w:tcPr>
          <w:p w:rsidR="00611449" w:rsidRPr="009A3BEA" w:rsidRDefault="00611449" w:rsidP="009A3BEA">
            <w:pPr>
              <w:spacing w:after="0" w:line="360" w:lineRule="auto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</w:p>
        </w:tc>
      </w:tr>
      <w:tr w:rsidR="00C24590" w:rsidRPr="009A3BEA" w:rsidTr="009A3BEA">
        <w:trPr>
          <w:cantSplit/>
          <w:jc w:val="center"/>
        </w:trPr>
        <w:tc>
          <w:tcPr>
            <w:tcW w:w="386" w:type="pct"/>
            <w:vMerge w:val="restart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North</w:t>
            </w:r>
          </w:p>
        </w:tc>
        <w:tc>
          <w:tcPr>
            <w:tcW w:w="401" w:type="pct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樣點</w:t>
            </w:r>
          </w:p>
        </w:tc>
        <w:tc>
          <w:tcPr>
            <w:tcW w:w="174" w:type="pct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601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541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549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456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439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429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547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456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426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376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407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391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560</w:t>
            </w:r>
          </w:p>
        </w:tc>
        <w:tc>
          <w:tcPr>
            <w:tcW w:w="268" w:type="pct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405</w:t>
            </w:r>
          </w:p>
        </w:tc>
        <w:tc>
          <w:tcPr>
            <w:tcW w:w="277" w:type="pct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470.2</w:t>
            </w:r>
          </w:p>
        </w:tc>
        <w:tc>
          <w:tcPr>
            <w:tcW w:w="277" w:type="pct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19.7</w:t>
            </w:r>
          </w:p>
        </w:tc>
      </w:tr>
      <w:tr w:rsidR="00C24590" w:rsidRPr="009A3BEA" w:rsidTr="009A3BEA">
        <w:trPr>
          <w:cantSplit/>
          <w:jc w:val="center"/>
        </w:trPr>
        <w:tc>
          <w:tcPr>
            <w:tcW w:w="386" w:type="pct"/>
            <w:vMerge/>
            <w:tcBorders>
              <w:top w:val="single" w:sz="18" w:space="0" w:color="666666"/>
              <w:left w:val="nil"/>
              <w:bottom w:val="nil"/>
              <w:right w:val="nil"/>
            </w:tcBorders>
            <w:vAlign w:val="center"/>
            <w:hideMark/>
          </w:tcPr>
          <w:p w:rsidR="00611449" w:rsidRPr="009A3BEA" w:rsidRDefault="00611449" w:rsidP="009A3BEA">
            <w:pPr>
              <w:spacing w:after="0" w:line="360" w:lineRule="auto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猴群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1.9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0.5</w:t>
            </w:r>
          </w:p>
        </w:tc>
      </w:tr>
      <w:tr w:rsidR="00C24590" w:rsidRPr="009A3BEA" w:rsidTr="009A3BEA">
        <w:trPr>
          <w:cantSplit/>
          <w:jc w:val="center"/>
        </w:trPr>
        <w:tc>
          <w:tcPr>
            <w:tcW w:w="386" w:type="pct"/>
            <w:vMerge/>
            <w:tcBorders>
              <w:top w:val="single" w:sz="18" w:space="0" w:color="666666"/>
              <w:left w:val="nil"/>
              <w:bottom w:val="nil"/>
              <w:right w:val="nil"/>
            </w:tcBorders>
            <w:vAlign w:val="center"/>
            <w:hideMark/>
          </w:tcPr>
          <w:p w:rsidR="00611449" w:rsidRPr="009A3BEA" w:rsidRDefault="00611449" w:rsidP="009A3BEA">
            <w:pPr>
              <w:spacing w:after="0" w:line="360" w:lineRule="auto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相對密度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0.0070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0.0040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0.0040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0.0090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0.0050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0.0080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0.0070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0.0042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0.0010</w:t>
            </w:r>
          </w:p>
        </w:tc>
      </w:tr>
      <w:tr w:rsidR="009A3BEA" w:rsidRPr="009A3BEA" w:rsidTr="009A3BEA">
        <w:trPr>
          <w:cantSplit/>
          <w:jc w:val="center"/>
        </w:trPr>
        <w:tc>
          <w:tcPr>
            <w:tcW w:w="38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Center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樣點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422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415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454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443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456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424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498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483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484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472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424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406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537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376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449.6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11.4</w:t>
            </w:r>
          </w:p>
        </w:tc>
      </w:tr>
      <w:tr w:rsidR="009A3BEA" w:rsidRPr="009A3BEA" w:rsidTr="009A3BEA">
        <w:trPr>
          <w:cantSplit/>
          <w:jc w:val="center"/>
        </w:trPr>
        <w:tc>
          <w:tcPr>
            <w:tcW w:w="38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1449" w:rsidRPr="009A3BEA" w:rsidRDefault="00611449" w:rsidP="009A3BEA">
            <w:pPr>
              <w:spacing w:after="0" w:line="360" w:lineRule="auto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猴群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8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8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4.0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0.6</w:t>
            </w:r>
          </w:p>
        </w:tc>
      </w:tr>
      <w:tr w:rsidR="009A3BEA" w:rsidRPr="009A3BEA" w:rsidTr="009A3BEA">
        <w:trPr>
          <w:cantSplit/>
          <w:jc w:val="center"/>
        </w:trPr>
        <w:tc>
          <w:tcPr>
            <w:tcW w:w="38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1449" w:rsidRPr="009A3BEA" w:rsidRDefault="00611449" w:rsidP="009A3BEA">
            <w:pPr>
              <w:spacing w:after="0" w:line="360" w:lineRule="auto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相對密度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0.0090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0.0090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0.0070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0.0020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0.0050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0.0080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0.0170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0.0190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0.0020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0.0090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0.0013</w:t>
            </w:r>
          </w:p>
        </w:tc>
      </w:tr>
      <w:tr w:rsidR="009A3BEA" w:rsidRPr="009A3BEA" w:rsidTr="009A3BEA">
        <w:trPr>
          <w:cantSplit/>
          <w:jc w:val="center"/>
        </w:trPr>
        <w:tc>
          <w:tcPr>
            <w:tcW w:w="38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South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樣點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112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112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123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123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101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101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121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114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132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125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121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118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169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145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122.6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4.7</w:t>
            </w:r>
          </w:p>
        </w:tc>
      </w:tr>
      <w:tr w:rsidR="009A3BEA" w:rsidRPr="009A3BEA" w:rsidTr="009A3BEA">
        <w:trPr>
          <w:cantSplit/>
          <w:jc w:val="center"/>
        </w:trPr>
        <w:tc>
          <w:tcPr>
            <w:tcW w:w="38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1449" w:rsidRPr="009A3BEA" w:rsidRDefault="00611449" w:rsidP="009A3BEA">
            <w:pPr>
              <w:spacing w:after="0" w:line="360" w:lineRule="auto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猴群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2.7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0.4</w:t>
            </w:r>
          </w:p>
        </w:tc>
      </w:tr>
      <w:tr w:rsidR="009A3BEA" w:rsidRPr="009A3BEA" w:rsidTr="009A3BEA">
        <w:trPr>
          <w:cantSplit/>
          <w:jc w:val="center"/>
        </w:trPr>
        <w:tc>
          <w:tcPr>
            <w:tcW w:w="38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1449" w:rsidRPr="009A3BEA" w:rsidRDefault="00611449" w:rsidP="009A3BEA">
            <w:pPr>
              <w:spacing w:after="0" w:line="360" w:lineRule="auto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相對密度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0.0180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0.0270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0.0160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0.0330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0.0400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0.0500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0.0250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0.0350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0.0230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0.0250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0.0080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0.0280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0.0234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0.0038</w:t>
            </w:r>
          </w:p>
        </w:tc>
      </w:tr>
      <w:tr w:rsidR="009A3BEA" w:rsidRPr="009A3BEA" w:rsidTr="009A3BEA">
        <w:trPr>
          <w:cantSplit/>
          <w:jc w:val="center"/>
        </w:trPr>
        <w:tc>
          <w:tcPr>
            <w:tcW w:w="38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Southwest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樣點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181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175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153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153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155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155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154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153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155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155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142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142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150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127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153.6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3.5</w:t>
            </w:r>
          </w:p>
        </w:tc>
      </w:tr>
      <w:tr w:rsidR="009A3BEA" w:rsidRPr="009A3BEA" w:rsidTr="009A3BEA">
        <w:trPr>
          <w:cantSplit/>
          <w:jc w:val="center"/>
        </w:trPr>
        <w:tc>
          <w:tcPr>
            <w:tcW w:w="38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1449" w:rsidRPr="009A3BEA" w:rsidRDefault="00611449" w:rsidP="009A3BEA">
            <w:pPr>
              <w:spacing w:after="0" w:line="360" w:lineRule="auto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猴群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8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7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5.7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0.7</w:t>
            </w:r>
          </w:p>
        </w:tc>
      </w:tr>
      <w:tr w:rsidR="009A3BEA" w:rsidRPr="009A3BEA" w:rsidTr="009A3BEA">
        <w:trPr>
          <w:cantSplit/>
          <w:jc w:val="center"/>
        </w:trPr>
        <w:tc>
          <w:tcPr>
            <w:tcW w:w="38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1449" w:rsidRPr="009A3BEA" w:rsidRDefault="00611449" w:rsidP="009A3BEA">
            <w:pPr>
              <w:spacing w:after="0" w:line="360" w:lineRule="auto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相對密度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0.0220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0.0230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0.0070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0.0330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0.0190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0.0390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0.0390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0.0520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0.0320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0.0320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0.0350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0.0770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0.0470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0.0790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0.0383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0.0054</w:t>
            </w:r>
          </w:p>
        </w:tc>
      </w:tr>
      <w:tr w:rsidR="009A3BEA" w:rsidRPr="009A3BEA" w:rsidTr="009A3BEA">
        <w:trPr>
          <w:cantSplit/>
          <w:jc w:val="center"/>
        </w:trPr>
        <w:tc>
          <w:tcPr>
            <w:tcW w:w="38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Hualien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樣點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162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162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149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127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156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148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140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139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151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151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106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156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136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143.6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4.2</w:t>
            </w:r>
          </w:p>
        </w:tc>
      </w:tr>
      <w:tr w:rsidR="009A3BEA" w:rsidRPr="009A3BEA" w:rsidTr="009A3BEA">
        <w:trPr>
          <w:cantSplit/>
          <w:jc w:val="center"/>
        </w:trPr>
        <w:tc>
          <w:tcPr>
            <w:tcW w:w="38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1449" w:rsidRPr="009A3BEA" w:rsidRDefault="00611449" w:rsidP="009A3BEA">
            <w:pPr>
              <w:spacing w:after="0" w:line="360" w:lineRule="auto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猴群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9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7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9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7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7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6.0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0.6</w:t>
            </w:r>
          </w:p>
        </w:tc>
      </w:tr>
      <w:tr w:rsidR="009A3BEA" w:rsidRPr="009A3BEA" w:rsidTr="009A3BEA">
        <w:trPr>
          <w:cantSplit/>
          <w:jc w:val="center"/>
        </w:trPr>
        <w:tc>
          <w:tcPr>
            <w:tcW w:w="38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1449" w:rsidRPr="009A3BEA" w:rsidRDefault="00611449" w:rsidP="009A3BEA">
            <w:pPr>
              <w:spacing w:after="0" w:line="360" w:lineRule="auto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相對密度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0.0310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0.0560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0.0400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0.0790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0.0380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0.0270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0.0500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0.0290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0.0600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0.0200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0.0550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0.0280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0.0450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0.0290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0.0419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0.0044</w:t>
            </w:r>
          </w:p>
        </w:tc>
      </w:tr>
      <w:tr w:rsidR="009A3BEA" w:rsidRPr="009A3BEA" w:rsidTr="009A3BEA">
        <w:trPr>
          <w:cantSplit/>
          <w:jc w:val="center"/>
        </w:trPr>
        <w:tc>
          <w:tcPr>
            <w:tcW w:w="38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Taitung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樣點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59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59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59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59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55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75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75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75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74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75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75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89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80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68.1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3.2</w:t>
            </w:r>
          </w:p>
        </w:tc>
      </w:tr>
      <w:tr w:rsidR="009A3BEA" w:rsidRPr="009A3BEA" w:rsidTr="009A3BEA">
        <w:trPr>
          <w:cantSplit/>
          <w:jc w:val="center"/>
        </w:trPr>
        <w:tc>
          <w:tcPr>
            <w:tcW w:w="38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1449" w:rsidRPr="009A3BEA" w:rsidRDefault="00611449" w:rsidP="009A3BEA">
            <w:pPr>
              <w:spacing w:after="0" w:line="360" w:lineRule="auto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猴群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9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9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6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3.2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0.9</w:t>
            </w:r>
          </w:p>
        </w:tc>
      </w:tr>
      <w:tr w:rsidR="009A3BEA" w:rsidRPr="009A3BEA" w:rsidTr="009A3BEA">
        <w:trPr>
          <w:cantSplit/>
          <w:jc w:val="center"/>
        </w:trPr>
        <w:tc>
          <w:tcPr>
            <w:tcW w:w="38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1449" w:rsidRPr="009A3BEA" w:rsidRDefault="00611449" w:rsidP="009A3BEA">
            <w:pPr>
              <w:spacing w:after="0" w:line="360" w:lineRule="auto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相對密度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0.0340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0.0170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0.0180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0.0530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0.1200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0.1200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0.0810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0.0130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0.0130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0.0450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0.0880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0.0430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0.0115</w:t>
            </w:r>
          </w:p>
        </w:tc>
      </w:tr>
      <w:tr w:rsidR="00C24590" w:rsidRPr="009A3BEA" w:rsidTr="009A3BEA">
        <w:trPr>
          <w:cantSplit/>
          <w:jc w:val="center"/>
        </w:trPr>
        <w:tc>
          <w:tcPr>
            <w:tcW w:w="386" w:type="pct"/>
            <w:vMerge w:val="restart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TW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樣點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1537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1464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1487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1361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1362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1302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1535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1420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1423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1353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1297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1238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1661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1269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1407.8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31.9</w:t>
            </w:r>
          </w:p>
        </w:tc>
      </w:tr>
      <w:tr w:rsidR="00C24590" w:rsidRPr="009A3BEA" w:rsidTr="009A3BEA">
        <w:trPr>
          <w:cantSplit/>
          <w:jc w:val="center"/>
        </w:trPr>
        <w:tc>
          <w:tcPr>
            <w:tcW w:w="386" w:type="pct"/>
            <w:vMerge/>
            <w:tcBorders>
              <w:top w:val="nil"/>
              <w:left w:val="nil"/>
              <w:bottom w:val="single" w:sz="18" w:space="0" w:color="666666"/>
              <w:right w:val="nil"/>
            </w:tcBorders>
            <w:vAlign w:val="center"/>
            <w:hideMark/>
          </w:tcPr>
          <w:p w:rsidR="00611449" w:rsidRPr="009A3BEA" w:rsidRDefault="00611449" w:rsidP="009A3BEA">
            <w:pPr>
              <w:spacing w:after="0" w:line="360" w:lineRule="auto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猴群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22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15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17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27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33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31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24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28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20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27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23.6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1.6</w:t>
            </w:r>
          </w:p>
        </w:tc>
      </w:tr>
      <w:tr w:rsidR="009A3BEA" w:rsidRPr="009A3BEA" w:rsidTr="009A3BEA">
        <w:trPr>
          <w:cantSplit/>
          <w:jc w:val="center"/>
        </w:trPr>
        <w:tc>
          <w:tcPr>
            <w:tcW w:w="386" w:type="pct"/>
            <w:vMerge/>
            <w:tcBorders>
              <w:top w:val="nil"/>
              <w:left w:val="nil"/>
              <w:bottom w:val="single" w:sz="18" w:space="0" w:color="666666"/>
              <w:right w:val="nil"/>
            </w:tcBorders>
            <w:vAlign w:val="center"/>
            <w:hideMark/>
          </w:tcPr>
          <w:p w:rsidR="00611449" w:rsidRPr="009A3BEA" w:rsidRDefault="00611449" w:rsidP="009A3BEA">
            <w:pPr>
              <w:spacing w:after="0" w:line="360" w:lineRule="auto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相對密度</w:t>
            </w:r>
          </w:p>
        </w:tc>
        <w:tc>
          <w:tcPr>
            <w:tcW w:w="174" w:type="pct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0.0140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0.0150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0.0090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0.0160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0.0110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0.0130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0.0180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0.0230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0.0220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0.0180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0.0220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0.0160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0.0160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0.0230</w:t>
            </w:r>
          </w:p>
        </w:tc>
        <w:tc>
          <w:tcPr>
            <w:tcW w:w="277" w:type="pct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0.0169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1449" w:rsidRPr="009A3BEA" w:rsidRDefault="00611449" w:rsidP="009A3BEA">
            <w:pPr>
              <w:keepNext/>
              <w:spacing w:after="0" w:line="360" w:lineRule="auto"/>
              <w:ind w:left="100" w:right="100"/>
              <w:jc w:val="center"/>
              <w:rPr>
                <w:rFonts w:ascii="Arial" w:eastAsia="標楷體" w:hAnsi="Arial" w:cs="Arial"/>
                <w:sz w:val="18"/>
                <w:szCs w:val="20"/>
              </w:rPr>
            </w:pPr>
            <w:r w:rsidRPr="009A3BEA">
              <w:rPr>
                <w:rFonts w:ascii="Arial" w:eastAsia="標楷體" w:hAnsi="Arial" w:cs="Arial"/>
                <w:color w:val="000000"/>
                <w:sz w:val="18"/>
                <w:szCs w:val="20"/>
              </w:rPr>
              <w:t>0.0012</w:t>
            </w:r>
          </w:p>
        </w:tc>
      </w:tr>
    </w:tbl>
    <w:p w:rsidR="00611449" w:rsidRDefault="00611449" w:rsidP="005E434A">
      <w:pPr>
        <w:spacing w:after="0" w:line="276" w:lineRule="auto"/>
        <w:rPr>
          <w:rFonts w:ascii="Arial" w:eastAsia="標楷體" w:hAnsi="Arial" w:cs="Arial"/>
          <w:lang w:eastAsia="zh-TW"/>
        </w:rPr>
      </w:pPr>
    </w:p>
    <w:p w:rsidR="00611449" w:rsidRDefault="00611449" w:rsidP="005E434A">
      <w:pPr>
        <w:spacing w:after="0" w:line="276" w:lineRule="auto"/>
        <w:rPr>
          <w:rFonts w:ascii="Arial" w:eastAsia="標楷體" w:hAnsi="Arial" w:cs="Arial"/>
          <w:lang w:eastAsia="zh-TW"/>
        </w:rPr>
      </w:pPr>
    </w:p>
    <w:p w:rsidR="00611449" w:rsidRDefault="00611449" w:rsidP="005E434A">
      <w:pPr>
        <w:spacing w:after="0" w:line="276" w:lineRule="auto"/>
        <w:rPr>
          <w:rFonts w:ascii="Arial" w:eastAsia="標楷體" w:hAnsi="Arial" w:cs="Arial"/>
          <w:lang w:eastAsia="zh-TW"/>
        </w:rPr>
        <w:sectPr w:rsidR="00611449" w:rsidSect="00611449">
          <w:pgSz w:w="15840" w:h="12240" w:orient="landscape"/>
          <w:pgMar w:top="720" w:right="720" w:bottom="720" w:left="720" w:header="720" w:footer="720" w:gutter="0"/>
          <w:cols w:space="720"/>
          <w:docGrid w:linePitch="326"/>
        </w:sectPr>
      </w:pPr>
    </w:p>
    <w:p w:rsidR="001C52E2" w:rsidRPr="005E434A" w:rsidRDefault="001C52E2" w:rsidP="005E434A">
      <w:pPr>
        <w:spacing w:after="0" w:line="276" w:lineRule="auto"/>
        <w:rPr>
          <w:rFonts w:ascii="Arial" w:eastAsia="標楷體" w:hAnsi="Arial" w:cs="Arial"/>
          <w:lang w:eastAsia="zh-TW"/>
        </w:rPr>
      </w:pPr>
      <w:r w:rsidRPr="005E434A">
        <w:rPr>
          <w:rFonts w:ascii="Arial" w:eastAsia="標楷體" w:hAnsi="Arial" w:cs="Arial"/>
          <w:lang w:eastAsia="zh-TW"/>
        </w:rPr>
        <w:t>2015~2020</w:t>
      </w:r>
      <w:r w:rsidRPr="005E434A">
        <w:rPr>
          <w:rFonts w:ascii="Arial" w:eastAsia="標楷體" w:hAnsi="Arial" w:cs="Arial"/>
          <w:lang w:eastAsia="zh-TW"/>
        </w:rPr>
        <w:t>年各森林類型的樣點數、猴群數及相對密度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3109"/>
        <w:gridCol w:w="1490"/>
        <w:gridCol w:w="1074"/>
        <w:gridCol w:w="1283"/>
        <w:gridCol w:w="864"/>
        <w:gridCol w:w="1490"/>
        <w:gridCol w:w="1490"/>
      </w:tblGrid>
      <w:tr w:rsidR="00F26BAC" w:rsidRPr="005E434A" w:rsidTr="007D1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77"/>
          <w:tblHeader/>
          <w:jc w:val="center"/>
        </w:trPr>
        <w:tc>
          <w:tcPr>
            <w:tcW w:w="1439" w:type="pct"/>
            <w:vMerge w:val="restar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TypeName.1</w:t>
            </w:r>
          </w:p>
        </w:tc>
        <w:tc>
          <w:tcPr>
            <w:tcW w:w="1187" w:type="pct"/>
            <w:gridSpan w:val="2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994" w:type="pct"/>
            <w:gridSpan w:val="2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猴群數</w:t>
            </w:r>
          </w:p>
        </w:tc>
        <w:tc>
          <w:tcPr>
            <w:tcW w:w="1380" w:type="pct"/>
            <w:gridSpan w:val="2"/>
            <w:tcBorders>
              <w:top w:val="single" w:sz="16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相對密度</w:t>
            </w:r>
          </w:p>
        </w:tc>
      </w:tr>
      <w:tr w:rsidR="00F26BAC" w:rsidRPr="005E434A" w:rsidTr="007D1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77"/>
          <w:tblHeader/>
          <w:jc w:val="center"/>
        </w:trPr>
        <w:tc>
          <w:tcPr>
            <w:tcW w:w="1439" w:type="pct"/>
            <w:vMerge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F26BAC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69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497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594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40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69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9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Se</w:t>
            </w:r>
          </w:p>
        </w:tc>
      </w:tr>
      <w:tr w:rsidR="00F26BAC" w:rsidRPr="005E434A" w:rsidTr="007D19CC">
        <w:trPr>
          <w:cantSplit/>
          <w:trHeight w:val="377"/>
          <w:jc w:val="center"/>
        </w:trPr>
        <w:tc>
          <w:tcPr>
            <w:tcW w:w="1439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42211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Forest</w:t>
            </w: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 xml:space="preserve"> (EL&gt;50)</w:t>
            </w:r>
          </w:p>
        </w:tc>
        <w:tc>
          <w:tcPr>
            <w:tcW w:w="69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1407.8</w:t>
            </w:r>
          </w:p>
        </w:tc>
        <w:tc>
          <w:tcPr>
            <w:tcW w:w="497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31.9</w:t>
            </w:r>
          </w:p>
        </w:tc>
        <w:tc>
          <w:tcPr>
            <w:tcW w:w="594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23.6</w:t>
            </w:r>
          </w:p>
        </w:tc>
        <w:tc>
          <w:tcPr>
            <w:tcW w:w="40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69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0.0168</w:t>
            </w:r>
          </w:p>
        </w:tc>
        <w:tc>
          <w:tcPr>
            <w:tcW w:w="69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0.0012</w:t>
            </w:r>
          </w:p>
        </w:tc>
      </w:tr>
      <w:tr w:rsidR="00F26BAC" w:rsidRPr="005E434A" w:rsidTr="007D19CC">
        <w:trPr>
          <w:cantSplit/>
          <w:trHeight w:val="377"/>
          <w:jc w:val="center"/>
        </w:trPr>
        <w:tc>
          <w:tcPr>
            <w:tcW w:w="1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闊葉林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957.1</w:t>
            </w:r>
          </w:p>
        </w:tc>
        <w:tc>
          <w:tcPr>
            <w:tcW w:w="4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21.2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15.4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0.0160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0.0013</w:t>
            </w:r>
          </w:p>
        </w:tc>
      </w:tr>
      <w:tr w:rsidR="00F26BAC" w:rsidRPr="005E434A" w:rsidTr="007D19CC">
        <w:trPr>
          <w:cantSplit/>
          <w:trHeight w:val="377"/>
          <w:jc w:val="center"/>
        </w:trPr>
        <w:tc>
          <w:tcPr>
            <w:tcW w:w="1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針葉林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135.9</w:t>
            </w:r>
          </w:p>
        </w:tc>
        <w:tc>
          <w:tcPr>
            <w:tcW w:w="4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0.0121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0.0024</w:t>
            </w:r>
          </w:p>
        </w:tc>
      </w:tr>
      <w:tr w:rsidR="00F26BAC" w:rsidRPr="005E434A" w:rsidTr="007D19CC">
        <w:trPr>
          <w:cantSplit/>
          <w:trHeight w:val="377"/>
          <w:jc w:val="center"/>
        </w:trPr>
        <w:tc>
          <w:tcPr>
            <w:tcW w:w="1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158.6</w:t>
            </w:r>
          </w:p>
        </w:tc>
        <w:tc>
          <w:tcPr>
            <w:tcW w:w="4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0.0037</w:t>
            </w:r>
          </w:p>
        </w:tc>
      </w:tr>
      <w:tr w:rsidR="00F26BAC" w:rsidRPr="005E434A" w:rsidTr="007D19CC">
        <w:trPr>
          <w:cantSplit/>
          <w:trHeight w:val="377"/>
          <w:jc w:val="center"/>
        </w:trPr>
        <w:tc>
          <w:tcPr>
            <w:tcW w:w="1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竹林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156.2</w:t>
            </w:r>
          </w:p>
        </w:tc>
        <w:tc>
          <w:tcPr>
            <w:tcW w:w="4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0.0216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0.0043</w:t>
            </w:r>
          </w:p>
        </w:tc>
      </w:tr>
      <w:tr w:rsidR="00F26BAC" w:rsidRPr="005E434A" w:rsidTr="007D19CC">
        <w:trPr>
          <w:cantSplit/>
          <w:trHeight w:val="377"/>
          <w:jc w:val="center"/>
        </w:trPr>
        <w:tc>
          <w:tcPr>
            <w:tcW w:w="1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42211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Forest</w:t>
            </w: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 xml:space="preserve"> (EL&lt;50)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175.9</w:t>
            </w:r>
          </w:p>
        </w:tc>
        <w:tc>
          <w:tcPr>
            <w:tcW w:w="4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0.0012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BAC" w:rsidRPr="005E434A" w:rsidRDefault="00DA21C3" w:rsidP="005E434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0.0006</w:t>
            </w:r>
          </w:p>
        </w:tc>
      </w:tr>
      <w:tr w:rsidR="00422115" w:rsidRPr="005E434A" w:rsidTr="007D19CC">
        <w:trPr>
          <w:cantSplit/>
          <w:trHeight w:val="377"/>
          <w:jc w:val="center"/>
        </w:trPr>
        <w:tc>
          <w:tcPr>
            <w:tcW w:w="1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115" w:rsidRPr="005E434A" w:rsidRDefault="00422115" w:rsidP="0042211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非森林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115" w:rsidRPr="005E434A" w:rsidRDefault="00422115" w:rsidP="0042211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1173.4</w:t>
            </w:r>
          </w:p>
        </w:tc>
        <w:tc>
          <w:tcPr>
            <w:tcW w:w="4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115" w:rsidRPr="005E434A" w:rsidRDefault="00422115" w:rsidP="0042211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21.5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115" w:rsidRPr="005E434A" w:rsidRDefault="00422115" w:rsidP="0042211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115" w:rsidRPr="005E434A" w:rsidRDefault="00422115" w:rsidP="0042211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115" w:rsidRPr="005E434A" w:rsidRDefault="00422115" w:rsidP="0042211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0.0006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115" w:rsidRPr="005E434A" w:rsidRDefault="00422115" w:rsidP="0042211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0.0002</w:t>
            </w:r>
          </w:p>
        </w:tc>
      </w:tr>
      <w:tr w:rsidR="00422115" w:rsidRPr="005E434A" w:rsidTr="007D19CC">
        <w:trPr>
          <w:cantSplit/>
          <w:trHeight w:val="377"/>
          <w:jc w:val="center"/>
        </w:trPr>
        <w:tc>
          <w:tcPr>
            <w:tcW w:w="1439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115" w:rsidRPr="005E434A" w:rsidRDefault="00422115" w:rsidP="0042211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422115">
              <w:rPr>
                <w:rFonts w:ascii="Arial" w:eastAsia="標楷體" w:hAnsi="Arial" w:cs="Arial" w:hint="eastAsia"/>
                <w:color w:val="000000"/>
                <w:sz w:val="22"/>
                <w:szCs w:val="22"/>
              </w:rPr>
              <w:t>TW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115" w:rsidRPr="00422115" w:rsidRDefault="00422115" w:rsidP="0042211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422115">
              <w:rPr>
                <w:rFonts w:ascii="Arial" w:eastAsia="標楷體" w:hAnsi="Arial" w:cs="Arial"/>
                <w:color w:val="000000"/>
                <w:sz w:val="22"/>
                <w:szCs w:val="22"/>
              </w:rPr>
              <w:t>2757.1</w:t>
            </w:r>
          </w:p>
        </w:tc>
        <w:tc>
          <w:tcPr>
            <w:tcW w:w="497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115" w:rsidRPr="00422115" w:rsidRDefault="00422115" w:rsidP="0042211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422115">
              <w:rPr>
                <w:rFonts w:ascii="Arial" w:eastAsia="標楷體" w:hAnsi="Arial" w:cs="Arial"/>
                <w:color w:val="000000"/>
                <w:sz w:val="22"/>
                <w:szCs w:val="22"/>
              </w:rPr>
              <w:t>52.0</w:t>
            </w:r>
          </w:p>
        </w:tc>
        <w:tc>
          <w:tcPr>
            <w:tcW w:w="594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115" w:rsidRPr="00422115" w:rsidRDefault="00422115" w:rsidP="0042211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422115">
              <w:rPr>
                <w:rFonts w:ascii="Arial" w:eastAsia="標楷體" w:hAnsi="Arial" w:cs="Arial"/>
                <w:color w:val="000000"/>
                <w:sz w:val="22"/>
                <w:szCs w:val="22"/>
              </w:rPr>
              <w:t>24.5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115" w:rsidRPr="00422115" w:rsidRDefault="00422115" w:rsidP="0042211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422115">
              <w:rPr>
                <w:rFonts w:ascii="Arial" w:eastAsia="標楷體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115" w:rsidRPr="00422115" w:rsidRDefault="00422115" w:rsidP="0042211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422115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0.0089</w:t>
            </w:r>
          </w:p>
        </w:tc>
        <w:tc>
          <w:tcPr>
            <w:tcW w:w="69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115" w:rsidRPr="00422115" w:rsidRDefault="00422115" w:rsidP="0042211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422115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0.0006</w:t>
            </w:r>
          </w:p>
        </w:tc>
      </w:tr>
    </w:tbl>
    <w:p w:rsidR="00F26BAC" w:rsidRPr="005E434A" w:rsidRDefault="00DA21C3" w:rsidP="005E434A">
      <w:pPr>
        <w:spacing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br w:type="page"/>
      </w:r>
    </w:p>
    <w:p w:rsidR="00F26BAC" w:rsidRPr="005E434A" w:rsidRDefault="00DA21C3" w:rsidP="005E434A">
      <w:pPr>
        <w:pStyle w:val="a0"/>
        <w:spacing w:before="0"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7299E1A5" wp14:editId="1472629E">
            <wp:extent cx="2732400" cy="2732400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ata_Summary_202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0" cy="27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6C4C" w:rsidRPr="005E434A">
        <w:rPr>
          <w:rFonts w:ascii="Arial" w:eastAsia="標楷體" w:hAnsi="Arial" w:cs="Arial"/>
          <w:lang w:eastAsia="zh-TW"/>
        </w:rPr>
        <w:t xml:space="preserve">  </w:t>
      </w:r>
      <w:r w:rsidRPr="005E434A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033DFBA1" wp14:editId="7BEAF3C0">
            <wp:extent cx="2732400" cy="2732400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Data_Summary_2021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0" cy="27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BAC" w:rsidRPr="005E434A" w:rsidRDefault="00DA21C3" w:rsidP="005E434A">
      <w:pPr>
        <w:pStyle w:val="a0"/>
        <w:spacing w:before="0"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7F9609A7" wp14:editId="39FD5B02">
            <wp:extent cx="2732400" cy="2732400"/>
            <wp:effectExtent l="0" t="0" r="0" b="0"/>
            <wp:docPr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ata_Summary_2021_files/figure-docx/Altitud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0" cy="27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6C4C" w:rsidRPr="005E434A">
        <w:rPr>
          <w:rFonts w:ascii="Arial" w:eastAsia="標楷體" w:hAnsi="Arial" w:cs="Arial"/>
          <w:lang w:eastAsia="zh-TW"/>
        </w:rPr>
        <w:t xml:space="preserve">  </w:t>
      </w:r>
      <w:r w:rsidRPr="005E434A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479921A2" wp14:editId="58AC2FBF">
            <wp:extent cx="2732400" cy="2732400"/>
            <wp:effectExtent l="0" t="0" r="0" b="0"/>
            <wp:docPr id="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Data_Summary_2021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0" cy="27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C4C" w:rsidRPr="005E434A" w:rsidRDefault="00DA21C3" w:rsidP="005E434A">
      <w:pPr>
        <w:pStyle w:val="a0"/>
        <w:spacing w:before="0"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60B0A1CE" wp14:editId="733C397E">
            <wp:extent cx="2732400" cy="2732400"/>
            <wp:effectExtent l="0" t="0" r="0" b="0"/>
            <wp:docPr id="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Data_Summary_2021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0" cy="27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6C4C" w:rsidRPr="005E434A">
        <w:rPr>
          <w:rFonts w:ascii="Arial" w:eastAsia="標楷體" w:hAnsi="Arial" w:cs="Arial"/>
          <w:lang w:eastAsia="zh-TW"/>
        </w:rPr>
        <w:t xml:space="preserve">  </w:t>
      </w:r>
      <w:r w:rsidRPr="005E434A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687698EC" wp14:editId="28D58335">
            <wp:extent cx="2732400" cy="2732400"/>
            <wp:effectExtent l="0" t="0" r="0" b="0"/>
            <wp:docPr id="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Data_Summary_2021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0" cy="27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0C1D" w:rsidRPr="005E434A">
        <w:rPr>
          <w:rFonts w:ascii="Arial" w:eastAsia="標楷體" w:hAnsi="Arial" w:cs="Arial"/>
        </w:rPr>
        <w:t xml:space="preserve"> </w:t>
      </w:r>
    </w:p>
    <w:p w:rsidR="001C52E2" w:rsidRPr="005E434A" w:rsidRDefault="000B0C1D" w:rsidP="005E434A">
      <w:pPr>
        <w:pStyle w:val="a0"/>
        <w:spacing w:before="0" w:after="0" w:line="276" w:lineRule="auto"/>
        <w:rPr>
          <w:rFonts w:ascii="Arial" w:eastAsia="標楷體" w:hAnsi="Arial" w:cs="Arial"/>
        </w:rPr>
        <w:sectPr w:rsidR="001C52E2" w:rsidRPr="005E434A" w:rsidSect="000B0C1D"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5E434A">
        <w:rPr>
          <w:rFonts w:ascii="Arial" w:eastAsia="標楷體" w:hAnsi="Arial" w:cs="Arial"/>
        </w:rPr>
        <w:t>Julian Day = 60</w:t>
      </w:r>
      <w:r w:rsidRPr="005E434A">
        <w:rPr>
          <w:rFonts w:ascii="Arial" w:eastAsia="標楷體" w:hAnsi="Arial" w:cs="Arial"/>
        </w:rPr>
        <w:t>，係指第</w:t>
      </w:r>
      <w:r w:rsidRPr="005E434A">
        <w:rPr>
          <w:rFonts w:ascii="Arial" w:eastAsia="標楷體" w:hAnsi="Arial" w:cs="Arial"/>
        </w:rPr>
        <w:t>60~74</w:t>
      </w:r>
      <w:r w:rsidRPr="005E434A">
        <w:rPr>
          <w:rFonts w:ascii="Arial" w:eastAsia="標楷體" w:hAnsi="Arial" w:cs="Arial"/>
        </w:rPr>
        <w:t>天，</w:t>
      </w:r>
      <w:r w:rsidRPr="005E434A">
        <w:rPr>
          <w:rFonts w:ascii="Arial" w:eastAsia="標楷體" w:hAnsi="Arial" w:cs="Arial"/>
        </w:rPr>
        <w:t>Julian Day = 75</w:t>
      </w:r>
      <w:r w:rsidRPr="005E434A">
        <w:rPr>
          <w:rFonts w:ascii="Arial" w:eastAsia="標楷體" w:hAnsi="Arial" w:cs="Arial"/>
        </w:rPr>
        <w:t>，係指第</w:t>
      </w:r>
      <w:r w:rsidRPr="005E434A">
        <w:rPr>
          <w:rFonts w:ascii="Arial" w:eastAsia="標楷體" w:hAnsi="Arial" w:cs="Arial"/>
        </w:rPr>
        <w:t>75~89</w:t>
      </w:r>
      <w:r w:rsidRPr="005E434A">
        <w:rPr>
          <w:rFonts w:ascii="Arial" w:eastAsia="標楷體" w:hAnsi="Arial" w:cs="Arial"/>
        </w:rPr>
        <w:t>天，以此類推，僅</w:t>
      </w:r>
      <w:r w:rsidRPr="005E434A">
        <w:rPr>
          <w:rFonts w:ascii="Arial" w:eastAsia="標楷體" w:hAnsi="Arial" w:cs="Arial"/>
        </w:rPr>
        <w:t>Julian Day = 180</w:t>
      </w:r>
      <w:r w:rsidRPr="005E434A">
        <w:rPr>
          <w:rFonts w:ascii="Arial" w:eastAsia="標楷體" w:hAnsi="Arial" w:cs="Arial"/>
        </w:rPr>
        <w:t>，係指第</w:t>
      </w:r>
      <w:r w:rsidRPr="005E434A">
        <w:rPr>
          <w:rFonts w:ascii="Arial" w:eastAsia="標楷體" w:hAnsi="Arial" w:cs="Arial"/>
        </w:rPr>
        <w:t>180~182</w:t>
      </w:r>
      <w:r w:rsidRPr="005E434A">
        <w:rPr>
          <w:rFonts w:ascii="Arial" w:eastAsia="標楷體" w:hAnsi="Arial" w:cs="Arial"/>
        </w:rPr>
        <w:t>天</w:t>
      </w:r>
      <w:r w:rsidR="001C52E2" w:rsidRPr="005E434A">
        <w:rPr>
          <w:rFonts w:ascii="Arial" w:eastAsia="標楷體" w:hAnsi="Arial" w:cs="Arial"/>
          <w:lang w:eastAsia="zh-TW"/>
        </w:rPr>
        <w:t>。</w:t>
      </w:r>
    </w:p>
    <w:p w:rsidR="008D3BE0" w:rsidRPr="000E7367" w:rsidRDefault="00DA21C3" w:rsidP="005E434A">
      <w:pPr>
        <w:pStyle w:val="a0"/>
        <w:spacing w:before="0" w:after="0" w:line="276" w:lineRule="auto"/>
        <w:rPr>
          <w:rFonts w:ascii="Arial" w:eastAsia="標楷體" w:hAnsi="Arial" w:cs="Arial"/>
          <w:b/>
          <w:sz w:val="36"/>
        </w:rPr>
      </w:pPr>
      <w:r w:rsidRPr="000E7367">
        <w:rPr>
          <w:rFonts w:ascii="Arial" w:eastAsia="標楷體" w:hAnsi="Arial" w:cs="Arial"/>
          <w:b/>
          <w:sz w:val="36"/>
        </w:rPr>
        <w:t>GLMM</w:t>
      </w:r>
    </w:p>
    <w:p w:rsidR="000B0C1D" w:rsidRPr="005E434A" w:rsidRDefault="000B0C1D" w:rsidP="005E434A">
      <w:pPr>
        <w:spacing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t xml:space="preserve">Full model: </w:t>
      </w:r>
    </w:p>
    <w:p w:rsidR="000B0C1D" w:rsidRPr="005E434A" w:rsidRDefault="000B0C1D" w:rsidP="005E434A">
      <w:pPr>
        <w:spacing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t>m1 &lt;- glmer(</w:t>
      </w:r>
      <w:r w:rsidRPr="005E434A">
        <w:rPr>
          <w:rFonts w:ascii="Arial" w:eastAsia="標楷體" w:hAnsi="Arial" w:cs="Arial"/>
        </w:rPr>
        <w:t>猴群數</w:t>
      </w:r>
      <w:r w:rsidRPr="005E434A">
        <w:rPr>
          <w:rFonts w:ascii="Arial" w:eastAsia="標楷體" w:hAnsi="Arial" w:cs="Arial"/>
        </w:rPr>
        <w:t xml:space="preserve"> ~ </w:t>
      </w:r>
      <w:r w:rsidRPr="005E434A">
        <w:rPr>
          <w:rFonts w:ascii="Arial" w:eastAsia="標楷體" w:hAnsi="Arial" w:cs="Arial"/>
        </w:rPr>
        <w:t>森林類型</w:t>
      </w:r>
      <w:r w:rsidRPr="005E434A">
        <w:rPr>
          <w:rFonts w:ascii="Arial" w:eastAsia="標楷體" w:hAnsi="Arial" w:cs="Arial"/>
        </w:rPr>
        <w:t xml:space="preserve">  + </w:t>
      </w:r>
      <w:r w:rsidRPr="005E434A">
        <w:rPr>
          <w:rFonts w:ascii="Arial" w:eastAsia="標楷體" w:hAnsi="Arial" w:cs="Arial"/>
        </w:rPr>
        <w:t>年</w:t>
      </w:r>
      <w:r w:rsidRPr="005E434A">
        <w:rPr>
          <w:rFonts w:ascii="Arial" w:eastAsia="標楷體" w:hAnsi="Arial" w:cs="Arial"/>
        </w:rPr>
        <w:t xml:space="preserve"> + </w:t>
      </w:r>
      <w:r w:rsidRPr="005E434A">
        <w:rPr>
          <w:rFonts w:ascii="Arial" w:eastAsia="標楷體" w:hAnsi="Arial" w:cs="Arial"/>
        </w:rPr>
        <w:t>海拔</w:t>
      </w:r>
      <w:r w:rsidRPr="005E434A">
        <w:rPr>
          <w:rFonts w:ascii="Arial" w:eastAsia="標楷體" w:hAnsi="Arial" w:cs="Arial"/>
        </w:rPr>
        <w:t xml:space="preserve"> + </w:t>
      </w:r>
      <w:r w:rsidRPr="005E434A">
        <w:rPr>
          <w:rFonts w:ascii="Arial" w:eastAsia="標楷體" w:hAnsi="Arial" w:cs="Arial"/>
        </w:rPr>
        <w:t>調查日</w:t>
      </w:r>
      <w:r w:rsidRPr="005E434A">
        <w:rPr>
          <w:rFonts w:ascii="Arial" w:eastAsia="標楷體" w:hAnsi="Arial" w:cs="Arial"/>
        </w:rPr>
        <w:t xml:space="preserve"> + </w:t>
      </w:r>
      <w:r w:rsidRPr="005E434A">
        <w:rPr>
          <w:rFonts w:ascii="Arial" w:eastAsia="標楷體" w:hAnsi="Arial" w:cs="Arial"/>
        </w:rPr>
        <w:t>分區</w:t>
      </w:r>
      <w:r w:rsidRPr="005E434A">
        <w:rPr>
          <w:rFonts w:ascii="Arial" w:eastAsia="標楷體" w:hAnsi="Arial" w:cs="Arial"/>
        </w:rPr>
        <w:t xml:space="preserve"> + (1|Site_N), family = binomial, data = df)</w:t>
      </w:r>
    </w:p>
    <w:p w:rsidR="000B0C1D" w:rsidRPr="005E434A" w:rsidRDefault="000B0C1D" w:rsidP="005E434A">
      <w:pPr>
        <w:spacing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t xml:space="preserve">1. </w:t>
      </w:r>
      <w:r w:rsidRPr="005E434A">
        <w:rPr>
          <w:rFonts w:ascii="Arial" w:eastAsia="標楷體" w:hAnsi="Arial" w:cs="Arial"/>
        </w:rPr>
        <w:t>年為連續變數：</w:t>
      </w:r>
      <w:r w:rsidRPr="005E434A">
        <w:rPr>
          <w:rFonts w:ascii="Arial" w:eastAsia="標楷體" w:hAnsi="Arial" w:cs="Arial"/>
        </w:rPr>
        <w:t xml:space="preserve">2015~2020 </w:t>
      </w:r>
      <w:r w:rsidRPr="005E434A">
        <w:rPr>
          <w:rFonts w:ascii="Arial" w:eastAsia="標楷體" w:hAnsi="Arial" w:cs="Arial"/>
        </w:rPr>
        <w:t>年。</w:t>
      </w:r>
    </w:p>
    <w:p w:rsidR="000B0C1D" w:rsidRPr="005E434A" w:rsidRDefault="000B0C1D" w:rsidP="005E434A">
      <w:pPr>
        <w:spacing w:after="0" w:line="276" w:lineRule="auto"/>
        <w:rPr>
          <w:rFonts w:ascii="Arial" w:eastAsia="標楷體" w:hAnsi="Arial" w:cs="Arial"/>
          <w:lang w:eastAsia="zh-TW"/>
        </w:rPr>
      </w:pPr>
      <w:r w:rsidRPr="005E434A">
        <w:rPr>
          <w:rFonts w:ascii="Arial" w:eastAsia="標楷體" w:hAnsi="Arial" w:cs="Arial"/>
          <w:lang w:eastAsia="zh-TW"/>
        </w:rPr>
        <w:t xml:space="preserve">2. </w:t>
      </w:r>
      <w:r w:rsidRPr="005E434A">
        <w:rPr>
          <w:rFonts w:ascii="Arial" w:eastAsia="標楷體" w:hAnsi="Arial" w:cs="Arial"/>
          <w:lang w:eastAsia="zh-TW"/>
        </w:rPr>
        <w:t>森林類型為類別變數：分別為闊葉林、針葉林、混淆林、竹林等</w:t>
      </w:r>
      <w:r w:rsidRPr="005E434A">
        <w:rPr>
          <w:rFonts w:ascii="Arial" w:eastAsia="標楷體" w:hAnsi="Arial" w:cs="Arial"/>
          <w:lang w:eastAsia="zh-TW"/>
        </w:rPr>
        <w:t xml:space="preserve">4 </w:t>
      </w:r>
      <w:r w:rsidRPr="005E434A">
        <w:rPr>
          <w:rFonts w:ascii="Arial" w:eastAsia="標楷體" w:hAnsi="Arial" w:cs="Arial"/>
          <w:lang w:eastAsia="zh-TW"/>
        </w:rPr>
        <w:t>種。</w:t>
      </w:r>
    </w:p>
    <w:p w:rsidR="000B0C1D" w:rsidRPr="005E434A" w:rsidRDefault="000B0C1D" w:rsidP="005E434A">
      <w:pPr>
        <w:spacing w:after="0" w:line="276" w:lineRule="auto"/>
        <w:rPr>
          <w:rFonts w:ascii="Arial" w:eastAsia="標楷體" w:hAnsi="Arial" w:cs="Arial"/>
          <w:lang w:eastAsia="zh-TW"/>
        </w:rPr>
      </w:pPr>
      <w:r w:rsidRPr="005E434A">
        <w:rPr>
          <w:rFonts w:ascii="Arial" w:eastAsia="標楷體" w:hAnsi="Arial" w:cs="Arial"/>
          <w:lang w:eastAsia="zh-TW"/>
        </w:rPr>
        <w:t xml:space="preserve">3. </w:t>
      </w:r>
      <w:r w:rsidRPr="005E434A">
        <w:rPr>
          <w:rFonts w:ascii="Arial" w:eastAsia="標楷體" w:hAnsi="Arial" w:cs="Arial"/>
          <w:lang w:eastAsia="zh-TW"/>
        </w:rPr>
        <w:t>海拔為連續變數，範圍海拔</w:t>
      </w:r>
      <w:r w:rsidRPr="005E434A">
        <w:rPr>
          <w:rFonts w:ascii="Arial" w:eastAsia="標楷體" w:hAnsi="Arial" w:cs="Arial"/>
          <w:lang w:eastAsia="zh-TW"/>
        </w:rPr>
        <w:t>50m</w:t>
      </w:r>
      <w:r w:rsidRPr="005E434A">
        <w:rPr>
          <w:rFonts w:ascii="Arial" w:eastAsia="標楷體" w:hAnsi="Arial" w:cs="Arial"/>
          <w:lang w:eastAsia="zh-TW"/>
        </w:rPr>
        <w:t>以上。</w:t>
      </w:r>
    </w:p>
    <w:p w:rsidR="000B0C1D" w:rsidRPr="005E434A" w:rsidRDefault="000B0C1D" w:rsidP="005E434A">
      <w:pPr>
        <w:spacing w:after="0" w:line="276" w:lineRule="auto"/>
        <w:rPr>
          <w:rFonts w:ascii="Arial" w:eastAsia="標楷體" w:hAnsi="Arial" w:cs="Arial"/>
          <w:lang w:eastAsia="zh-TW"/>
        </w:rPr>
      </w:pPr>
      <w:r w:rsidRPr="005E434A">
        <w:rPr>
          <w:rFonts w:ascii="Arial" w:eastAsia="標楷體" w:hAnsi="Arial" w:cs="Arial"/>
          <w:lang w:eastAsia="zh-TW"/>
        </w:rPr>
        <w:t xml:space="preserve">4. </w:t>
      </w:r>
      <w:r w:rsidRPr="005E434A">
        <w:rPr>
          <w:rFonts w:ascii="Arial" w:eastAsia="標楷體" w:hAnsi="Arial" w:cs="Arial"/>
          <w:lang w:eastAsia="zh-TW"/>
        </w:rPr>
        <w:t>調查日為連續變數：調查日為當年度的第</w:t>
      </w:r>
      <w:r w:rsidRPr="005E434A">
        <w:rPr>
          <w:rFonts w:ascii="Arial" w:eastAsia="標楷體" w:hAnsi="Arial" w:cs="Arial"/>
          <w:lang w:eastAsia="zh-TW"/>
        </w:rPr>
        <w:t>n</w:t>
      </w:r>
      <w:r w:rsidRPr="005E434A">
        <w:rPr>
          <w:rFonts w:ascii="Arial" w:eastAsia="標楷體" w:hAnsi="Arial" w:cs="Arial"/>
          <w:lang w:eastAsia="zh-TW"/>
        </w:rPr>
        <w:t>天。僅分析</w:t>
      </w:r>
      <w:r w:rsidRPr="005E434A">
        <w:rPr>
          <w:rFonts w:ascii="Arial" w:eastAsia="標楷體" w:hAnsi="Arial" w:cs="Arial"/>
          <w:lang w:eastAsia="zh-TW"/>
        </w:rPr>
        <w:t>3~6</w:t>
      </w:r>
      <w:r w:rsidRPr="005E434A">
        <w:rPr>
          <w:rFonts w:ascii="Arial" w:eastAsia="標楷體" w:hAnsi="Arial" w:cs="Arial"/>
          <w:lang w:eastAsia="zh-TW"/>
        </w:rPr>
        <w:t>月內的調查資料。</w:t>
      </w:r>
    </w:p>
    <w:p w:rsidR="000B0C1D" w:rsidRPr="005E434A" w:rsidRDefault="000B0C1D" w:rsidP="005E434A">
      <w:pPr>
        <w:spacing w:after="0" w:line="276" w:lineRule="auto"/>
        <w:rPr>
          <w:rFonts w:ascii="Arial" w:eastAsia="標楷體" w:hAnsi="Arial" w:cs="Arial"/>
          <w:lang w:eastAsia="zh-TW"/>
        </w:rPr>
      </w:pPr>
      <w:r w:rsidRPr="005E434A">
        <w:rPr>
          <w:rFonts w:ascii="Arial" w:eastAsia="標楷體" w:hAnsi="Arial" w:cs="Arial"/>
          <w:lang w:eastAsia="zh-TW"/>
        </w:rPr>
        <w:t xml:space="preserve">5. </w:t>
      </w:r>
      <w:r w:rsidRPr="005E434A">
        <w:rPr>
          <w:rFonts w:ascii="Arial" w:eastAsia="標楷體" w:hAnsi="Arial" w:cs="Arial"/>
          <w:lang w:eastAsia="zh-TW"/>
        </w:rPr>
        <w:t>分區等為類別變數：分別為北部、中彰投、雲嘉南、高屏、花蓮、臺東等六區；</w:t>
      </w:r>
    </w:p>
    <w:p w:rsidR="000B0C1D" w:rsidRPr="005E434A" w:rsidRDefault="000B0C1D" w:rsidP="005E434A">
      <w:pPr>
        <w:pStyle w:val="af0"/>
        <w:numPr>
          <w:ilvl w:val="0"/>
          <w:numId w:val="2"/>
        </w:numPr>
        <w:spacing w:line="276" w:lineRule="auto"/>
        <w:ind w:leftChars="0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t>North(</w:t>
      </w:r>
      <w:r w:rsidRPr="005E434A">
        <w:rPr>
          <w:rFonts w:ascii="Arial" w:eastAsia="標楷體" w:hAnsi="Arial" w:cs="Arial"/>
        </w:rPr>
        <w:t>北部</w:t>
      </w:r>
      <w:r w:rsidRPr="005E434A">
        <w:rPr>
          <w:rFonts w:ascii="Arial" w:eastAsia="標楷體" w:hAnsi="Arial" w:cs="Arial"/>
        </w:rPr>
        <w:t>)</w:t>
      </w:r>
      <w:r w:rsidRPr="005E434A">
        <w:rPr>
          <w:rFonts w:ascii="Arial" w:eastAsia="標楷體" w:hAnsi="Arial" w:cs="Arial"/>
        </w:rPr>
        <w:t>為基隆市、臺北市、新北市、桃園市、新竹縣、苗栗縣、宜蘭縣；</w:t>
      </w:r>
    </w:p>
    <w:p w:rsidR="000B0C1D" w:rsidRPr="005E434A" w:rsidRDefault="000B0C1D" w:rsidP="005E434A">
      <w:pPr>
        <w:pStyle w:val="af0"/>
        <w:numPr>
          <w:ilvl w:val="0"/>
          <w:numId w:val="2"/>
        </w:numPr>
        <w:spacing w:line="276" w:lineRule="auto"/>
        <w:ind w:leftChars="0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t>Center(</w:t>
      </w:r>
      <w:r w:rsidRPr="005E434A">
        <w:rPr>
          <w:rFonts w:ascii="Arial" w:eastAsia="標楷體" w:hAnsi="Arial" w:cs="Arial"/>
        </w:rPr>
        <w:t>中彰投</w:t>
      </w:r>
      <w:r w:rsidRPr="005E434A">
        <w:rPr>
          <w:rFonts w:ascii="Arial" w:eastAsia="標楷體" w:hAnsi="Arial" w:cs="Arial"/>
        </w:rPr>
        <w:t>)</w:t>
      </w:r>
      <w:r w:rsidRPr="005E434A">
        <w:rPr>
          <w:rFonts w:ascii="Arial" w:eastAsia="標楷體" w:hAnsi="Arial" w:cs="Arial"/>
        </w:rPr>
        <w:t>為臺中市、彰化縣、南投縣；</w:t>
      </w:r>
    </w:p>
    <w:p w:rsidR="000B0C1D" w:rsidRPr="005E434A" w:rsidRDefault="000B0C1D" w:rsidP="005E434A">
      <w:pPr>
        <w:pStyle w:val="af0"/>
        <w:numPr>
          <w:ilvl w:val="0"/>
          <w:numId w:val="2"/>
        </w:numPr>
        <w:spacing w:line="276" w:lineRule="auto"/>
        <w:ind w:leftChars="0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t>Southwest(</w:t>
      </w:r>
      <w:r w:rsidRPr="005E434A">
        <w:rPr>
          <w:rFonts w:ascii="Arial" w:eastAsia="標楷體" w:hAnsi="Arial" w:cs="Arial"/>
        </w:rPr>
        <w:t>雲嘉南</w:t>
      </w:r>
      <w:r w:rsidRPr="005E434A">
        <w:rPr>
          <w:rFonts w:ascii="Arial" w:eastAsia="標楷體" w:hAnsi="Arial" w:cs="Arial"/>
        </w:rPr>
        <w:t>)</w:t>
      </w:r>
      <w:r w:rsidRPr="005E434A">
        <w:rPr>
          <w:rFonts w:ascii="Arial" w:eastAsia="標楷體" w:hAnsi="Arial" w:cs="Arial"/>
        </w:rPr>
        <w:t>為雲林縣、嘉義縣、嘉義市、臺南市；</w:t>
      </w:r>
    </w:p>
    <w:p w:rsidR="000B0C1D" w:rsidRPr="005E434A" w:rsidRDefault="000B0C1D" w:rsidP="005E434A">
      <w:pPr>
        <w:pStyle w:val="af0"/>
        <w:numPr>
          <w:ilvl w:val="0"/>
          <w:numId w:val="2"/>
        </w:numPr>
        <w:spacing w:line="276" w:lineRule="auto"/>
        <w:ind w:leftChars="0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t>South(</w:t>
      </w:r>
      <w:r w:rsidRPr="005E434A">
        <w:rPr>
          <w:rFonts w:ascii="Arial" w:eastAsia="標楷體" w:hAnsi="Arial" w:cs="Arial"/>
        </w:rPr>
        <w:t>高屏</w:t>
      </w:r>
      <w:r w:rsidRPr="005E434A">
        <w:rPr>
          <w:rFonts w:ascii="Arial" w:eastAsia="標楷體" w:hAnsi="Arial" w:cs="Arial"/>
        </w:rPr>
        <w:t>)</w:t>
      </w:r>
      <w:r w:rsidRPr="005E434A">
        <w:rPr>
          <w:rFonts w:ascii="Arial" w:eastAsia="標楷體" w:hAnsi="Arial" w:cs="Arial"/>
        </w:rPr>
        <w:t>為高雄市、屏東縣；</w:t>
      </w:r>
    </w:p>
    <w:p w:rsidR="000B0C1D" w:rsidRPr="005E434A" w:rsidRDefault="000B0C1D" w:rsidP="005E434A">
      <w:pPr>
        <w:pStyle w:val="af0"/>
        <w:numPr>
          <w:ilvl w:val="0"/>
          <w:numId w:val="2"/>
        </w:numPr>
        <w:spacing w:line="276" w:lineRule="auto"/>
        <w:ind w:leftChars="0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  <w:color w:val="000000"/>
          <w:kern w:val="0"/>
          <w:sz w:val="22"/>
        </w:rPr>
        <w:t>Hualien</w:t>
      </w:r>
      <w:r w:rsidRPr="005E434A">
        <w:rPr>
          <w:rFonts w:ascii="Arial" w:eastAsia="標楷體" w:hAnsi="Arial" w:cs="Arial"/>
        </w:rPr>
        <w:t xml:space="preserve"> (</w:t>
      </w:r>
      <w:r w:rsidRPr="005E434A">
        <w:rPr>
          <w:rFonts w:ascii="Arial" w:eastAsia="標楷體" w:hAnsi="Arial" w:cs="Arial"/>
        </w:rPr>
        <w:t>花蓮縣</w:t>
      </w:r>
      <w:r w:rsidRPr="005E434A">
        <w:rPr>
          <w:rFonts w:ascii="Arial" w:eastAsia="標楷體" w:hAnsi="Arial" w:cs="Arial"/>
        </w:rPr>
        <w:t>)</w:t>
      </w:r>
      <w:r w:rsidRPr="005E434A">
        <w:rPr>
          <w:rFonts w:ascii="Arial" w:eastAsia="標楷體" w:hAnsi="Arial" w:cs="Arial"/>
        </w:rPr>
        <w:t>；</w:t>
      </w:r>
    </w:p>
    <w:p w:rsidR="000B0C1D" w:rsidRPr="005E434A" w:rsidRDefault="000B0C1D" w:rsidP="005E434A">
      <w:pPr>
        <w:pStyle w:val="af0"/>
        <w:numPr>
          <w:ilvl w:val="0"/>
          <w:numId w:val="2"/>
        </w:numPr>
        <w:spacing w:line="276" w:lineRule="auto"/>
        <w:ind w:leftChars="0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  <w:color w:val="000000"/>
          <w:kern w:val="0"/>
          <w:sz w:val="22"/>
        </w:rPr>
        <w:t>Taitung</w:t>
      </w:r>
      <w:r w:rsidRPr="005E434A">
        <w:rPr>
          <w:rFonts w:ascii="Arial" w:eastAsia="標楷體" w:hAnsi="Arial" w:cs="Arial"/>
        </w:rPr>
        <w:t xml:space="preserve"> (</w:t>
      </w:r>
      <w:r w:rsidRPr="005E434A">
        <w:rPr>
          <w:rFonts w:ascii="Arial" w:eastAsia="標楷體" w:hAnsi="Arial" w:cs="Arial"/>
        </w:rPr>
        <w:t>臺東縣</w:t>
      </w:r>
      <w:r w:rsidRPr="005E434A">
        <w:rPr>
          <w:rFonts w:ascii="Arial" w:eastAsia="標楷體" w:hAnsi="Arial" w:cs="Arial"/>
        </w:rPr>
        <w:t>)</w:t>
      </w:r>
      <w:r w:rsidRPr="005E434A">
        <w:rPr>
          <w:rFonts w:ascii="Arial" w:eastAsia="標楷體" w:hAnsi="Arial" w:cs="Arial"/>
        </w:rPr>
        <w:t>。</w:t>
      </w:r>
    </w:p>
    <w:p w:rsidR="000B0C1D" w:rsidRPr="005E434A" w:rsidRDefault="000B0C1D" w:rsidP="005E434A">
      <w:pPr>
        <w:spacing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t xml:space="preserve">6. </w:t>
      </w:r>
      <w:r w:rsidRPr="005E434A">
        <w:rPr>
          <w:rFonts w:ascii="Arial" w:eastAsia="標楷體" w:hAnsi="Arial" w:cs="Arial"/>
        </w:rPr>
        <w:t>樣區為隨機變數。</w:t>
      </w:r>
    </w:p>
    <w:p w:rsidR="000B0C1D" w:rsidRPr="005E434A" w:rsidRDefault="000B0C1D" w:rsidP="005E434A">
      <w:pPr>
        <w:spacing w:after="0" w:line="276" w:lineRule="auto"/>
        <w:rPr>
          <w:rFonts w:ascii="Arial" w:eastAsia="標楷體" w:hAnsi="Arial" w:cs="Arial"/>
          <w:lang w:eastAsia="zh-TW"/>
        </w:rPr>
      </w:pPr>
      <w:r w:rsidRPr="005E434A">
        <w:rPr>
          <w:rFonts w:ascii="Arial" w:eastAsia="標楷體" w:hAnsi="Arial" w:cs="Arial"/>
          <w:lang w:eastAsia="zh-TW"/>
        </w:rPr>
        <w:t xml:space="preserve">7. </w:t>
      </w:r>
      <w:r w:rsidRPr="005E434A">
        <w:rPr>
          <w:rFonts w:ascii="Arial" w:eastAsia="標楷體" w:hAnsi="Arial" w:cs="Arial"/>
          <w:lang w:eastAsia="zh-TW"/>
        </w:rPr>
        <w:t>分析總筆數：</w:t>
      </w:r>
      <w:r w:rsidRPr="005E434A">
        <w:rPr>
          <w:rFonts w:ascii="Arial" w:eastAsia="標楷體" w:hAnsi="Arial" w:cs="Arial"/>
          <w:lang w:eastAsia="zh-TW"/>
        </w:rPr>
        <w:t>19709</w:t>
      </w:r>
      <w:r w:rsidRPr="005E434A">
        <w:rPr>
          <w:rFonts w:ascii="Arial" w:eastAsia="標楷體" w:hAnsi="Arial" w:cs="Arial"/>
          <w:lang w:eastAsia="zh-TW"/>
        </w:rPr>
        <w:t>筆；猴群</w:t>
      </w:r>
      <w:r w:rsidRPr="005E434A">
        <w:rPr>
          <w:rFonts w:ascii="Arial" w:eastAsia="標楷體" w:hAnsi="Arial" w:cs="Arial"/>
          <w:lang w:eastAsia="zh-TW"/>
        </w:rPr>
        <w:t>330</w:t>
      </w:r>
      <w:r w:rsidRPr="005E434A">
        <w:rPr>
          <w:rFonts w:ascii="Arial" w:eastAsia="標楷體" w:hAnsi="Arial" w:cs="Arial"/>
          <w:lang w:eastAsia="zh-TW"/>
        </w:rPr>
        <w:t>群。</w:t>
      </w:r>
    </w:p>
    <w:p w:rsidR="000B0C1D" w:rsidRPr="005E434A" w:rsidRDefault="000B0C1D" w:rsidP="005E434A">
      <w:pPr>
        <w:spacing w:after="0" w:line="276" w:lineRule="auto"/>
        <w:rPr>
          <w:rFonts w:ascii="Arial" w:eastAsia="標楷體" w:hAnsi="Arial" w:cs="Arial"/>
          <w:lang w:eastAsia="zh-TW"/>
        </w:rPr>
      </w:pPr>
    </w:p>
    <w:p w:rsidR="000B0C1D" w:rsidRPr="005E434A" w:rsidRDefault="000B0C1D" w:rsidP="005E434A">
      <w:pPr>
        <w:spacing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t xml:space="preserve">Model selection table </w:t>
      </w:r>
    </w:p>
    <w:tbl>
      <w:tblPr>
        <w:tblW w:w="4897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4"/>
        <w:gridCol w:w="945"/>
        <w:gridCol w:w="951"/>
        <w:gridCol w:w="951"/>
        <w:gridCol w:w="1038"/>
        <w:gridCol w:w="951"/>
        <w:gridCol w:w="951"/>
        <w:gridCol w:w="1004"/>
        <w:gridCol w:w="951"/>
        <w:gridCol w:w="951"/>
        <w:gridCol w:w="755"/>
      </w:tblGrid>
      <w:tr w:rsidR="005E434A" w:rsidRPr="005E434A" w:rsidTr="001C52E2">
        <w:trPr>
          <w:trHeight w:val="324"/>
        </w:trPr>
        <w:tc>
          <w:tcPr>
            <w:tcW w:w="55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1D" w:rsidRPr="005E434A" w:rsidRDefault="000B0C1D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(Intercept)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1D" w:rsidRPr="005E434A" w:rsidRDefault="000B0C1D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海拔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1D" w:rsidRPr="005E434A" w:rsidRDefault="000B0C1D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調查日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1D" w:rsidRPr="005E434A" w:rsidRDefault="000B0C1D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分區</w:t>
            </w:r>
          </w:p>
        </w:tc>
        <w:tc>
          <w:tcPr>
            <w:tcW w:w="4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1D" w:rsidRPr="005E434A" w:rsidRDefault="000B0C1D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森林類型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1D" w:rsidRPr="005E434A" w:rsidRDefault="000B0C1D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年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1D" w:rsidRPr="005E434A" w:rsidRDefault="000B0C1D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df</w:t>
            </w:r>
          </w:p>
        </w:tc>
        <w:tc>
          <w:tcPr>
            <w:tcW w:w="4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1D" w:rsidRPr="005E434A" w:rsidRDefault="000B0C1D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logLik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1D" w:rsidRPr="005E434A" w:rsidRDefault="000B0C1D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AICc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1D" w:rsidRPr="005E434A" w:rsidRDefault="000B0C1D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delta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C1D" w:rsidRPr="005E434A" w:rsidRDefault="000B0C1D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weight</w:t>
            </w:r>
          </w:p>
        </w:tc>
      </w:tr>
      <w:tr w:rsidR="005E434A" w:rsidRPr="005E434A" w:rsidTr="001C52E2">
        <w:trPr>
          <w:trHeight w:val="324"/>
        </w:trPr>
        <w:tc>
          <w:tcPr>
            <w:tcW w:w="55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-6.335</w:t>
            </w:r>
          </w:p>
        </w:tc>
        <w:tc>
          <w:tcPr>
            <w:tcW w:w="44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0.302</w:t>
            </w:r>
          </w:p>
        </w:tc>
        <w:tc>
          <w:tcPr>
            <w:tcW w:w="44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44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+</w:t>
            </w:r>
          </w:p>
        </w:tc>
        <w:tc>
          <w:tcPr>
            <w:tcW w:w="4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44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0.077</w:t>
            </w:r>
          </w:p>
        </w:tc>
        <w:tc>
          <w:tcPr>
            <w:tcW w:w="44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9</w:t>
            </w:r>
          </w:p>
        </w:tc>
        <w:tc>
          <w:tcPr>
            <w:tcW w:w="4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-1402.91</w:t>
            </w:r>
          </w:p>
        </w:tc>
        <w:tc>
          <w:tcPr>
            <w:tcW w:w="44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2823.8</w:t>
            </w:r>
          </w:p>
        </w:tc>
        <w:tc>
          <w:tcPr>
            <w:tcW w:w="44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</w:t>
            </w:r>
          </w:p>
        </w:tc>
        <w:tc>
          <w:tcPr>
            <w:tcW w:w="35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0.382</w:t>
            </w:r>
          </w:p>
        </w:tc>
      </w:tr>
      <w:tr w:rsidR="005E434A" w:rsidRPr="005E434A" w:rsidTr="001C52E2">
        <w:trPr>
          <w:trHeight w:val="324"/>
        </w:trPr>
        <w:tc>
          <w:tcPr>
            <w:tcW w:w="55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-6.339</w:t>
            </w:r>
          </w:p>
        </w:tc>
        <w:tc>
          <w:tcPr>
            <w:tcW w:w="44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0.276</w:t>
            </w:r>
          </w:p>
        </w:tc>
        <w:tc>
          <w:tcPr>
            <w:tcW w:w="44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0.062</w:t>
            </w:r>
          </w:p>
        </w:tc>
        <w:tc>
          <w:tcPr>
            <w:tcW w:w="44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+</w:t>
            </w:r>
          </w:p>
        </w:tc>
        <w:tc>
          <w:tcPr>
            <w:tcW w:w="4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44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0.078</w:t>
            </w:r>
          </w:p>
        </w:tc>
        <w:tc>
          <w:tcPr>
            <w:tcW w:w="44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10</w:t>
            </w:r>
          </w:p>
        </w:tc>
        <w:tc>
          <w:tcPr>
            <w:tcW w:w="46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-1402.49</w:t>
            </w:r>
          </w:p>
        </w:tc>
        <w:tc>
          <w:tcPr>
            <w:tcW w:w="44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2825</w:t>
            </w:r>
            <w:r w:rsidRPr="005E434A">
              <w:rPr>
                <w:rFonts w:ascii="Arial" w:eastAsia="標楷體" w:hAnsi="Arial" w:cs="Arial"/>
                <w:color w:val="000000"/>
                <w:lang w:eastAsia="zh-TW"/>
              </w:rPr>
              <w:t>.0</w:t>
            </w:r>
          </w:p>
        </w:tc>
        <w:tc>
          <w:tcPr>
            <w:tcW w:w="44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1.15</w:t>
            </w:r>
          </w:p>
        </w:tc>
        <w:tc>
          <w:tcPr>
            <w:tcW w:w="35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0.215</w:t>
            </w:r>
          </w:p>
        </w:tc>
      </w:tr>
    </w:tbl>
    <w:p w:rsidR="000B0C1D" w:rsidRPr="005E434A" w:rsidRDefault="000B0C1D" w:rsidP="005E434A">
      <w:pPr>
        <w:spacing w:after="0" w:line="276" w:lineRule="auto"/>
        <w:rPr>
          <w:rFonts w:ascii="Arial" w:eastAsia="標楷體" w:hAnsi="Arial" w:cs="Arial"/>
        </w:rPr>
      </w:pPr>
    </w:p>
    <w:p w:rsidR="001C52E2" w:rsidRPr="005E434A" w:rsidRDefault="001C52E2" w:rsidP="005E434A">
      <w:pPr>
        <w:spacing w:after="0" w:line="276" w:lineRule="auto"/>
        <w:rPr>
          <w:rFonts w:ascii="Arial" w:eastAsia="標楷體" w:hAnsi="Arial" w:cs="Arial"/>
        </w:rPr>
      </w:pPr>
    </w:p>
    <w:p w:rsidR="001C52E2" w:rsidRPr="005E434A" w:rsidRDefault="001C52E2" w:rsidP="005E434A">
      <w:pPr>
        <w:spacing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t>importance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8"/>
        <w:gridCol w:w="557"/>
        <w:gridCol w:w="939"/>
        <w:gridCol w:w="939"/>
        <w:gridCol w:w="939"/>
        <w:gridCol w:w="1134"/>
      </w:tblGrid>
      <w:tr w:rsidR="001C52E2" w:rsidRPr="005E434A" w:rsidTr="000E7367">
        <w:trPr>
          <w:trHeight w:val="324"/>
        </w:trPr>
        <w:tc>
          <w:tcPr>
            <w:tcW w:w="2438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5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分區</w:t>
            </w:r>
          </w:p>
        </w:tc>
        <w:tc>
          <w:tcPr>
            <w:tcW w:w="9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海拔</w:t>
            </w:r>
          </w:p>
        </w:tc>
        <w:tc>
          <w:tcPr>
            <w:tcW w:w="9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年</w:t>
            </w:r>
          </w:p>
        </w:tc>
        <w:tc>
          <w:tcPr>
            <w:tcW w:w="9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調查日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森林類型</w:t>
            </w:r>
          </w:p>
        </w:tc>
      </w:tr>
      <w:tr w:rsidR="001C52E2" w:rsidRPr="005E434A" w:rsidTr="000E7367">
        <w:trPr>
          <w:trHeight w:val="324"/>
        </w:trPr>
        <w:tc>
          <w:tcPr>
            <w:tcW w:w="2438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Sum of weights</w:t>
            </w:r>
          </w:p>
        </w:tc>
        <w:tc>
          <w:tcPr>
            <w:tcW w:w="5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  <w:szCs w:val="28"/>
              </w:rPr>
            </w:pPr>
            <w:r w:rsidRPr="005E434A">
              <w:rPr>
                <w:rFonts w:ascii="Arial" w:eastAsia="標楷體" w:hAnsi="Arial" w:cs="Arial"/>
                <w:color w:val="000000"/>
                <w:szCs w:val="28"/>
              </w:rPr>
              <w:t>1</w:t>
            </w:r>
          </w:p>
        </w:tc>
        <w:tc>
          <w:tcPr>
            <w:tcW w:w="93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  <w:szCs w:val="28"/>
              </w:rPr>
            </w:pPr>
            <w:r w:rsidRPr="005E434A">
              <w:rPr>
                <w:rFonts w:ascii="Arial" w:eastAsia="標楷體" w:hAnsi="Arial" w:cs="Arial"/>
                <w:color w:val="000000"/>
                <w:szCs w:val="28"/>
              </w:rPr>
              <w:t>0.91</w:t>
            </w:r>
          </w:p>
        </w:tc>
        <w:tc>
          <w:tcPr>
            <w:tcW w:w="93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  <w:szCs w:val="28"/>
              </w:rPr>
            </w:pPr>
            <w:r w:rsidRPr="005E434A">
              <w:rPr>
                <w:rFonts w:ascii="Arial" w:eastAsia="標楷體" w:hAnsi="Arial" w:cs="Arial"/>
                <w:color w:val="000000"/>
                <w:szCs w:val="28"/>
              </w:rPr>
              <w:t>0.70</w:t>
            </w:r>
          </w:p>
        </w:tc>
        <w:tc>
          <w:tcPr>
            <w:tcW w:w="93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  <w:szCs w:val="28"/>
              </w:rPr>
            </w:pPr>
            <w:r w:rsidRPr="005E434A">
              <w:rPr>
                <w:rFonts w:ascii="Arial" w:eastAsia="標楷體" w:hAnsi="Arial" w:cs="Arial"/>
                <w:color w:val="000000"/>
                <w:szCs w:val="28"/>
              </w:rPr>
              <w:t>0.39</w:t>
            </w:r>
          </w:p>
        </w:tc>
        <w:tc>
          <w:tcPr>
            <w:tcW w:w="1134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  <w:szCs w:val="28"/>
              </w:rPr>
            </w:pPr>
            <w:r w:rsidRPr="005E434A">
              <w:rPr>
                <w:rFonts w:ascii="Arial" w:eastAsia="標楷體" w:hAnsi="Arial" w:cs="Arial"/>
                <w:color w:val="000000"/>
                <w:szCs w:val="28"/>
              </w:rPr>
              <w:t>0.07</w:t>
            </w:r>
          </w:p>
        </w:tc>
      </w:tr>
      <w:tr w:rsidR="001C52E2" w:rsidRPr="005E434A" w:rsidTr="000E7367">
        <w:trPr>
          <w:trHeight w:val="324"/>
        </w:trPr>
        <w:tc>
          <w:tcPr>
            <w:tcW w:w="2438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N containing models</w:t>
            </w:r>
          </w:p>
        </w:tc>
        <w:tc>
          <w:tcPr>
            <w:tcW w:w="5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  <w:szCs w:val="28"/>
              </w:rPr>
            </w:pPr>
            <w:r w:rsidRPr="005E434A">
              <w:rPr>
                <w:rFonts w:ascii="Arial" w:eastAsia="標楷體" w:hAnsi="Arial" w:cs="Arial"/>
                <w:color w:val="000000"/>
                <w:szCs w:val="28"/>
              </w:rPr>
              <w:t>16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  <w:szCs w:val="28"/>
              </w:rPr>
            </w:pPr>
            <w:r w:rsidRPr="005E434A">
              <w:rPr>
                <w:rFonts w:ascii="Arial" w:eastAsia="標楷體" w:hAnsi="Arial" w:cs="Arial"/>
                <w:color w:val="000000"/>
                <w:szCs w:val="28"/>
              </w:rPr>
              <w:t>16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  <w:szCs w:val="28"/>
              </w:rPr>
            </w:pPr>
            <w:r w:rsidRPr="005E434A">
              <w:rPr>
                <w:rFonts w:ascii="Arial" w:eastAsia="標楷體" w:hAnsi="Arial" w:cs="Arial"/>
                <w:color w:val="000000"/>
                <w:szCs w:val="28"/>
              </w:rPr>
              <w:t>16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  <w:szCs w:val="28"/>
              </w:rPr>
            </w:pPr>
            <w:r w:rsidRPr="005E434A">
              <w:rPr>
                <w:rFonts w:ascii="Arial" w:eastAsia="標楷體" w:hAnsi="Arial" w:cs="Arial"/>
                <w:color w:val="000000"/>
                <w:szCs w:val="28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1C52E2" w:rsidRPr="005E434A" w:rsidRDefault="001C52E2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  <w:szCs w:val="28"/>
              </w:rPr>
            </w:pPr>
            <w:r w:rsidRPr="005E434A">
              <w:rPr>
                <w:rFonts w:ascii="Arial" w:eastAsia="標楷體" w:hAnsi="Arial" w:cs="Arial"/>
                <w:color w:val="000000"/>
                <w:szCs w:val="28"/>
              </w:rPr>
              <w:t>16</w:t>
            </w:r>
          </w:p>
        </w:tc>
      </w:tr>
    </w:tbl>
    <w:p w:rsidR="001C52E2" w:rsidRPr="005E434A" w:rsidRDefault="001C52E2" w:rsidP="005E434A">
      <w:pPr>
        <w:spacing w:after="0" w:line="276" w:lineRule="auto"/>
        <w:rPr>
          <w:rFonts w:ascii="Arial" w:eastAsia="標楷體" w:hAnsi="Arial" w:cs="Arial"/>
        </w:rPr>
      </w:pPr>
    </w:p>
    <w:p w:rsidR="005E434A" w:rsidRPr="005E434A" w:rsidRDefault="005E434A" w:rsidP="005E434A">
      <w:pPr>
        <w:spacing w:after="0" w:line="276" w:lineRule="auto"/>
        <w:rPr>
          <w:rFonts w:ascii="Arial" w:eastAsia="標楷體" w:hAnsi="Arial" w:cs="Arial"/>
          <w:b/>
          <w:sz w:val="28"/>
          <w:lang w:eastAsia="zh-TW"/>
        </w:rPr>
      </w:pPr>
      <w:r w:rsidRPr="005E434A">
        <w:rPr>
          <w:rFonts w:ascii="Arial" w:eastAsia="標楷體" w:hAnsi="Arial" w:cs="Arial"/>
          <w:b/>
          <w:sz w:val="28"/>
          <w:lang w:eastAsia="zh-TW"/>
        </w:rPr>
        <w:t>***</w:t>
      </w:r>
      <w:r w:rsidRPr="005E434A">
        <w:rPr>
          <w:rFonts w:ascii="Arial" w:eastAsia="標楷體" w:hAnsi="Arial" w:cs="Arial"/>
          <w:b/>
          <w:sz w:val="28"/>
          <w:lang w:eastAsia="zh-TW"/>
        </w:rPr>
        <w:t>因為森林類型在</w:t>
      </w:r>
      <w:r w:rsidRPr="005E434A">
        <w:rPr>
          <w:rFonts w:ascii="Arial" w:eastAsia="標楷體" w:hAnsi="Arial" w:cs="Arial"/>
          <w:b/>
          <w:sz w:val="28"/>
          <w:lang w:eastAsia="zh-TW"/>
        </w:rPr>
        <w:t>AIC</w:t>
      </w:r>
      <w:r w:rsidRPr="005E434A">
        <w:rPr>
          <w:rFonts w:ascii="Arial" w:eastAsia="標楷體" w:hAnsi="Arial" w:cs="Arial"/>
          <w:b/>
          <w:sz w:val="28"/>
          <w:lang w:eastAsia="zh-TW"/>
        </w:rPr>
        <w:t>中的結果顯示不重要，所以接下來的</w:t>
      </w:r>
      <w:r w:rsidRPr="005E434A">
        <w:rPr>
          <w:rFonts w:ascii="Arial" w:eastAsia="標楷體" w:hAnsi="Arial" w:cs="Arial"/>
          <w:b/>
          <w:sz w:val="28"/>
          <w:lang w:eastAsia="zh-TW"/>
        </w:rPr>
        <w:t>GLMM</w:t>
      </w:r>
      <w:r w:rsidRPr="005E434A">
        <w:rPr>
          <w:rFonts w:ascii="Arial" w:eastAsia="標楷體" w:hAnsi="Arial" w:cs="Arial"/>
          <w:b/>
          <w:sz w:val="28"/>
          <w:lang w:eastAsia="zh-TW"/>
        </w:rPr>
        <w:t>都不納入分析</w:t>
      </w:r>
    </w:p>
    <w:p w:rsidR="005E434A" w:rsidRPr="005E434A" w:rsidRDefault="005E434A" w:rsidP="005E434A">
      <w:pPr>
        <w:spacing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t>Analysis of Deviance Table (Type II Wald chisquare tests)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1365"/>
        <w:gridCol w:w="1365"/>
        <w:gridCol w:w="2023"/>
        <w:gridCol w:w="708"/>
      </w:tblGrid>
      <w:tr w:rsidR="005E434A" w:rsidRPr="005E434A" w:rsidTr="00611449">
        <w:trPr>
          <w:trHeight w:val="324"/>
        </w:trPr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Chisq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Df</w:t>
            </w:r>
          </w:p>
        </w:tc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P-value(&gt;Chisq)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E434A" w:rsidRPr="005E434A" w:rsidRDefault="005E434A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</w:p>
        </w:tc>
      </w:tr>
      <w:tr w:rsidR="005E434A" w:rsidRPr="005E434A" w:rsidTr="00611449">
        <w:trPr>
          <w:trHeight w:val="324"/>
        </w:trPr>
        <w:tc>
          <w:tcPr>
            <w:tcW w:w="7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海拔</w:t>
            </w: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3.260</w:t>
            </w: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1</w:t>
            </w:r>
          </w:p>
        </w:tc>
        <w:tc>
          <w:tcPr>
            <w:tcW w:w="2023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0.071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rPr>
                <w:rFonts w:ascii="Arial" w:eastAsia="標楷體" w:hAnsi="Arial" w:cs="Arial"/>
                <w:color w:val="000000"/>
              </w:rPr>
            </w:pPr>
          </w:p>
        </w:tc>
      </w:tr>
      <w:tr w:rsidR="005E434A" w:rsidRPr="005E434A" w:rsidTr="00611449">
        <w:trPr>
          <w:trHeight w:val="324"/>
        </w:trPr>
        <w:tc>
          <w:tcPr>
            <w:tcW w:w="776" w:type="dxa"/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年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6.722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1</w:t>
            </w:r>
          </w:p>
        </w:tc>
        <w:tc>
          <w:tcPr>
            <w:tcW w:w="2023" w:type="dxa"/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0.010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*</w:t>
            </w:r>
          </w:p>
        </w:tc>
      </w:tr>
      <w:tr w:rsidR="005E434A" w:rsidRPr="005E434A" w:rsidTr="00611449">
        <w:trPr>
          <w:trHeight w:val="324"/>
        </w:trPr>
        <w:tc>
          <w:tcPr>
            <w:tcW w:w="776" w:type="dxa"/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調查日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0.849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1</w:t>
            </w:r>
          </w:p>
        </w:tc>
        <w:tc>
          <w:tcPr>
            <w:tcW w:w="2023" w:type="dxa"/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0.357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</w:rPr>
            </w:pPr>
          </w:p>
        </w:tc>
      </w:tr>
      <w:tr w:rsidR="005E434A" w:rsidRPr="005E434A" w:rsidTr="00611449">
        <w:trPr>
          <w:trHeight w:val="324"/>
        </w:trPr>
        <w:tc>
          <w:tcPr>
            <w:tcW w:w="776" w:type="dxa"/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分區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44.464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5</w:t>
            </w:r>
          </w:p>
        </w:tc>
        <w:tc>
          <w:tcPr>
            <w:tcW w:w="2023" w:type="dxa"/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jc w:val="right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0.000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5E434A" w:rsidRPr="005E434A" w:rsidRDefault="005E434A" w:rsidP="005E434A">
            <w:pPr>
              <w:spacing w:after="0" w:line="276" w:lineRule="auto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***</w:t>
            </w:r>
          </w:p>
        </w:tc>
      </w:tr>
    </w:tbl>
    <w:p w:rsidR="005E434A" w:rsidRDefault="005E434A" w:rsidP="005E434A">
      <w:pPr>
        <w:spacing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t>AIC = 2824.97</w:t>
      </w:r>
    </w:p>
    <w:p w:rsidR="00FF3B3D" w:rsidRDefault="00FF3B3D" w:rsidP="005E434A">
      <w:pPr>
        <w:spacing w:after="0" w:line="276" w:lineRule="auto"/>
        <w:rPr>
          <w:rFonts w:ascii="Arial" w:eastAsia="標楷體" w:hAnsi="Arial" w:cs="Arial"/>
        </w:rPr>
      </w:pPr>
    </w:p>
    <w:p w:rsidR="00FF3B3D" w:rsidRPr="005E434A" w:rsidRDefault="00FF3B3D" w:rsidP="005E434A">
      <w:pPr>
        <w:spacing w:after="0" w:line="276" w:lineRule="auto"/>
        <w:rPr>
          <w:rFonts w:ascii="Arial" w:eastAsia="標楷體" w:hAnsi="Arial" w:cs="Arial"/>
        </w:rPr>
      </w:pPr>
    </w:p>
    <w:p w:rsidR="00FF3B3D" w:rsidRDefault="00FF3B3D">
      <w:pPr>
        <w:rPr>
          <w:rFonts w:ascii="Arial" w:eastAsia="標楷體" w:hAnsi="Arial" w:cs="Arial"/>
          <w:lang w:eastAsia="zh-TW"/>
        </w:rPr>
      </w:pPr>
      <w:r>
        <w:rPr>
          <w:rFonts w:ascii="Arial" w:eastAsia="標楷體" w:hAnsi="Arial" w:cs="Arial"/>
          <w:lang w:eastAsia="zh-TW"/>
        </w:rPr>
        <w:br w:type="page"/>
      </w:r>
    </w:p>
    <w:p w:rsidR="005E434A" w:rsidRPr="005E434A" w:rsidRDefault="005E434A" w:rsidP="005E434A">
      <w:pPr>
        <w:spacing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1"/>
        <w:gridCol w:w="2104"/>
        <w:gridCol w:w="2301"/>
        <w:gridCol w:w="1737"/>
        <w:gridCol w:w="1837"/>
        <w:gridCol w:w="716"/>
      </w:tblGrid>
      <w:tr w:rsidR="000E7367" w:rsidRPr="005E434A" w:rsidTr="000E7367">
        <w:trPr>
          <w:trHeight w:val="324"/>
        </w:trPr>
        <w:tc>
          <w:tcPr>
            <w:tcW w:w="99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rPr>
                <w:rFonts w:ascii="Arial" w:eastAsia="標楷體" w:hAnsi="Arial" w:cs="Arial"/>
              </w:rPr>
            </w:pPr>
          </w:p>
        </w:tc>
        <w:tc>
          <w:tcPr>
            <w:tcW w:w="9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Estimate</w:t>
            </w:r>
          </w:p>
        </w:tc>
        <w:tc>
          <w:tcPr>
            <w:tcW w:w="1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Std. Error</w:t>
            </w:r>
          </w:p>
        </w:tc>
        <w:tc>
          <w:tcPr>
            <w:tcW w:w="8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z value</w:t>
            </w:r>
          </w:p>
        </w:tc>
        <w:tc>
          <w:tcPr>
            <w:tcW w:w="8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Pr(&gt;|z|)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rPr>
                <w:rFonts w:ascii="Arial" w:eastAsia="標楷體" w:hAnsi="Arial" w:cs="Arial"/>
                <w:color w:val="000000"/>
              </w:rPr>
            </w:pPr>
          </w:p>
        </w:tc>
      </w:tr>
      <w:tr w:rsidR="00131492" w:rsidRPr="005E434A" w:rsidTr="000E7367">
        <w:trPr>
          <w:trHeight w:val="324"/>
        </w:trPr>
        <w:tc>
          <w:tcPr>
            <w:tcW w:w="99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FF3B3D">
            <w:pPr>
              <w:spacing w:after="0" w:line="276" w:lineRule="auto"/>
              <w:jc w:val="both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H vs C</w:t>
            </w:r>
          </w:p>
        </w:tc>
        <w:tc>
          <w:tcPr>
            <w:tcW w:w="96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1.750</w:t>
            </w:r>
          </w:p>
        </w:tc>
        <w:tc>
          <w:tcPr>
            <w:tcW w:w="106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0.457</w:t>
            </w:r>
          </w:p>
        </w:tc>
        <w:tc>
          <w:tcPr>
            <w:tcW w:w="8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3.829</w:t>
            </w:r>
          </w:p>
        </w:tc>
        <w:tc>
          <w:tcPr>
            <w:tcW w:w="846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0.002</w:t>
            </w:r>
          </w:p>
        </w:tc>
        <w:tc>
          <w:tcPr>
            <w:tcW w:w="33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**</w:t>
            </w:r>
          </w:p>
        </w:tc>
      </w:tr>
      <w:tr w:rsidR="00131492" w:rsidRPr="005E434A" w:rsidTr="000E7367">
        <w:trPr>
          <w:trHeight w:val="324"/>
        </w:trPr>
        <w:tc>
          <w:tcPr>
            <w:tcW w:w="9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131492">
            <w:pPr>
              <w:spacing w:after="0" w:line="276" w:lineRule="auto"/>
              <w:jc w:val="both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H vs N</w:t>
            </w:r>
          </w:p>
        </w:tc>
        <w:tc>
          <w:tcPr>
            <w:tcW w:w="96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2.338</w:t>
            </w:r>
          </w:p>
        </w:tc>
        <w:tc>
          <w:tcPr>
            <w:tcW w:w="106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0.456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5.124</w:t>
            </w:r>
          </w:p>
        </w:tc>
        <w:tc>
          <w:tcPr>
            <w:tcW w:w="8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&lt; 0.001</w:t>
            </w:r>
          </w:p>
        </w:tc>
        <w:tc>
          <w:tcPr>
            <w:tcW w:w="33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***</w:t>
            </w:r>
          </w:p>
        </w:tc>
      </w:tr>
      <w:tr w:rsidR="00131492" w:rsidRPr="005E434A" w:rsidTr="000E7367">
        <w:trPr>
          <w:trHeight w:val="324"/>
        </w:trPr>
        <w:tc>
          <w:tcPr>
            <w:tcW w:w="9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FF3B3D">
            <w:pPr>
              <w:spacing w:after="0" w:line="276" w:lineRule="auto"/>
              <w:jc w:val="both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S vs N</w:t>
            </w:r>
          </w:p>
        </w:tc>
        <w:tc>
          <w:tcPr>
            <w:tcW w:w="96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1.540</w:t>
            </w:r>
          </w:p>
        </w:tc>
        <w:tc>
          <w:tcPr>
            <w:tcW w:w="106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0.506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3.045</w:t>
            </w:r>
          </w:p>
        </w:tc>
        <w:tc>
          <w:tcPr>
            <w:tcW w:w="8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0.027</w:t>
            </w:r>
          </w:p>
        </w:tc>
        <w:tc>
          <w:tcPr>
            <w:tcW w:w="33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*</w:t>
            </w:r>
          </w:p>
        </w:tc>
      </w:tr>
      <w:tr w:rsidR="00131492" w:rsidRPr="005E434A" w:rsidTr="000E7367">
        <w:trPr>
          <w:trHeight w:val="324"/>
        </w:trPr>
        <w:tc>
          <w:tcPr>
            <w:tcW w:w="9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FF3B3D">
            <w:pPr>
              <w:spacing w:after="0" w:line="276" w:lineRule="auto"/>
              <w:jc w:val="both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S</w:t>
            </w:r>
            <w:r>
              <w:rPr>
                <w:rFonts w:ascii="Arial" w:eastAsia="標楷體" w:hAnsi="Arial" w:cs="Arial" w:hint="eastAsia"/>
                <w:b/>
                <w:color w:val="000000"/>
                <w:lang w:eastAsia="zh-TW"/>
              </w:rPr>
              <w:t>W</w:t>
            </w:r>
            <w:r w:rsidRPr="005E434A">
              <w:rPr>
                <w:rFonts w:ascii="Arial" w:eastAsia="標楷體" w:hAnsi="Arial" w:cs="Arial"/>
                <w:b/>
                <w:color w:val="000000"/>
              </w:rPr>
              <w:t xml:space="preserve"> vs N</w:t>
            </w:r>
          </w:p>
        </w:tc>
        <w:tc>
          <w:tcPr>
            <w:tcW w:w="96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1.513</w:t>
            </w:r>
          </w:p>
        </w:tc>
        <w:tc>
          <w:tcPr>
            <w:tcW w:w="106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0.501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3.019</w:t>
            </w:r>
          </w:p>
        </w:tc>
        <w:tc>
          <w:tcPr>
            <w:tcW w:w="8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0.030</w:t>
            </w:r>
          </w:p>
        </w:tc>
        <w:tc>
          <w:tcPr>
            <w:tcW w:w="33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*</w:t>
            </w:r>
          </w:p>
        </w:tc>
      </w:tr>
      <w:tr w:rsidR="00131492" w:rsidRPr="005E434A" w:rsidTr="000E7367">
        <w:trPr>
          <w:trHeight w:val="324"/>
        </w:trPr>
        <w:tc>
          <w:tcPr>
            <w:tcW w:w="9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FF3B3D">
            <w:pPr>
              <w:spacing w:after="0" w:line="276" w:lineRule="auto"/>
              <w:jc w:val="both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T vs C</w:t>
            </w:r>
          </w:p>
        </w:tc>
        <w:tc>
          <w:tcPr>
            <w:tcW w:w="96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2.400</w:t>
            </w:r>
          </w:p>
        </w:tc>
        <w:tc>
          <w:tcPr>
            <w:tcW w:w="106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0.585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4.104</w:t>
            </w:r>
          </w:p>
        </w:tc>
        <w:tc>
          <w:tcPr>
            <w:tcW w:w="8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&lt; 0.001</w:t>
            </w:r>
          </w:p>
        </w:tc>
        <w:tc>
          <w:tcPr>
            <w:tcW w:w="33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***</w:t>
            </w:r>
          </w:p>
        </w:tc>
      </w:tr>
      <w:tr w:rsidR="00131492" w:rsidRPr="005E434A" w:rsidTr="000E7367">
        <w:trPr>
          <w:trHeight w:val="324"/>
        </w:trPr>
        <w:tc>
          <w:tcPr>
            <w:tcW w:w="9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FF3B3D">
            <w:pPr>
              <w:spacing w:after="0" w:line="276" w:lineRule="auto"/>
              <w:jc w:val="both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T vs N</w:t>
            </w:r>
          </w:p>
        </w:tc>
        <w:tc>
          <w:tcPr>
            <w:tcW w:w="96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2.988</w:t>
            </w:r>
          </w:p>
        </w:tc>
        <w:tc>
          <w:tcPr>
            <w:tcW w:w="106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0.586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5.101</w:t>
            </w:r>
          </w:p>
        </w:tc>
        <w:tc>
          <w:tcPr>
            <w:tcW w:w="8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&lt; 0.001</w:t>
            </w:r>
          </w:p>
        </w:tc>
        <w:tc>
          <w:tcPr>
            <w:tcW w:w="33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31492" w:rsidRPr="005E434A" w:rsidRDefault="00131492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</w:rPr>
              <w:t>***</w:t>
            </w:r>
          </w:p>
        </w:tc>
      </w:tr>
      <w:tr w:rsidR="000E7367" w:rsidRPr="005E434A" w:rsidTr="00FF3B3D">
        <w:trPr>
          <w:trHeight w:val="324"/>
        </w:trPr>
        <w:tc>
          <w:tcPr>
            <w:tcW w:w="995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FF3B3D">
            <w:pPr>
              <w:spacing w:after="0" w:line="276" w:lineRule="auto"/>
              <w:jc w:val="both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N vs C</w:t>
            </w:r>
          </w:p>
        </w:tc>
        <w:tc>
          <w:tcPr>
            <w:tcW w:w="969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-0.588</w:t>
            </w:r>
          </w:p>
        </w:tc>
        <w:tc>
          <w:tcPr>
            <w:tcW w:w="106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0.426</w:t>
            </w:r>
          </w:p>
        </w:tc>
        <w:tc>
          <w:tcPr>
            <w:tcW w:w="80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-1.381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0.734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</w:p>
        </w:tc>
      </w:tr>
      <w:tr w:rsidR="000E7367" w:rsidRPr="005E434A" w:rsidTr="00FF3B3D">
        <w:trPr>
          <w:trHeight w:val="324"/>
        </w:trPr>
        <w:tc>
          <w:tcPr>
            <w:tcW w:w="995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FF3B3D">
            <w:pPr>
              <w:spacing w:after="0" w:line="276" w:lineRule="auto"/>
              <w:jc w:val="both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S vs C</w:t>
            </w:r>
          </w:p>
        </w:tc>
        <w:tc>
          <w:tcPr>
            <w:tcW w:w="969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0.952</w:t>
            </w:r>
          </w:p>
        </w:tc>
        <w:tc>
          <w:tcPr>
            <w:tcW w:w="106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0.507</w:t>
            </w:r>
          </w:p>
        </w:tc>
        <w:tc>
          <w:tcPr>
            <w:tcW w:w="80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1.878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0.410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</w:p>
        </w:tc>
      </w:tr>
      <w:tr w:rsidR="000E7367" w:rsidRPr="005E434A" w:rsidTr="00FF3B3D">
        <w:trPr>
          <w:trHeight w:val="324"/>
        </w:trPr>
        <w:tc>
          <w:tcPr>
            <w:tcW w:w="995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FF3B3D">
            <w:pPr>
              <w:spacing w:after="0" w:line="276" w:lineRule="auto"/>
              <w:jc w:val="both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S vs H</w:t>
            </w:r>
          </w:p>
        </w:tc>
        <w:tc>
          <w:tcPr>
            <w:tcW w:w="969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-0.798</w:t>
            </w:r>
          </w:p>
        </w:tc>
        <w:tc>
          <w:tcPr>
            <w:tcW w:w="106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0.531</w:t>
            </w:r>
          </w:p>
        </w:tc>
        <w:tc>
          <w:tcPr>
            <w:tcW w:w="80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-1.502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0.657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</w:p>
        </w:tc>
      </w:tr>
      <w:tr w:rsidR="000E7367" w:rsidRPr="005E434A" w:rsidTr="00FF3B3D">
        <w:trPr>
          <w:trHeight w:val="324"/>
        </w:trPr>
        <w:tc>
          <w:tcPr>
            <w:tcW w:w="995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FF3B3D">
            <w:pPr>
              <w:spacing w:after="0" w:line="276" w:lineRule="auto"/>
              <w:jc w:val="both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S</w:t>
            </w:r>
            <w:r>
              <w:rPr>
                <w:rFonts w:ascii="Arial" w:eastAsia="標楷體" w:hAnsi="Arial" w:cs="Arial" w:hint="eastAsia"/>
                <w:color w:val="000000"/>
                <w:lang w:eastAsia="zh-TW"/>
              </w:rPr>
              <w:t>W</w:t>
            </w:r>
            <w:r w:rsidRPr="005E434A">
              <w:rPr>
                <w:rFonts w:ascii="Arial" w:eastAsia="標楷體" w:hAnsi="Arial" w:cs="Arial"/>
                <w:color w:val="000000"/>
              </w:rPr>
              <w:t xml:space="preserve"> vs C</w:t>
            </w:r>
          </w:p>
        </w:tc>
        <w:tc>
          <w:tcPr>
            <w:tcW w:w="969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0.925</w:t>
            </w:r>
          </w:p>
        </w:tc>
        <w:tc>
          <w:tcPr>
            <w:tcW w:w="106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0.492</w:t>
            </w:r>
          </w:p>
        </w:tc>
        <w:tc>
          <w:tcPr>
            <w:tcW w:w="80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1.881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0.408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</w:p>
        </w:tc>
      </w:tr>
      <w:tr w:rsidR="000E7367" w:rsidRPr="005E434A" w:rsidTr="00FF3B3D">
        <w:trPr>
          <w:trHeight w:val="324"/>
        </w:trPr>
        <w:tc>
          <w:tcPr>
            <w:tcW w:w="995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FF3B3D">
            <w:pPr>
              <w:spacing w:after="0" w:line="276" w:lineRule="auto"/>
              <w:jc w:val="both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S</w:t>
            </w:r>
            <w:r>
              <w:rPr>
                <w:rFonts w:ascii="Arial" w:eastAsia="標楷體" w:hAnsi="Arial" w:cs="Arial" w:hint="eastAsia"/>
                <w:color w:val="000000"/>
                <w:lang w:eastAsia="zh-TW"/>
              </w:rPr>
              <w:t>W</w:t>
            </w:r>
            <w:r w:rsidRPr="005E434A">
              <w:rPr>
                <w:rFonts w:ascii="Arial" w:eastAsia="標楷體" w:hAnsi="Arial" w:cs="Arial"/>
                <w:color w:val="000000"/>
              </w:rPr>
              <w:t xml:space="preserve"> vs H</w:t>
            </w:r>
          </w:p>
        </w:tc>
        <w:tc>
          <w:tcPr>
            <w:tcW w:w="969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-0.825</w:t>
            </w:r>
          </w:p>
        </w:tc>
        <w:tc>
          <w:tcPr>
            <w:tcW w:w="106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0.528</w:t>
            </w:r>
          </w:p>
        </w:tc>
        <w:tc>
          <w:tcPr>
            <w:tcW w:w="80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-1.562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0.618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</w:p>
        </w:tc>
      </w:tr>
      <w:tr w:rsidR="000E7367" w:rsidRPr="005E434A" w:rsidTr="00FF3B3D">
        <w:trPr>
          <w:trHeight w:val="324"/>
        </w:trPr>
        <w:tc>
          <w:tcPr>
            <w:tcW w:w="995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FF3B3D">
            <w:pPr>
              <w:spacing w:after="0" w:line="276" w:lineRule="auto"/>
              <w:jc w:val="both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S</w:t>
            </w:r>
            <w:r>
              <w:rPr>
                <w:rFonts w:ascii="Arial" w:eastAsia="標楷體" w:hAnsi="Arial" w:cs="Arial" w:hint="eastAsia"/>
                <w:color w:val="000000"/>
                <w:lang w:eastAsia="zh-TW"/>
              </w:rPr>
              <w:t>W</w:t>
            </w:r>
            <w:r w:rsidRPr="005E434A">
              <w:rPr>
                <w:rFonts w:ascii="Arial" w:eastAsia="標楷體" w:hAnsi="Arial" w:cs="Arial"/>
                <w:color w:val="000000"/>
              </w:rPr>
              <w:t xml:space="preserve"> vs S</w:t>
            </w:r>
          </w:p>
        </w:tc>
        <w:tc>
          <w:tcPr>
            <w:tcW w:w="969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-0.027</w:t>
            </w:r>
          </w:p>
        </w:tc>
        <w:tc>
          <w:tcPr>
            <w:tcW w:w="106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0.572</w:t>
            </w:r>
          </w:p>
        </w:tc>
        <w:tc>
          <w:tcPr>
            <w:tcW w:w="80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-0.047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1.000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</w:p>
        </w:tc>
      </w:tr>
      <w:tr w:rsidR="000E7367" w:rsidRPr="005E434A" w:rsidTr="00FF3B3D">
        <w:trPr>
          <w:trHeight w:val="324"/>
        </w:trPr>
        <w:tc>
          <w:tcPr>
            <w:tcW w:w="995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FF3B3D">
            <w:pPr>
              <w:spacing w:after="0" w:line="276" w:lineRule="auto"/>
              <w:jc w:val="both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T vs H</w:t>
            </w:r>
          </w:p>
        </w:tc>
        <w:tc>
          <w:tcPr>
            <w:tcW w:w="969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0.650</w:t>
            </w:r>
          </w:p>
        </w:tc>
        <w:tc>
          <w:tcPr>
            <w:tcW w:w="106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0.601</w:t>
            </w:r>
          </w:p>
        </w:tc>
        <w:tc>
          <w:tcPr>
            <w:tcW w:w="80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1.082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0.886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</w:p>
        </w:tc>
      </w:tr>
      <w:tr w:rsidR="000E7367" w:rsidRPr="005E434A" w:rsidTr="00FF3B3D">
        <w:trPr>
          <w:trHeight w:val="324"/>
        </w:trPr>
        <w:tc>
          <w:tcPr>
            <w:tcW w:w="995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FF3B3D">
            <w:pPr>
              <w:spacing w:after="0" w:line="276" w:lineRule="auto"/>
              <w:jc w:val="both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T vs S</w:t>
            </w:r>
          </w:p>
        </w:tc>
        <w:tc>
          <w:tcPr>
            <w:tcW w:w="969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1.448</w:t>
            </w:r>
          </w:p>
        </w:tc>
        <w:tc>
          <w:tcPr>
            <w:tcW w:w="106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0.643</w:t>
            </w:r>
          </w:p>
        </w:tc>
        <w:tc>
          <w:tcPr>
            <w:tcW w:w="80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2.253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0.209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</w:p>
        </w:tc>
      </w:tr>
      <w:tr w:rsidR="000E7367" w:rsidRPr="005E434A" w:rsidTr="00FF3B3D">
        <w:trPr>
          <w:trHeight w:val="324"/>
        </w:trPr>
        <w:tc>
          <w:tcPr>
            <w:tcW w:w="995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FF3B3D">
            <w:pPr>
              <w:spacing w:after="0" w:line="276" w:lineRule="auto"/>
              <w:jc w:val="both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T vs S</w:t>
            </w:r>
            <w:r>
              <w:rPr>
                <w:rFonts w:ascii="Arial" w:eastAsia="標楷體" w:hAnsi="Arial" w:cs="Arial" w:hint="eastAsia"/>
                <w:color w:val="000000"/>
                <w:lang w:eastAsia="zh-TW"/>
              </w:rPr>
              <w:t>W</w:t>
            </w:r>
          </w:p>
        </w:tc>
        <w:tc>
          <w:tcPr>
            <w:tcW w:w="969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1.475</w:t>
            </w:r>
          </w:p>
        </w:tc>
        <w:tc>
          <w:tcPr>
            <w:tcW w:w="106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0.642</w:t>
            </w:r>
          </w:p>
        </w:tc>
        <w:tc>
          <w:tcPr>
            <w:tcW w:w="80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2.296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  <w:r w:rsidRPr="005E434A">
              <w:rPr>
                <w:rFonts w:ascii="Arial" w:eastAsia="標楷體" w:hAnsi="Arial" w:cs="Arial"/>
                <w:color w:val="000000"/>
              </w:rPr>
              <w:t>0.192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0E7367" w:rsidRPr="005E434A" w:rsidRDefault="000E7367" w:rsidP="005E434A">
            <w:pPr>
              <w:spacing w:after="0" w:line="276" w:lineRule="auto"/>
              <w:jc w:val="center"/>
              <w:rPr>
                <w:rFonts w:ascii="Arial" w:eastAsia="標楷體" w:hAnsi="Arial" w:cs="Arial"/>
                <w:color w:val="000000"/>
              </w:rPr>
            </w:pPr>
          </w:p>
        </w:tc>
      </w:tr>
    </w:tbl>
    <w:p w:rsidR="005E434A" w:rsidRPr="005E434A" w:rsidRDefault="005E434A" w:rsidP="005E434A">
      <w:pPr>
        <w:spacing w:after="0" w:line="276" w:lineRule="auto"/>
        <w:rPr>
          <w:rFonts w:ascii="Arial" w:eastAsia="標楷體" w:hAnsi="Arial" w:cs="Arial"/>
        </w:rPr>
      </w:pPr>
    </w:p>
    <w:p w:rsidR="005E434A" w:rsidRPr="005E434A" w:rsidRDefault="005E434A" w:rsidP="005E434A">
      <w:pPr>
        <w:spacing w:after="0" w:line="276" w:lineRule="auto"/>
        <w:rPr>
          <w:rFonts w:ascii="Arial" w:eastAsia="標楷體" w:hAnsi="Arial" w:cs="Arial"/>
          <w:lang w:eastAsia="zh-TW"/>
        </w:rPr>
      </w:pPr>
    </w:p>
    <w:p w:rsidR="008D3BE0" w:rsidRPr="005E434A" w:rsidRDefault="008D3BE0" w:rsidP="005E434A">
      <w:pPr>
        <w:spacing w:after="0" w:line="276" w:lineRule="auto"/>
        <w:rPr>
          <w:rFonts w:ascii="Arial" w:eastAsia="標楷體" w:hAnsi="Arial" w:cs="Arial"/>
          <w:lang w:eastAsia="zh-TW"/>
        </w:rPr>
      </w:pPr>
    </w:p>
    <w:p w:rsidR="005E434A" w:rsidRDefault="005E434A" w:rsidP="005E434A">
      <w:pPr>
        <w:spacing w:after="0" w:line="276" w:lineRule="auto"/>
        <w:rPr>
          <w:rFonts w:ascii="Arial" w:eastAsia="標楷體" w:hAnsi="Arial" w:cs="Arial"/>
          <w:lang w:eastAsia="zh-TW"/>
        </w:rPr>
        <w:sectPr w:rsidR="005E434A" w:rsidSect="000B0C1D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:rsidR="00B1185C" w:rsidRPr="000E7367" w:rsidRDefault="00B1185C" w:rsidP="00B1185C">
      <w:pPr>
        <w:pStyle w:val="a0"/>
        <w:spacing w:before="0" w:after="0" w:line="276" w:lineRule="auto"/>
        <w:rPr>
          <w:rFonts w:ascii="Arial" w:eastAsia="標楷體" w:hAnsi="Arial" w:cs="Arial"/>
          <w:b/>
          <w:sz w:val="36"/>
        </w:rPr>
      </w:pPr>
      <w:r w:rsidRPr="000E7367">
        <w:rPr>
          <w:rFonts w:ascii="Arial" w:eastAsia="標楷體" w:hAnsi="Arial" w:cs="Arial"/>
          <w:b/>
          <w:sz w:val="36"/>
        </w:rPr>
        <w:t>Trim</w:t>
      </w:r>
    </w:p>
    <w:p w:rsidR="00B1185C" w:rsidRDefault="00B1185C" w:rsidP="00B1185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>
        <w:rPr>
          <w:rFonts w:ascii="Times New Roman" w:eastAsia="標楷體" w:hAnsi="Times New Roman" w:cs="Times New Roman" w:hint="eastAsia"/>
        </w:rPr>
        <w:t>分為北部、中彰投、雲嘉南、高屏、花蓮、台東，與</w:t>
      </w:r>
      <w:r>
        <w:rPr>
          <w:rFonts w:ascii="Times New Roman" w:eastAsia="標楷體" w:hAnsi="Times New Roman" w:cs="Times New Roman" w:hint="eastAsia"/>
        </w:rPr>
        <w:t>GLMM</w:t>
      </w:r>
      <w:r>
        <w:rPr>
          <w:rFonts w:ascii="Times New Roman" w:eastAsia="標楷體" w:hAnsi="Times New Roman" w:cs="Times New Roman" w:hint="eastAsia"/>
        </w:rPr>
        <w:t>同。</w:t>
      </w:r>
    </w:p>
    <w:p w:rsidR="00B1185C" w:rsidRPr="00585BEC" w:rsidRDefault="00B1185C" w:rsidP="00B1185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B1185C" w:rsidRPr="00C2280A" w:rsidRDefault="00B1185C" w:rsidP="00B1185C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>m1 &lt;- trim(number ~ SP + Year + Region2,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weights = "weight",df,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model =  2,</w:t>
      </w:r>
    </w:p>
    <w:p w:rsidR="00B1185C" w:rsidRDefault="00B1185C" w:rsidP="00B1185C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 xml:space="preserve">           changepoints = "all",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>overdisp = F,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>serialcor = F, autodelete = T, stepwise = F)</w:t>
      </w:r>
    </w:p>
    <w:p w:rsidR="00B1185C" w:rsidRDefault="00B1185C" w:rsidP="00B1185C">
      <w:pPr>
        <w:rPr>
          <w:rFonts w:ascii="Times New Roman" w:eastAsia="標楷體" w:hAnsi="Times New Roman" w:cs="Times New Roman"/>
        </w:rPr>
      </w:pPr>
    </w:p>
    <w:p w:rsidR="00B1185C" w:rsidRPr="00B1185C" w:rsidRDefault="00B1185C" w:rsidP="00B1185C">
      <w:pPr>
        <w:rPr>
          <w:rFonts w:ascii="Times New Roman" w:eastAsia="標楷體" w:hAnsi="Times New Roman" w:cs="Times New Roman"/>
        </w:rPr>
      </w:pPr>
      <w:r w:rsidRPr="00B1185C">
        <w:rPr>
          <w:rFonts w:ascii="Times New Roman" w:eastAsia="標楷體" w:hAnsi="Times New Roman" w:cs="Times New Roman"/>
        </w:rPr>
        <w:t>Goodness of fit:</w:t>
      </w:r>
    </w:p>
    <w:p w:rsidR="00B1185C" w:rsidRPr="00B1185C" w:rsidRDefault="00B1185C" w:rsidP="00B1185C">
      <w:pPr>
        <w:rPr>
          <w:rFonts w:ascii="Times New Roman" w:eastAsia="標楷體" w:hAnsi="Times New Roman" w:cs="Times New Roman"/>
        </w:rPr>
      </w:pPr>
      <w:r w:rsidRPr="00B1185C">
        <w:rPr>
          <w:rFonts w:ascii="Times New Roman" w:eastAsia="標楷體" w:hAnsi="Times New Roman" w:cs="Times New Roman"/>
        </w:rPr>
        <w:t xml:space="preserve">              Chi-square = 1086.58, df=1138, p=0.8600</w:t>
      </w:r>
    </w:p>
    <w:p w:rsidR="00B1185C" w:rsidRPr="00B1185C" w:rsidRDefault="00B1185C" w:rsidP="00B1185C">
      <w:pPr>
        <w:rPr>
          <w:rFonts w:ascii="Times New Roman" w:eastAsia="標楷體" w:hAnsi="Times New Roman" w:cs="Times New Roman"/>
        </w:rPr>
      </w:pPr>
      <w:r w:rsidRPr="00B1185C">
        <w:rPr>
          <w:rFonts w:ascii="Times New Roman" w:eastAsia="標楷體" w:hAnsi="Times New Roman" w:cs="Times New Roman"/>
        </w:rPr>
        <w:t xml:space="preserve">        Likelihood Ratio = 820.40, df=1138, p=1.0000</w:t>
      </w:r>
    </w:p>
    <w:p w:rsidR="00B1185C" w:rsidRDefault="00B1185C" w:rsidP="00B1185C">
      <w:pPr>
        <w:rPr>
          <w:rFonts w:ascii="Times New Roman" w:eastAsia="標楷體" w:hAnsi="Times New Roman" w:cs="Times New Roman"/>
        </w:rPr>
      </w:pPr>
      <w:r w:rsidRPr="00B1185C">
        <w:rPr>
          <w:rFonts w:ascii="Times New Roman" w:eastAsia="標楷體" w:hAnsi="Times New Roman" w:cs="Times New Roman"/>
        </w:rPr>
        <w:t xml:space="preserve">  AIC (up to a constant) = -1455.60</w:t>
      </w:r>
    </w:p>
    <w:p w:rsidR="00B1185C" w:rsidRDefault="00B1185C" w:rsidP="00B1185C">
      <w:pPr>
        <w:rPr>
          <w:rFonts w:ascii="Times New Roman" w:eastAsia="標楷體" w:hAnsi="Times New Roman" w:cs="Times New Roman"/>
        </w:rPr>
      </w:pPr>
    </w:p>
    <w:p w:rsidR="00B1185C" w:rsidRPr="000E7367" w:rsidRDefault="00B1185C" w:rsidP="00B1185C">
      <w:pPr>
        <w:spacing w:after="0"/>
      </w:pPr>
      <w:r w:rsidRPr="007968DC">
        <w:t>Wald test for significance of covariates</w:t>
      </w:r>
    </w:p>
    <w:tbl>
      <w:tblPr>
        <w:tblStyle w:val="Table"/>
        <w:tblW w:w="0" w:type="auto"/>
        <w:tblLayout w:type="fixed"/>
        <w:tblLook w:val="0420" w:firstRow="1" w:lastRow="0" w:firstColumn="0" w:lastColumn="0" w:noHBand="0" w:noVBand="1"/>
      </w:tblPr>
      <w:tblGrid>
        <w:gridCol w:w="1352"/>
        <w:gridCol w:w="1328"/>
        <w:gridCol w:w="655"/>
        <w:gridCol w:w="1695"/>
      </w:tblGrid>
      <w:tr w:rsidR="00B1185C" w:rsidRPr="005E434A" w:rsidTr="0026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35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13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Wald</w:t>
            </w:r>
          </w:p>
        </w:tc>
        <w:tc>
          <w:tcPr>
            <w:tcW w:w="65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69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B1185C" w:rsidRPr="005E434A" w:rsidTr="00261831">
        <w:trPr>
          <w:cantSplit/>
        </w:trPr>
        <w:tc>
          <w:tcPr>
            <w:tcW w:w="135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Region2</w:t>
            </w:r>
          </w:p>
        </w:tc>
        <w:tc>
          <w:tcPr>
            <w:tcW w:w="13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50.789</w:t>
            </w:r>
          </w:p>
        </w:tc>
        <w:tc>
          <w:tcPr>
            <w:tcW w:w="65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69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0.002</w:t>
            </w:r>
          </w:p>
        </w:tc>
      </w:tr>
    </w:tbl>
    <w:p w:rsidR="00B1185C" w:rsidRDefault="00B1185C" w:rsidP="00B1185C">
      <w:pPr>
        <w:pStyle w:val="a0"/>
        <w:spacing w:after="0"/>
      </w:pPr>
    </w:p>
    <w:p w:rsidR="00B1185C" w:rsidRPr="00E37602" w:rsidRDefault="00B1185C" w:rsidP="00B1185C">
      <w:pPr>
        <w:pStyle w:val="a0"/>
        <w:spacing w:after="0"/>
      </w:pPr>
      <w:r w:rsidRPr="007968DC">
        <w:t>Wald test for significance of changes in slope</w:t>
      </w:r>
    </w:p>
    <w:tbl>
      <w:tblPr>
        <w:tblStyle w:val="Table"/>
        <w:tblW w:w="0" w:type="auto"/>
        <w:tblLayout w:type="fixed"/>
        <w:tblLook w:val="0420" w:firstRow="1" w:lastRow="0" w:firstColumn="0" w:lastColumn="0" w:noHBand="0" w:noVBand="1"/>
      </w:tblPr>
      <w:tblGrid>
        <w:gridCol w:w="1658"/>
        <w:gridCol w:w="1451"/>
        <w:gridCol w:w="594"/>
        <w:gridCol w:w="1573"/>
      </w:tblGrid>
      <w:tr w:rsidR="00B1185C" w:rsidTr="0026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58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Changepoint</w:t>
            </w:r>
          </w:p>
        </w:tc>
        <w:tc>
          <w:tcPr>
            <w:tcW w:w="1451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Wald_test</w:t>
            </w:r>
          </w:p>
        </w:tc>
        <w:tc>
          <w:tcPr>
            <w:tcW w:w="594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573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p</w:t>
            </w:r>
          </w:p>
        </w:tc>
      </w:tr>
      <w:tr w:rsidR="00B1185C" w:rsidTr="00261831">
        <w:trPr>
          <w:cantSplit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7.50</w:t>
            </w:r>
            <w:r>
              <w:rPr>
                <w:rFonts w:ascii="Arial" w:hint="eastAsia"/>
                <w:color w:val="000000"/>
                <w:sz w:val="22"/>
                <w:szCs w:val="22"/>
                <w:lang w:eastAsia="zh-TW"/>
              </w:rPr>
              <w:t>5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0.27</w:t>
            </w:r>
            <w:r>
              <w:rPr>
                <w:rFonts w:ascii="Arial" w:hint="eastAsia"/>
                <w:color w:val="000000"/>
                <w:sz w:val="22"/>
                <w:szCs w:val="22"/>
                <w:lang w:eastAsia="zh-TW"/>
              </w:rPr>
              <w:t>7</w:t>
            </w:r>
          </w:p>
        </w:tc>
      </w:tr>
      <w:tr w:rsidR="00B1185C" w:rsidTr="00261831">
        <w:trPr>
          <w:cantSplit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11.27</w:t>
            </w:r>
            <w:r>
              <w:rPr>
                <w:rFonts w:ascii="Arial" w:hint="eastAsia"/>
                <w:color w:val="000000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0.080</w:t>
            </w:r>
          </w:p>
        </w:tc>
      </w:tr>
      <w:tr w:rsidR="00B1185C" w:rsidTr="00261831">
        <w:trPr>
          <w:cantSplit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10.857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0.09</w:t>
            </w:r>
            <w:r>
              <w:rPr>
                <w:rFonts w:ascii="Arial" w:hint="eastAsia"/>
                <w:color w:val="000000"/>
                <w:sz w:val="22"/>
                <w:szCs w:val="22"/>
                <w:lang w:eastAsia="zh-TW"/>
              </w:rPr>
              <w:t>3</w:t>
            </w:r>
          </w:p>
        </w:tc>
      </w:tr>
      <w:tr w:rsidR="00B1185C" w:rsidTr="00261831">
        <w:trPr>
          <w:cantSplit/>
        </w:trPr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11.045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0.08</w:t>
            </w:r>
            <w:r>
              <w:rPr>
                <w:rFonts w:ascii="Arial" w:hint="eastAsia"/>
                <w:color w:val="000000"/>
                <w:sz w:val="22"/>
                <w:szCs w:val="22"/>
                <w:lang w:eastAsia="zh-TW"/>
              </w:rPr>
              <w:t>7</w:t>
            </w:r>
          </w:p>
        </w:tc>
      </w:tr>
      <w:tr w:rsidR="00B1185C" w:rsidTr="00261831">
        <w:trPr>
          <w:cantSplit/>
        </w:trPr>
        <w:tc>
          <w:tcPr>
            <w:tcW w:w="1658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10.467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1185C" w:rsidRDefault="00B1185C" w:rsidP="00261831">
            <w:pPr>
              <w:keepNext/>
              <w:spacing w:before="100" w:after="0"/>
              <w:ind w:left="100" w:right="100"/>
              <w:jc w:val="center"/>
            </w:pPr>
            <w:r>
              <w:rPr>
                <w:rFonts w:ascii="Arial"/>
                <w:color w:val="000000"/>
                <w:sz w:val="22"/>
                <w:szCs w:val="22"/>
              </w:rPr>
              <w:t>0.106</w:t>
            </w:r>
          </w:p>
        </w:tc>
      </w:tr>
    </w:tbl>
    <w:p w:rsidR="00B1185C" w:rsidRPr="00E37602" w:rsidRDefault="00B1185C" w:rsidP="00B1185C">
      <w:pPr>
        <w:pStyle w:val="a0"/>
        <w:spacing w:after="0"/>
      </w:pPr>
    </w:p>
    <w:p w:rsidR="00B1185C" w:rsidRPr="005E434A" w:rsidRDefault="00B1185C" w:rsidP="00B1185C">
      <w:pPr>
        <w:pStyle w:val="FirstParagraph"/>
        <w:spacing w:before="0"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t>Index</w:t>
      </w:r>
      <w:r w:rsidRPr="005E434A">
        <w:rPr>
          <w:rFonts w:ascii="Arial" w:eastAsia="標楷體" w:hAnsi="Arial" w:cs="Arial"/>
        </w:rPr>
        <w:br/>
      </w:r>
      <w:r w:rsidRPr="005E434A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36557648" wp14:editId="07A77A6E">
            <wp:extent cx="2573867" cy="2573867"/>
            <wp:effectExtent l="0" t="0" r="0" b="0"/>
            <wp:docPr id="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Data_Summary_2021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247" cy="258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85C" w:rsidRPr="005E434A" w:rsidRDefault="00B1185C" w:rsidP="00B1185C">
      <w:pPr>
        <w:pStyle w:val="a0"/>
        <w:spacing w:before="0" w:after="0" w:line="276" w:lineRule="auto"/>
        <w:rPr>
          <w:rFonts w:ascii="Arial" w:eastAsia="標楷體" w:hAnsi="Arial" w:cs="Arial"/>
        </w:rPr>
      </w:pPr>
      <w:r w:rsidRPr="005E434A">
        <w:rPr>
          <w:rFonts w:ascii="Arial" w:eastAsia="標楷體" w:hAnsi="Arial" w:cs="Arial"/>
        </w:rPr>
        <w:t>Overall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61"/>
        <w:gridCol w:w="961"/>
        <w:gridCol w:w="1451"/>
        <w:gridCol w:w="1328"/>
        <w:gridCol w:w="1328"/>
        <w:gridCol w:w="1451"/>
        <w:gridCol w:w="1451"/>
        <w:gridCol w:w="1352"/>
      </w:tblGrid>
      <w:tr w:rsidR="00B1185C" w:rsidRPr="005E434A" w:rsidTr="0026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96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96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upto</w:t>
            </w:r>
          </w:p>
        </w:tc>
        <w:tc>
          <w:tcPr>
            <w:tcW w:w="14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add</w:t>
            </w:r>
          </w:p>
        </w:tc>
        <w:tc>
          <w:tcPr>
            <w:tcW w:w="13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se_add</w:t>
            </w:r>
          </w:p>
        </w:tc>
        <w:tc>
          <w:tcPr>
            <w:tcW w:w="13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  <w:b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  <w:sz w:val="22"/>
                <w:szCs w:val="22"/>
              </w:rPr>
              <w:t>mul</w:t>
            </w:r>
          </w:p>
        </w:tc>
        <w:tc>
          <w:tcPr>
            <w:tcW w:w="14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se_mul</w:t>
            </w:r>
          </w:p>
        </w:tc>
        <w:tc>
          <w:tcPr>
            <w:tcW w:w="14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135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  <w:b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  <w:sz w:val="22"/>
                <w:szCs w:val="22"/>
              </w:rPr>
              <w:t>meaning</w:t>
            </w:r>
          </w:p>
        </w:tc>
      </w:tr>
      <w:tr w:rsidR="00B1185C" w:rsidRPr="005E434A" w:rsidTr="00261831">
        <w:trPr>
          <w:cantSplit/>
          <w:jc w:val="center"/>
        </w:trPr>
        <w:tc>
          <w:tcPr>
            <w:tcW w:w="96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96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4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0.3656818</w:t>
            </w:r>
          </w:p>
        </w:tc>
        <w:tc>
          <w:tcPr>
            <w:tcW w:w="13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0.305743</w:t>
            </w:r>
          </w:p>
        </w:tc>
        <w:tc>
          <w:tcPr>
            <w:tcW w:w="13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  <w:b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  <w:sz w:val="22"/>
                <w:szCs w:val="22"/>
              </w:rPr>
              <w:t>1.441496</w:t>
            </w:r>
          </w:p>
        </w:tc>
        <w:tc>
          <w:tcPr>
            <w:tcW w:w="14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0.4407275</w:t>
            </w:r>
          </w:p>
        </w:tc>
        <w:tc>
          <w:tcPr>
            <w:tcW w:w="14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  <w:color w:val="000000"/>
                <w:sz w:val="22"/>
                <w:szCs w:val="22"/>
              </w:rPr>
              <w:t>0.2853002</w:t>
            </w:r>
          </w:p>
        </w:tc>
        <w:tc>
          <w:tcPr>
            <w:tcW w:w="135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185C" w:rsidRPr="005E434A" w:rsidRDefault="00B1185C" w:rsidP="0026183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76" w:lineRule="auto"/>
              <w:ind w:left="100" w:right="100"/>
              <w:jc w:val="center"/>
              <w:rPr>
                <w:rFonts w:ascii="Arial" w:eastAsia="標楷體" w:hAnsi="Arial" w:cs="Arial"/>
                <w:b/>
              </w:rPr>
            </w:pPr>
            <w:r w:rsidRPr="005E434A">
              <w:rPr>
                <w:rFonts w:ascii="Arial" w:eastAsia="標楷體" w:hAnsi="Arial" w:cs="Arial"/>
                <w:b/>
                <w:color w:val="000000"/>
                <w:sz w:val="22"/>
                <w:szCs w:val="22"/>
              </w:rPr>
              <w:t>Uncertain</w:t>
            </w:r>
          </w:p>
        </w:tc>
      </w:tr>
    </w:tbl>
    <w:p w:rsidR="00B1185C" w:rsidRPr="005E434A" w:rsidRDefault="00B1185C" w:rsidP="00B1185C">
      <w:pPr>
        <w:pStyle w:val="a0"/>
        <w:spacing w:before="0" w:after="0" w:line="276" w:lineRule="auto"/>
        <w:rPr>
          <w:rFonts w:ascii="Arial" w:eastAsia="標楷體" w:hAnsi="Arial" w:cs="Arial"/>
        </w:rPr>
      </w:pPr>
    </w:p>
    <w:p w:rsidR="00B1185C" w:rsidRDefault="00B1185C">
      <w:pPr>
        <w:rPr>
          <w:rFonts w:ascii="Arial" w:eastAsia="標楷體" w:hAnsi="Arial" w:cs="Arial"/>
          <w:b/>
          <w:sz w:val="36"/>
        </w:rPr>
      </w:pPr>
    </w:p>
    <w:p w:rsidR="006710B3" w:rsidRDefault="006710B3">
      <w:pPr>
        <w:rPr>
          <w:rFonts w:ascii="Arial" w:eastAsia="標楷體" w:hAnsi="Arial" w:cs="Arial"/>
          <w:b/>
          <w:sz w:val="36"/>
        </w:rPr>
      </w:pPr>
    </w:p>
    <w:p w:rsidR="006710B3" w:rsidRDefault="006710B3">
      <w:pPr>
        <w:rPr>
          <w:rFonts w:ascii="Arial" w:eastAsia="標楷體" w:hAnsi="Arial" w:cs="Arial"/>
          <w:b/>
          <w:sz w:val="36"/>
        </w:rPr>
      </w:pPr>
    </w:p>
    <w:p w:rsidR="006710B3" w:rsidRDefault="006710B3">
      <w:pPr>
        <w:rPr>
          <w:rFonts w:ascii="Arial" w:eastAsia="標楷體" w:hAnsi="Arial" w:cs="Arial"/>
          <w:b/>
          <w:sz w:val="36"/>
        </w:rPr>
      </w:pPr>
    </w:p>
    <w:p w:rsidR="00F26BAC" w:rsidRPr="000E7367" w:rsidRDefault="00DA21C3" w:rsidP="005E434A">
      <w:pPr>
        <w:pStyle w:val="a0"/>
        <w:spacing w:before="0" w:after="0" w:line="276" w:lineRule="auto"/>
        <w:rPr>
          <w:rFonts w:ascii="Arial" w:eastAsia="標楷體" w:hAnsi="Arial" w:cs="Arial"/>
          <w:b/>
          <w:sz w:val="36"/>
        </w:rPr>
      </w:pPr>
      <w:r w:rsidRPr="000E7367">
        <w:rPr>
          <w:rFonts w:ascii="Arial" w:eastAsia="標楷體" w:hAnsi="Arial" w:cs="Arial"/>
          <w:b/>
          <w:sz w:val="36"/>
        </w:rPr>
        <w:t>Estimate</w:t>
      </w:r>
    </w:p>
    <w:p w:rsidR="00F26BAC" w:rsidRPr="005E434A" w:rsidRDefault="00DA21C3" w:rsidP="005E434A">
      <w:pPr>
        <w:pStyle w:val="a0"/>
        <w:spacing w:before="0" w:after="0" w:line="276" w:lineRule="auto"/>
        <w:rPr>
          <w:rFonts w:ascii="Arial" w:eastAsia="標楷體" w:hAnsi="Arial" w:cs="Arial"/>
          <w:lang w:eastAsia="zh-TW"/>
        </w:rPr>
      </w:pPr>
      <w:r w:rsidRPr="005E434A">
        <w:rPr>
          <w:rFonts w:ascii="Arial" w:eastAsia="標楷體" w:hAnsi="Arial" w:cs="Arial"/>
          <w:lang w:eastAsia="zh-TW"/>
        </w:rPr>
        <w:t>海拔</w:t>
      </w:r>
      <w:r w:rsidRPr="005E434A">
        <w:rPr>
          <w:rFonts w:ascii="Arial" w:eastAsia="標楷體" w:hAnsi="Arial" w:cs="Arial"/>
          <w:lang w:eastAsia="zh-TW"/>
        </w:rPr>
        <w:t>50m</w:t>
      </w:r>
      <w:r w:rsidRPr="005E434A">
        <w:rPr>
          <w:rFonts w:ascii="Arial" w:eastAsia="標楷體" w:hAnsi="Arial" w:cs="Arial"/>
          <w:lang w:eastAsia="zh-TW"/>
        </w:rPr>
        <w:t>以上的森林總面積</w:t>
      </w:r>
      <w:r w:rsidRPr="005E434A">
        <w:rPr>
          <w:rFonts w:ascii="Arial" w:eastAsia="標楷體" w:hAnsi="Arial" w:cs="Arial"/>
          <w:lang w:eastAsia="zh-TW"/>
        </w:rPr>
        <w:t>=21028.14 (km</w:t>
      </w:r>
      <w:r w:rsidRPr="005E434A">
        <w:rPr>
          <w:rFonts w:ascii="Arial" w:eastAsia="標楷體" w:hAnsi="Arial" w:cs="Arial"/>
          <w:vertAlign w:val="superscript"/>
          <w:lang w:eastAsia="zh-TW"/>
        </w:rPr>
        <w:t>2</w:t>
      </w:r>
      <w:r w:rsidRPr="005E434A">
        <w:rPr>
          <w:rFonts w:ascii="Arial" w:eastAsia="標楷體" w:hAnsi="Arial" w:cs="Arial"/>
          <w:lang w:eastAsia="zh-TW"/>
        </w:rPr>
        <w:t>)</w:t>
      </w:r>
      <w:r w:rsidRPr="005E434A">
        <w:rPr>
          <w:rFonts w:ascii="Arial" w:eastAsia="標楷體" w:hAnsi="Arial" w:cs="Arial"/>
          <w:lang w:eastAsia="zh-TW"/>
        </w:rPr>
        <w:br/>
      </w:r>
      <w:r w:rsidRPr="005E434A">
        <w:rPr>
          <w:rFonts w:ascii="Arial" w:eastAsia="標楷體" w:hAnsi="Arial" w:cs="Arial"/>
          <w:lang w:eastAsia="zh-TW"/>
        </w:rPr>
        <w:t>方法：</w:t>
      </w:r>
      <w:r w:rsidRPr="005E434A">
        <w:rPr>
          <w:rFonts w:ascii="Arial" w:eastAsia="標楷體" w:hAnsi="Arial" w:cs="Arial"/>
          <w:lang w:eastAsia="zh-TW"/>
        </w:rPr>
        <w:t>bootstrap</w:t>
      </w:r>
      <w:r w:rsidRPr="005E434A">
        <w:rPr>
          <w:rFonts w:ascii="Arial" w:eastAsia="標楷體" w:hAnsi="Arial" w:cs="Arial"/>
          <w:lang w:eastAsia="zh-TW"/>
        </w:rPr>
        <w:br/>
      </w:r>
      <w:r w:rsidRPr="005E434A">
        <w:rPr>
          <w:rFonts w:ascii="Arial" w:eastAsia="標楷體" w:hAnsi="Arial" w:cs="Arial"/>
          <w:lang w:eastAsia="zh-TW"/>
        </w:rPr>
        <w:t>重複抽樣：</w:t>
      </w:r>
      <w:r w:rsidRPr="005E434A">
        <w:rPr>
          <w:rFonts w:ascii="Arial" w:eastAsia="標楷體" w:hAnsi="Arial" w:cs="Arial"/>
          <w:lang w:eastAsia="zh-TW"/>
        </w:rPr>
        <w:t>10,000</w:t>
      </w:r>
      <w:r w:rsidRPr="005E434A">
        <w:rPr>
          <w:rFonts w:ascii="Arial" w:eastAsia="標楷體" w:hAnsi="Arial" w:cs="Arial"/>
          <w:lang w:eastAsia="zh-TW"/>
        </w:rPr>
        <w:t>次</w:t>
      </w:r>
      <w:r w:rsidRPr="005E434A">
        <w:rPr>
          <w:rFonts w:ascii="Arial" w:eastAsia="標楷體" w:hAnsi="Arial" w:cs="Arial"/>
          <w:lang w:eastAsia="zh-TW"/>
        </w:rPr>
        <w:br/>
      </w:r>
      <w:r w:rsidRPr="005E434A">
        <w:rPr>
          <w:rFonts w:ascii="Arial" w:eastAsia="標楷體" w:hAnsi="Arial" w:cs="Arial"/>
          <w:lang w:eastAsia="zh-TW"/>
        </w:rPr>
        <w:t>單位面積的半徑</w:t>
      </w:r>
      <w:r w:rsidRPr="005E434A">
        <w:rPr>
          <w:rFonts w:ascii="Arial" w:eastAsia="標楷體" w:hAnsi="Arial" w:cs="Arial"/>
          <w:lang w:eastAsia="zh-TW"/>
        </w:rPr>
        <w:t>: 100m</w:t>
      </w:r>
      <w:r w:rsidRPr="005E434A">
        <w:rPr>
          <w:rFonts w:ascii="Arial" w:eastAsia="標楷體" w:hAnsi="Arial" w:cs="Arial"/>
          <w:vertAlign w:val="superscript"/>
          <w:lang w:eastAsia="zh-TW"/>
        </w:rPr>
        <w:t>2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519"/>
        <w:gridCol w:w="4497"/>
      </w:tblGrid>
      <w:tr w:rsidR="00F26BAC" w:rsidRPr="005E434A" w:rsidTr="00E9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:rsidR="00F26BAC" w:rsidRPr="005E434A" w:rsidRDefault="00DA21C3" w:rsidP="005E434A">
            <w:pPr>
              <w:pStyle w:val="Compact"/>
              <w:spacing w:before="0" w:after="0" w:line="276" w:lineRule="auto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</w:rPr>
              <w:t>項目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26BAC" w:rsidRPr="005E434A" w:rsidRDefault="00DA21C3" w:rsidP="005E434A">
            <w:pPr>
              <w:pStyle w:val="Compact"/>
              <w:spacing w:before="0" w:after="0" w:line="276" w:lineRule="auto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</w:rPr>
              <w:t>值</w:t>
            </w:r>
          </w:p>
        </w:tc>
      </w:tr>
      <w:tr w:rsidR="00F26BAC" w:rsidRPr="005E434A">
        <w:tc>
          <w:tcPr>
            <w:tcW w:w="0" w:type="auto"/>
          </w:tcPr>
          <w:p w:rsidR="00F26BAC" w:rsidRPr="005E434A" w:rsidRDefault="00DA21C3" w:rsidP="005E434A">
            <w:pPr>
              <w:pStyle w:val="Compact"/>
              <w:spacing w:before="0" w:after="0" w:line="276" w:lineRule="auto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</w:rPr>
              <w:t>相對密度</w:t>
            </w:r>
            <w:r w:rsidRPr="005E434A">
              <w:rPr>
                <w:rFonts w:ascii="Arial" w:eastAsia="標楷體" w:hAnsi="Arial" w:cs="Arial"/>
              </w:rPr>
              <w:t>(</w:t>
            </w:r>
            <w:r w:rsidRPr="005E434A">
              <w:rPr>
                <w:rFonts w:ascii="Arial" w:eastAsia="標楷體" w:hAnsi="Arial" w:cs="Arial"/>
              </w:rPr>
              <w:t>群</w:t>
            </w:r>
            <w:r w:rsidRPr="005E434A">
              <w:rPr>
                <w:rFonts w:ascii="Arial" w:eastAsia="標楷體" w:hAnsi="Arial" w:cs="Arial"/>
              </w:rPr>
              <w:t>/</w:t>
            </w:r>
            <w:r w:rsidRPr="005E434A">
              <w:rPr>
                <w:rFonts w:ascii="Arial" w:eastAsia="標楷體" w:hAnsi="Arial" w:cs="Arial"/>
              </w:rPr>
              <w:t>樣點</w:t>
            </w:r>
            <w:r w:rsidRPr="005E434A">
              <w:rPr>
                <w:rFonts w:ascii="Arial" w:eastAsia="標楷體" w:hAnsi="Arial" w:cs="Arial"/>
              </w:rPr>
              <w:t>)</w:t>
            </w:r>
          </w:p>
        </w:tc>
        <w:tc>
          <w:tcPr>
            <w:tcW w:w="0" w:type="auto"/>
          </w:tcPr>
          <w:p w:rsidR="00F26BAC" w:rsidRPr="005E434A" w:rsidRDefault="00DA21C3" w:rsidP="005E434A">
            <w:pPr>
              <w:pStyle w:val="Compact"/>
              <w:spacing w:before="0" w:after="0" w:line="276" w:lineRule="auto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</w:rPr>
              <w:t>0.0167</w:t>
            </w:r>
          </w:p>
        </w:tc>
      </w:tr>
      <w:tr w:rsidR="00F26BAC" w:rsidRPr="005E434A">
        <w:tc>
          <w:tcPr>
            <w:tcW w:w="0" w:type="auto"/>
          </w:tcPr>
          <w:p w:rsidR="00F26BAC" w:rsidRPr="005E434A" w:rsidRDefault="00DA21C3" w:rsidP="005E434A">
            <w:pPr>
              <w:pStyle w:val="Compact"/>
              <w:spacing w:before="0" w:after="0" w:line="276" w:lineRule="auto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</w:rPr>
              <w:t>相對密度</w:t>
            </w:r>
            <w:r w:rsidRPr="005E434A">
              <w:rPr>
                <w:rFonts w:ascii="Arial" w:eastAsia="標楷體" w:hAnsi="Arial" w:cs="Arial"/>
              </w:rPr>
              <w:t>(</w:t>
            </w:r>
            <w:r w:rsidRPr="005E434A">
              <w:rPr>
                <w:rFonts w:ascii="Arial" w:eastAsia="標楷體" w:hAnsi="Arial" w:cs="Arial"/>
              </w:rPr>
              <w:t>群</w:t>
            </w:r>
            <w:r w:rsidRPr="005E434A">
              <w:rPr>
                <w:rFonts w:ascii="Arial" w:eastAsia="標楷體" w:hAnsi="Arial" w:cs="Arial"/>
              </w:rPr>
              <w:t>/</w:t>
            </w:r>
            <w:r w:rsidRPr="005E434A">
              <w:rPr>
                <w:rFonts w:ascii="Arial" w:eastAsia="標楷體" w:hAnsi="Arial" w:cs="Arial"/>
              </w:rPr>
              <w:t>樣點</w:t>
            </w:r>
            <w:r w:rsidRPr="005E434A">
              <w:rPr>
                <w:rFonts w:ascii="Arial" w:eastAsia="標楷體" w:hAnsi="Arial" w:cs="Arial"/>
              </w:rPr>
              <w:t>)(95% CI)</w:t>
            </w:r>
          </w:p>
        </w:tc>
        <w:tc>
          <w:tcPr>
            <w:tcW w:w="0" w:type="auto"/>
          </w:tcPr>
          <w:p w:rsidR="00F26BAC" w:rsidRPr="005E434A" w:rsidRDefault="00DA21C3" w:rsidP="005E434A">
            <w:pPr>
              <w:pStyle w:val="Compact"/>
              <w:spacing w:before="0" w:after="0" w:line="276" w:lineRule="auto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</w:rPr>
              <w:t>0.0150 ~ 0.0186</w:t>
            </w:r>
          </w:p>
        </w:tc>
      </w:tr>
      <w:tr w:rsidR="00F26BAC" w:rsidRPr="005E434A">
        <w:tc>
          <w:tcPr>
            <w:tcW w:w="0" w:type="auto"/>
          </w:tcPr>
          <w:p w:rsidR="00F26BAC" w:rsidRPr="005E434A" w:rsidRDefault="00DA21C3" w:rsidP="005E434A">
            <w:pPr>
              <w:pStyle w:val="Compact"/>
              <w:spacing w:before="0" w:after="0" w:line="276" w:lineRule="auto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</w:rPr>
              <w:t>絕對密度</w:t>
            </w:r>
            <w:r w:rsidRPr="005E434A">
              <w:rPr>
                <w:rFonts w:ascii="Arial" w:eastAsia="標楷體" w:hAnsi="Arial" w:cs="Arial"/>
              </w:rPr>
              <w:t>(</w:t>
            </w:r>
            <w:r w:rsidRPr="005E434A">
              <w:rPr>
                <w:rFonts w:ascii="Arial" w:eastAsia="標楷體" w:hAnsi="Arial" w:cs="Arial"/>
              </w:rPr>
              <w:t>群</w:t>
            </w:r>
            <w:r w:rsidRPr="005E434A">
              <w:rPr>
                <w:rFonts w:ascii="Arial" w:eastAsia="標楷體" w:hAnsi="Arial" w:cs="Arial"/>
              </w:rPr>
              <w:t>/ km</w:t>
            </w:r>
            <w:r w:rsidRPr="005E434A">
              <w:rPr>
                <w:rFonts w:ascii="Arial" w:eastAsia="標楷體" w:hAnsi="Arial" w:cs="Arial"/>
                <w:vertAlign w:val="superscript"/>
              </w:rPr>
              <w:t>2</w:t>
            </w:r>
            <w:r w:rsidRPr="005E434A">
              <w:rPr>
                <w:rFonts w:ascii="Arial" w:eastAsia="標楷體" w:hAnsi="Arial" w:cs="Arial"/>
              </w:rPr>
              <w:t>)</w:t>
            </w:r>
          </w:p>
        </w:tc>
        <w:tc>
          <w:tcPr>
            <w:tcW w:w="0" w:type="auto"/>
          </w:tcPr>
          <w:p w:rsidR="00F26BAC" w:rsidRPr="005E434A" w:rsidRDefault="00DA21C3" w:rsidP="005E434A">
            <w:pPr>
              <w:pStyle w:val="Compact"/>
              <w:spacing w:before="0" w:after="0" w:line="276" w:lineRule="auto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</w:rPr>
              <w:t>0.5330</w:t>
            </w:r>
          </w:p>
        </w:tc>
      </w:tr>
      <w:tr w:rsidR="00F26BAC" w:rsidRPr="005E434A">
        <w:tc>
          <w:tcPr>
            <w:tcW w:w="0" w:type="auto"/>
          </w:tcPr>
          <w:p w:rsidR="00F26BAC" w:rsidRPr="005E434A" w:rsidRDefault="00DA21C3" w:rsidP="005E434A">
            <w:pPr>
              <w:pStyle w:val="Compact"/>
              <w:spacing w:before="0" w:after="0" w:line="276" w:lineRule="auto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</w:rPr>
              <w:t>絕對密度</w:t>
            </w:r>
            <w:r w:rsidRPr="005E434A">
              <w:rPr>
                <w:rFonts w:ascii="Arial" w:eastAsia="標楷體" w:hAnsi="Arial" w:cs="Arial"/>
              </w:rPr>
              <w:t>(95% CI)</w:t>
            </w:r>
          </w:p>
        </w:tc>
        <w:tc>
          <w:tcPr>
            <w:tcW w:w="0" w:type="auto"/>
          </w:tcPr>
          <w:p w:rsidR="00F26BAC" w:rsidRPr="005E434A" w:rsidRDefault="00DA21C3" w:rsidP="005E434A">
            <w:pPr>
              <w:pStyle w:val="Compact"/>
              <w:spacing w:before="0" w:after="0" w:line="276" w:lineRule="auto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</w:rPr>
              <w:t>0.4781 ~ 0.5911</w:t>
            </w:r>
          </w:p>
        </w:tc>
      </w:tr>
      <w:tr w:rsidR="00F26BAC" w:rsidRPr="005E434A">
        <w:tc>
          <w:tcPr>
            <w:tcW w:w="0" w:type="auto"/>
          </w:tcPr>
          <w:p w:rsidR="00F26BAC" w:rsidRPr="005E434A" w:rsidRDefault="00DA21C3" w:rsidP="005E434A">
            <w:pPr>
              <w:pStyle w:val="Compact"/>
              <w:spacing w:before="0" w:after="0" w:line="276" w:lineRule="auto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</w:rPr>
              <w:t>群</w:t>
            </w:r>
          </w:p>
        </w:tc>
        <w:tc>
          <w:tcPr>
            <w:tcW w:w="0" w:type="auto"/>
          </w:tcPr>
          <w:p w:rsidR="00F26BAC" w:rsidRPr="005E434A" w:rsidRDefault="00DA21C3" w:rsidP="005E434A">
            <w:pPr>
              <w:pStyle w:val="Compact"/>
              <w:spacing w:before="0" w:after="0" w:line="276" w:lineRule="auto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</w:rPr>
              <w:t>11208</w:t>
            </w:r>
            <w:r w:rsidRPr="005E434A">
              <w:rPr>
                <w:rFonts w:ascii="Arial" w:eastAsia="標楷體" w:hAnsi="Arial" w:cs="Arial"/>
              </w:rPr>
              <w:t>群</w:t>
            </w:r>
          </w:p>
        </w:tc>
      </w:tr>
      <w:tr w:rsidR="00F26BAC" w:rsidRPr="005E434A" w:rsidTr="00E96DDA">
        <w:tc>
          <w:tcPr>
            <w:tcW w:w="0" w:type="auto"/>
            <w:tcBorders>
              <w:bottom w:val="single" w:sz="4" w:space="0" w:color="auto"/>
            </w:tcBorders>
          </w:tcPr>
          <w:p w:rsidR="00F26BAC" w:rsidRPr="005E434A" w:rsidRDefault="00DA21C3" w:rsidP="005E434A">
            <w:pPr>
              <w:pStyle w:val="Compact"/>
              <w:spacing w:before="0" w:after="0" w:line="276" w:lineRule="auto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</w:rPr>
              <w:t>猴群數</w:t>
            </w:r>
            <w:r w:rsidRPr="005E434A">
              <w:rPr>
                <w:rFonts w:ascii="Arial" w:eastAsia="標楷體" w:hAnsi="Arial" w:cs="Arial"/>
              </w:rPr>
              <w:t>(95% CI):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26BAC" w:rsidRPr="005E434A" w:rsidRDefault="00DA21C3" w:rsidP="005E434A">
            <w:pPr>
              <w:pStyle w:val="Compact"/>
              <w:spacing w:before="0" w:after="0" w:line="276" w:lineRule="auto"/>
              <w:rPr>
                <w:rFonts w:ascii="Arial" w:eastAsia="標楷體" w:hAnsi="Arial" w:cs="Arial"/>
              </w:rPr>
            </w:pPr>
            <w:r w:rsidRPr="005E434A">
              <w:rPr>
                <w:rFonts w:ascii="Arial" w:eastAsia="標楷體" w:hAnsi="Arial" w:cs="Arial"/>
              </w:rPr>
              <w:t>10053 ~ 12430</w:t>
            </w:r>
            <w:r w:rsidRPr="005E434A">
              <w:rPr>
                <w:rFonts w:ascii="Arial" w:eastAsia="標楷體" w:hAnsi="Arial" w:cs="Arial"/>
              </w:rPr>
              <w:t>群</w:t>
            </w:r>
          </w:p>
        </w:tc>
      </w:tr>
      <w:bookmarkEnd w:id="3"/>
      <w:bookmarkEnd w:id="4"/>
    </w:tbl>
    <w:p w:rsidR="00F26BAC" w:rsidRPr="005E434A" w:rsidRDefault="00F26BAC" w:rsidP="005E434A">
      <w:pPr>
        <w:spacing w:after="0" w:line="276" w:lineRule="auto"/>
        <w:rPr>
          <w:rFonts w:ascii="Arial" w:eastAsia="標楷體" w:hAnsi="Arial" w:cs="Arial"/>
        </w:rPr>
      </w:pPr>
    </w:p>
    <w:sectPr w:rsidR="00F26BAC" w:rsidRPr="005E434A" w:rsidSect="000B0C1D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F0B" w:rsidRDefault="00B15F0B">
      <w:pPr>
        <w:spacing w:after="0"/>
      </w:pPr>
      <w:r>
        <w:separator/>
      </w:r>
    </w:p>
  </w:endnote>
  <w:endnote w:type="continuationSeparator" w:id="0">
    <w:p w:rsidR="00B15F0B" w:rsidRDefault="00B15F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F0B" w:rsidRDefault="00B15F0B">
      <w:r>
        <w:separator/>
      </w:r>
    </w:p>
  </w:footnote>
  <w:footnote w:type="continuationSeparator" w:id="0">
    <w:p w:rsidR="00B15F0B" w:rsidRDefault="00B15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562BD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BAF16B3"/>
    <w:multiLevelType w:val="hybridMultilevel"/>
    <w:tmpl w:val="1B307174"/>
    <w:lvl w:ilvl="0" w:tplc="8BC22F14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6BAC"/>
    <w:rsid w:val="0002735E"/>
    <w:rsid w:val="00073CF2"/>
    <w:rsid w:val="000A3013"/>
    <w:rsid w:val="000B0C1D"/>
    <w:rsid w:val="000E7367"/>
    <w:rsid w:val="000F6527"/>
    <w:rsid w:val="00127455"/>
    <w:rsid w:val="00131492"/>
    <w:rsid w:val="00134F4D"/>
    <w:rsid w:val="00137245"/>
    <w:rsid w:val="00170E93"/>
    <w:rsid w:val="001B3E8A"/>
    <w:rsid w:val="001C52E2"/>
    <w:rsid w:val="002B19FE"/>
    <w:rsid w:val="00313A50"/>
    <w:rsid w:val="00340648"/>
    <w:rsid w:val="004076BF"/>
    <w:rsid w:val="00421E41"/>
    <w:rsid w:val="00422115"/>
    <w:rsid w:val="004C2E6E"/>
    <w:rsid w:val="004C465F"/>
    <w:rsid w:val="0057531C"/>
    <w:rsid w:val="005E434A"/>
    <w:rsid w:val="00610380"/>
    <w:rsid w:val="00611449"/>
    <w:rsid w:val="006478D7"/>
    <w:rsid w:val="006710B3"/>
    <w:rsid w:val="006D6B4D"/>
    <w:rsid w:val="00746C4C"/>
    <w:rsid w:val="0075002E"/>
    <w:rsid w:val="007968DC"/>
    <w:rsid w:val="007D19CC"/>
    <w:rsid w:val="008A15BE"/>
    <w:rsid w:val="008D3BE0"/>
    <w:rsid w:val="008E3D4F"/>
    <w:rsid w:val="009752C5"/>
    <w:rsid w:val="009A3BEA"/>
    <w:rsid w:val="00A06601"/>
    <w:rsid w:val="00A07BAB"/>
    <w:rsid w:val="00A76474"/>
    <w:rsid w:val="00B1185C"/>
    <w:rsid w:val="00B15F0B"/>
    <w:rsid w:val="00B442B5"/>
    <w:rsid w:val="00C24590"/>
    <w:rsid w:val="00C93DE2"/>
    <w:rsid w:val="00CD0A60"/>
    <w:rsid w:val="00DA21C3"/>
    <w:rsid w:val="00E37602"/>
    <w:rsid w:val="00E96DDA"/>
    <w:rsid w:val="00ED3D0A"/>
    <w:rsid w:val="00EE053C"/>
    <w:rsid w:val="00F26BAC"/>
    <w:rsid w:val="00F84357"/>
    <w:rsid w:val="00F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E7D1"/>
  <w15:docId w15:val="{AF893BDF-7F0E-477B-BBFC-9216E569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af">
    <w:name w:val="Table Grid"/>
    <w:basedOn w:val="a2"/>
    <w:rsid w:val="008D3BE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0B0C1D"/>
    <w:pPr>
      <w:widowControl w:val="0"/>
      <w:spacing w:after="0"/>
      <w:ind w:leftChars="200" w:left="480"/>
    </w:pPr>
    <w:rPr>
      <w:kern w:val="2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8F44C-E381-4666-916F-176FFCEB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14</Pages>
  <Words>1457</Words>
  <Characters>8309</Characters>
  <Application>Microsoft Office Word</Application>
  <DocSecurity>0</DocSecurity>
  <Lines>69</Lines>
  <Paragraphs>19</Paragraphs>
  <ScaleCrop>false</ScaleCrop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 2021</dc:title>
  <dc:creator/>
  <cp:keywords/>
  <cp:lastModifiedBy>user</cp:lastModifiedBy>
  <cp:revision>42</cp:revision>
  <dcterms:created xsi:type="dcterms:W3CDTF">2022-06-30T10:10:00Z</dcterms:created>
  <dcterms:modified xsi:type="dcterms:W3CDTF">2022-07-07T07:07:00Z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2022-06-30</vt:lpwstr>
  </property>
  <property fmtid="{D5CDD505-2E9C-101B-9397-08002B2CF9AE}" pid="3" name="output">
    <vt:lpwstr/>
  </property>
</Properties>
</file>