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BBS</w:t>
      </w:r>
      <w:r>
        <w:t xml:space="preserve"> </w:t>
      </w: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2024-10-28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</w:tbl>
    <w:p>
      <w:r>
        <w:br w:type="page"/>
      </w:r>
    </w:p>
    <w:bookmarkEnd w:id="20"/>
    <w:bookmarkEnd w:id="21"/>
    <w:bookmarkStart w:id="41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0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2015 ~ 2023</w:t>
      </w:r>
      <w:r>
        <w:t xml:space="preserve"> </w:t>
      </w:r>
      <w:r>
        <w:t xml:space="preserve">年間，每年位在海拔50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trHeight w:val="471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2015 ~ 2023</w:t>
      </w:r>
      <w:r>
        <w:t xml:space="preserve"> </w:t>
      </w:r>
      <w:r>
        <w:t xml:space="preserve">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trHeight w:val="471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2015 ~ 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trHeight w:val="471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(EL&gt;50m)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(EL&lt;50m)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2714.7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Altitud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 Day = 60，係指第60~74天，Julian Day = 75，係指第75~89天，以此類推，僅Julian Day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3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GLMM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Trim</w:t>
      </w:r>
    </w:p>
    <w:p>
      <w:pPr>
        <w:pStyle w:val="BodyText"/>
      </w:pPr>
      <w:r>
        <w:t xml:space="preserve">Goodness of fit: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2225.33, df=2251, p=0.6458</w:t>
      </w:r>
      <w:r>
        <w:br/>
      </w:r>
      <w:r>
        <w:rPr>
          <w:rStyle w:val="VerbatimChar"/>
        </w:rPr>
        <w:t xml:space="preserve">##         Likelihood Ratio = 1475.19, df=2251, p=1.0000</w:t>
      </w:r>
      <w:r>
        <w:br/>
      </w:r>
      <w:r>
        <w:rPr>
          <w:rStyle w:val="VerbatimChar"/>
        </w:rPr>
        <w:t xml:space="preserve">##   AIC (up to a constant) = -3026.81</w:t>
      </w:r>
    </w:p>
    <w:p>
      <w:pPr>
        <w:pStyle w:val="FirstParagraph"/>
      </w:pPr>
      <w:r>
        <w:t xml:space="preserve">Wald test for significance of covariates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60.0173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</w:tr>
    </w:tbl>
    <w:p>
      <w:pPr>
        <w:pStyle w:val="BodyText"/>
      </w:pPr>
      <w:r>
        <w:t xml:space="preserve">Wald test for significance of changes in slope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>
      <w:pPr>
        <w:pStyle w:val="BodyText"/>
      </w:pPr>
      <w:r>
        <w:t xml:space="preserve">Index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7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add    se_add      mul     se_mul         p   meaning</w:t>
      </w:r>
      <w:r>
        <w:br/>
      </w:r>
      <w:r>
        <w:rPr>
          <w:rStyle w:val="VerbatimChar"/>
        </w:rPr>
        <w:t xml:space="preserve">##  2015 2023 0.04966655 0.0235984 1.050921 0.02480005 0.0733649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r>
        <w:br w:type="page"/>
      </w:r>
    </w:p>
    <w:p>
      <w:pPr>
        <w:pStyle w:val="FirstParagraph"/>
      </w:pPr>
      <w:r>
        <w:rPr>
          <w:bCs/>
          <w:b/>
        </w:rP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資料範圍：2015-2023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值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相對密度(群/樣點)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相對密度(群/樣點)(95%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0.0178~0.0211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絕對密度(群/ km^2)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</w:t>
            </w:r>
          </w:p>
        </w:tc>
      </w:tr>
      <w:tr>
        <w:trPr>
          <w:trHeight w:val="6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$\text{北部地區}\geq 20$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絕對密度(95%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0.5666~0.6705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13000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11914~14098</w:t>
            </w:r>
          </w:p>
        </w:tc>
      </w:tr>
    </w:tbl>
    <w:p>
      <w:pPr>
        <w:pStyle w:val="BodyText"/>
      </w:pPr>
      <w:r>
        <w:t xml:space="preserve">資料範圍:2020-2023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值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相對密度(群/樣點)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相對密度(群/樣點)(95%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0.0206~0.0257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絕對密度(群/ km^2)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絕對密度(95%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0.6550~0.8170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15432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11914~17179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BBS Macaca Data Summary 2023</dc:title>
  <dc:creator/>
  <cp:keywords/>
  <dcterms:created xsi:type="dcterms:W3CDTF">2024-10-28T10:04:16Z</dcterms:created>
  <dcterms:modified xsi:type="dcterms:W3CDTF">2024-10-28T10:04:16Z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/>
  </property>
</Properties>
</file>