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3.png" ContentType="image/png"/>
  <Override PartName="/word/media/rId46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20250901-猴群數估算</w:t>
      </w:r>
    </w:p>
    <w:p>
      <w:pPr>
        <w:pStyle w:val="Date"/>
      </w:pPr>
      <w:r>
        <w:t xml:space="preserve">2025-12-17</w:t>
      </w:r>
    </w:p>
    <w:p>
      <w:pPr>
        <w:pStyle w:val="SourceCode"/>
      </w:pPr>
      <w:r>
        <w:rPr>
          <w:rStyle w:val="NormalTok"/>
        </w:rPr>
        <w:t xml:space="preserve">con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dbConnect</w:t>
      </w:r>
      <w:r>
        <w:rPr>
          <w:rStyle w:val="NormalTok"/>
        </w:rPr>
        <w:t xml:space="preserve">(RSQLite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SQLite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dbname=</w:t>
      </w:r>
      <w:r>
        <w:rPr>
          <w:rStyle w:val="StringTok"/>
        </w:rPr>
        <w:t xml:space="preserve">"D:/R/test/DB/P_BBS.db"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list_Point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dbReadTable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"list_Point"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(樣區編號, 獼猴樣區編號,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(樣點代號)) </w:t>
      </w:r>
      <w:r>
        <w:br/>
      </w:r>
      <w:r>
        <w:rPr>
          <w:rStyle w:val="NormalTok"/>
        </w:rPr>
        <w:t xml:space="preserve">list_Site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dbReadTable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"list_Site"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table_point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dbReadTable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"table_point"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dbDisconnect</w:t>
      </w:r>
      <w:r>
        <w:rPr>
          <w:rStyle w:val="NormalTok"/>
        </w:rPr>
        <w:t xml:space="preserve">(con)</w:t>
      </w:r>
    </w:p>
    <w:p>
      <w:pPr>
        <w:pStyle w:val="SourceCode"/>
      </w:pPr>
      <w:r>
        <w:rPr>
          <w:rStyle w:val="NormalTok"/>
        </w:rPr>
        <w:t xml:space="preserve">forest_town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 of Foresty_20251127/合併估算/鄉鎮內50m以上的森林面積.xlsx"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perimeter)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area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#換成km2</w:t>
      </w:r>
      <w:r>
        <w:br/>
      </w:r>
      <w:r>
        <w:rPr>
          <w:rStyle w:val="NormalTok"/>
        </w:rPr>
        <w:t xml:space="preserve">setDT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(x))}</w:t>
      </w:r>
    </w:p>
    <w:bookmarkStart w:id="20" w:name="bbs"/>
    <w:p>
      <w:pPr>
        <w:pStyle w:val="Heading1"/>
      </w:pPr>
      <w:r>
        <w:rPr>
          <w:b/>
          <w:bCs/>
        </w:rPr>
        <w:t xml:space="preserve">BBS</w:t>
      </w:r>
    </w:p>
    <w:p>
      <w:pPr>
        <w:pStyle w:val="FirstParagraph"/>
      </w:pPr>
      <w:r>
        <w:rPr>
          <w:rFonts w:hint="eastAsia"/>
        </w:rPr>
        <w:t xml:space="preserve">相對密度(群/樣點)圖</w:t>
      </w:r>
    </w:p>
    <w:p>
      <w:r>
        <w:br w:type="page"/>
      </w:r>
    </w:p>
    <w:bookmarkEnd w:id="20"/>
    <w:bookmarkStart w:id="42" w:name="林業署"/>
    <w:p>
      <w:pPr>
        <w:pStyle w:val="Heading1"/>
      </w:pPr>
      <w:r>
        <w:rPr>
          <w:rFonts w:hint="eastAsia"/>
          <w:b/>
          <w:bCs/>
        </w:rPr>
        <w:t xml:space="preserve">林業署</w:t>
      </w:r>
    </w:p>
    <w:p>
      <w:pPr>
        <w:pStyle w:val="FirstParagraph"/>
      </w:pPr>
      <w:r>
        <w:rPr>
          <w:rFonts w:hint="eastAsia"/>
        </w:rPr>
        <w:t xml:space="preserve">相對密度(群/樣點)圖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猴群估算_files/figure-docx/unnamed-chunk-10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相對密度(群/樣點)</w:t>
      </w:r>
    </w:p>
    <w:p>
      <w:pPr>
        <w:pStyle w:val="SourceCode"/>
      </w:pPr>
      <w:r>
        <w:rPr>
          <w:rStyle w:val="NormalTok"/>
        </w:rPr>
        <w:t xml:space="preserve">combine_bb_outout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E_year_F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data_source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(E_year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data_source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combine_bb_outout</w:t>
      </w:r>
    </w:p>
    <w:p>
      <w:pPr>
        <w:pStyle w:val="SourceCode"/>
      </w:pPr>
      <w:r>
        <w:rPr>
          <w:rStyle w:val="VerbatimChar"/>
        </w:rPr>
        <w:t xml:space="preserve">##      Year Mean_N  SD_N Mean_m  SD_m Mean_E  SD_E data_source</w:t>
      </w:r>
      <w:r>
        <w:br/>
      </w:r>
      <w:r>
        <w:rPr>
          <w:rStyle w:val="VerbatimChar"/>
        </w:rPr>
        <w:t xml:space="preserve">##     &lt;num&gt;  &lt;num&gt; &lt;num&gt;  &lt;num&gt; &lt;num&gt;  &lt;num&gt; &lt;num&gt;      &lt;char&gt;</w:t>
      </w:r>
      <w:r>
        <w:br/>
      </w:r>
      <w:r>
        <w:rPr>
          <w:rStyle w:val="VerbatimChar"/>
        </w:rPr>
        <w:t xml:space="preserve">##  1:  2021 2136.0  33.0   89.5   2.5  0.042 0.001     Foresty</w:t>
      </w:r>
      <w:r>
        <w:br/>
      </w:r>
      <w:r>
        <w:rPr>
          <w:rStyle w:val="VerbatimChar"/>
        </w:rPr>
        <w:t xml:space="preserve">##  2:  2022 2188.5  44.5   95.0   3.0  0.043 0.002     Foresty</w:t>
      </w:r>
      <w:r>
        <w:br/>
      </w:r>
      <w:r>
        <w:rPr>
          <w:rStyle w:val="VerbatimChar"/>
        </w:rPr>
        <w:t xml:space="preserve">##  3:  2023 2209.5  31.5   89.0  12.0  0.040 0.005     Foresty</w:t>
      </w:r>
      <w:r>
        <w:br/>
      </w:r>
      <w:r>
        <w:rPr>
          <w:rStyle w:val="VerbatimChar"/>
        </w:rPr>
        <w:t xml:space="preserve">##  4:  2024 2249.0  43.0   75.5   1.5  0.034 0.000     Foresty</w:t>
      </w:r>
      <w:r>
        <w:br/>
      </w:r>
      <w:r>
        <w:rPr>
          <w:rStyle w:val="VerbatimChar"/>
        </w:rPr>
        <w:t xml:space="preserve">##  5:  2025 2280.0  39.0   96.0   1.0  0.042 0.001     Foresty</w:t>
      </w:r>
      <w:r>
        <w:br/>
      </w:r>
      <w:r>
        <w:rPr>
          <w:rStyle w:val="VerbatimChar"/>
        </w:rPr>
        <w:t xml:space="preserve">##  6:  2015 1503.5  36.5   22.5   0.5  0.015 0.000         BBS</w:t>
      </w:r>
      <w:r>
        <w:br/>
      </w:r>
      <w:r>
        <w:rPr>
          <w:rStyle w:val="VerbatimChar"/>
        </w:rPr>
        <w:t xml:space="preserve">##  7:  2016 1422.0  63.0   21.0   4.0  0.015 0.003         BBS</w:t>
      </w:r>
      <w:r>
        <w:br/>
      </w:r>
      <w:r>
        <w:rPr>
          <w:rStyle w:val="VerbatimChar"/>
        </w:rPr>
        <w:t xml:space="preserve">##  8:  2017 1327.0  30.0   14.5   2.5  0.011 0.002         BBS</w:t>
      </w:r>
      <w:r>
        <w:br/>
      </w:r>
      <w:r>
        <w:rPr>
          <w:rStyle w:val="VerbatimChar"/>
        </w:rPr>
        <w:t xml:space="preserve">##  9:  2018 1474.5  57.5   23.5   3.5  0.016 0.003         BBS</w:t>
      </w:r>
      <w:r>
        <w:br/>
      </w:r>
      <w:r>
        <w:rPr>
          <w:rStyle w:val="VerbatimChar"/>
        </w:rPr>
        <w:t xml:space="preserve">## 10:  2019 1388.0  35.0   28.0   4.0  0.020 0.002         BBS</w:t>
      </w:r>
      <w:r>
        <w:br/>
      </w:r>
      <w:r>
        <w:rPr>
          <w:rStyle w:val="VerbatimChar"/>
        </w:rPr>
        <w:t xml:space="preserve">## 11:  2020 1583.0  37.0   33.0   2.0  0.021 0.001         BBS</w:t>
      </w:r>
      <w:r>
        <w:br/>
      </w:r>
      <w:r>
        <w:rPr>
          <w:rStyle w:val="VerbatimChar"/>
        </w:rPr>
        <w:t xml:space="preserve">## 12:  2021 1490.5 195.5   33.0   1.0  0.022 0.002         BBS</w:t>
      </w:r>
      <w:r>
        <w:br/>
      </w:r>
      <w:r>
        <w:rPr>
          <w:rStyle w:val="VerbatimChar"/>
        </w:rPr>
        <w:t xml:space="preserve">## 13:  2022 1758.0  60.0   45.0   1.0  0.026 0.001         BBS</w:t>
      </w:r>
      <w:r>
        <w:br/>
      </w:r>
      <w:r>
        <w:rPr>
          <w:rStyle w:val="VerbatimChar"/>
        </w:rPr>
        <w:t xml:space="preserve">## 14:  2023 1854.0  84.0   43.0  12.0  0.023 0.005         BBS</w:t>
      </w:r>
      <w:r>
        <w:br/>
      </w:r>
      <w:r>
        <w:rPr>
          <w:rStyle w:val="VerbatimChar"/>
        </w:rPr>
        <w:t xml:space="preserve">## 15:  2024 1897.0  54.0   46.0   8.0  0.024 0.004         BBS</w:t>
      </w:r>
    </w:p>
    <w:p>
      <w:pPr>
        <w:pStyle w:val="SourceCode"/>
      </w:pPr>
      <w:r>
        <w:rPr>
          <w:rStyle w:val="NormalTok"/>
        </w:rPr>
        <w:t xml:space="preserve">combine_bb_outout </w:t>
      </w:r>
      <w:r>
        <w:rPr>
          <w:rStyle w:val="SpecialCharTok"/>
        </w:rPr>
        <w:t xml:space="preserve">%&gt;%</w:t>
      </w:r>
      <w:r>
        <w:br/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.,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"./Report of Foresty_20251127/合併估算/年的相對密度.xlsx"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</w:p>
    <w:p>
      <w:pPr>
        <w:pStyle w:val="FirstParagraph"/>
      </w:pPr>
      <w:r>
        <w:rPr>
          <w:rFonts w:hint="eastAsia"/>
        </w:rPr>
        <w:t xml:space="preserve">#合併檢測————–</w:t>
      </w:r>
    </w:p>
    <w:p>
      <w:pPr>
        <w:pStyle w:val="BodyText"/>
      </w:pPr>
      <w:r>
        <w:rPr>
          <w:rFonts w:hint="eastAsia"/>
        </w:rPr>
        <w:t xml:space="preserve">合併及擷取2021~2024的資料</w:t>
      </w:r>
    </w:p>
    <w:p>
      <w:pPr>
        <w:pStyle w:val="SourceCode"/>
      </w:pPr>
      <w:r>
        <w:rPr>
          <w:rStyle w:val="NormalTok"/>
        </w:rPr>
        <w:t xml:space="preserve">combine_bb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bb_F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(SiteID,Year, 樣區編號,獼猴樣區編號, Point, Survey, Macaca_sur, Macaca_dist,AB)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data_source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(SiteID,Year, 樣區編號,獼猴樣區編號, Point, Survey,</w:t>
      </w:r>
      <w:r>
        <w:br/>
      </w:r>
      <w:r>
        <w:rPr>
          <w:rStyle w:val="NormalTok"/>
        </w:rPr>
        <w:t xml:space="preserve">         Macaca_sur, Macaca_dist,AB)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data_source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Point =</w:t>
      </w:r>
      <w:r>
        <w:rPr>
          <w:rStyle w:val="NormalTok"/>
        </w:rPr>
        <w:t xml:space="preserve"> Point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())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(bb_F[,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'SiteID'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'SiteID'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rFonts w:hint="eastAsia"/>
        </w:rPr>
        <w:t xml:space="preserve">藍色數字為平均樣區數</w:t>
      </w:r>
    </w:p>
    <w:p>
      <w:pPr>
        <w:pStyle w:val="SourceCode"/>
      </w:pPr>
      <w:r>
        <w:rPr>
          <w:rStyle w:val="NormalTok"/>
        </w:rPr>
        <w:t xml:space="preserve">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.(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(Macaca_sur),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(Macaca_sur, 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'Survey'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Encounter_rate))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gray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"Encounter_rate(群/樣點)"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## Warning: The `size` argument of `element_rect()` is deprecated as of ggplot2 3.4.0.</w:t>
      </w:r>
      <w:r>
        <w:br/>
      </w:r>
      <w:r>
        <w:rPr>
          <w:rStyle w:val="VerbatimChar"/>
        </w:rPr>
        <w:t xml:space="preserve">## ℹ Please use the `linewidth` argument instead.</w:t>
      </w:r>
      <w:r>
        <w:br/>
      </w:r>
      <w:r>
        <w:rPr>
          <w:rStyle w:val="VerbatimChar"/>
        </w:rPr>
        <w:t xml:space="preserve">## This warning is displayed once every 8 hours.</w:t>
      </w:r>
      <w:r>
        <w:br/>
      </w:r>
      <w:r>
        <w:rPr>
          <w:rStyle w:val="VerbatimChar"/>
        </w:rPr>
        <w:t xml:space="preserve">## Call `lifecycle::last_lifecycle_warnings()` to see where this warning was</w:t>
      </w:r>
      <w:r>
        <w:br/>
      </w:r>
      <w:r>
        <w:rPr>
          <w:rStyle w:val="VerbatimChar"/>
        </w:rPr>
        <w:t xml:space="preserve">## generated.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猴群估算_files/figure-docx/unnamed-chunk-15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.(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(Macaca_sur),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(Macaca_sur, 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'Survey'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'data_source'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'data_source'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Encounter_rate))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data_source))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猴群估算_files/figure-docx/unnamed-chunk-16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(table_point[,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"樣點代號"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'X_97'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'Y_97'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"樣點代號"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%&gt;%</w:t>
      </w:r>
      <w:r>
        <w:br/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.,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"./Report of Foresty_20251127/合併估算/troops_2021-2024.xlsx"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"D:/R/SHP圖層"</w:t>
      </w:r>
      <w:r>
        <w:br/>
      </w:r>
      <w:r>
        <w:br/>
      </w:r>
      <w:r>
        <w:rPr>
          <w:rStyle w:val="NormalTok"/>
        </w:rPr>
        <w:t xml:space="preserve">town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(path,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"鄉(鎮、市、區)界線(TWD97經緯度)1131028/TOWN_MOI_1131028.shp"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crs=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crs=</w:t>
      </w:r>
      <w:r>
        <w:rPr>
          <w:rStyle w:val="DecValTok"/>
        </w:rPr>
        <w:t xml:space="preserve">3826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Reading layer `TOWN_MOI_1131028' from data source </w:t>
      </w:r>
      <w:r>
        <w:br/>
      </w:r>
      <w:r>
        <w:rPr>
          <w:rStyle w:val="VerbatimChar"/>
        </w:rPr>
        <w:t xml:space="preserve">##   </w:t>
      </w:r>
      <w:r>
        <w:rPr>
          <w:rStyle w:val="VerbatimChar"/>
          <w:rFonts w:hint="eastAsia"/>
        </w:rPr>
        <w:t xml:space="preserve">`D:\R\SHP圖層\鄉(鎮、市、區)界線(TWD97經緯度)1131028\TOWN_MOI_1131028.shp'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##   using driver `ESRI Shapefile'</w:t>
      </w:r>
      <w:r>
        <w:br/>
      </w:r>
      <w:r>
        <w:rPr>
          <w:rStyle w:val="VerbatimChar"/>
        </w:rPr>
        <w:t xml:space="preserve">## Simple feature collection with 368 features and 7 fields</w:t>
      </w:r>
      <w:r>
        <w:br/>
      </w:r>
      <w:r>
        <w:rPr>
          <w:rStyle w:val="VerbatimChar"/>
        </w:rPr>
        <w:t xml:space="preserve">## Geometry type: MULTIPOLYGON</w:t>
      </w:r>
      <w:r>
        <w:br/>
      </w:r>
      <w:r>
        <w:rPr>
          <w:rStyle w:val="VerbatimChar"/>
        </w:rPr>
        <w:t xml:space="preserve">## Dimension:     XY</w:t>
      </w:r>
      <w:r>
        <w:br/>
      </w:r>
      <w:r>
        <w:rPr>
          <w:rStyle w:val="VerbatimChar"/>
        </w:rPr>
        <w:t xml:space="preserve">## Bounding box:  xmin: 114.3593 ymin: 10.37135 xmax: 124.5612 ymax: 26.38528</w:t>
      </w:r>
      <w:r>
        <w:br/>
      </w:r>
      <w:r>
        <w:rPr>
          <w:rStyle w:val="VerbatimChar"/>
        </w:rPr>
        <w:t xml:space="preserve">## Geodetic CRS:  WGS 84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(town)</w:t>
      </w:r>
    </w:p>
    <w:p>
      <w:pPr>
        <w:pStyle w:val="SourceCode"/>
      </w:pPr>
      <w:r>
        <w:rPr>
          <w:rStyle w:val="VerbatimChar"/>
        </w:rPr>
        <w:t xml:space="preserve">##     TOWNID            TOWNCODE          COUNTYNAME          TOWNNAME        </w:t>
      </w:r>
      <w:r>
        <w:br/>
      </w:r>
      <w:r>
        <w:rPr>
          <w:rStyle w:val="VerbatimChar"/>
        </w:rPr>
        <w:t xml:space="preserve">##  Length:368         Length:368         Length:368         Length:368        </w:t>
      </w:r>
      <w:r>
        <w:br/>
      </w:r>
      <w:r>
        <w:rPr>
          <w:rStyle w:val="VerbatimChar"/>
        </w:rPr>
        <w:t xml:space="preserve">##  Class :character   Class :character   Class :character   Class :character  </w:t>
      </w:r>
      <w:r>
        <w:br/>
      </w:r>
      <w:r>
        <w:rPr>
          <w:rStyle w:val="VerbatimChar"/>
        </w:rPr>
        <w:t xml:space="preserve">##  Mode  :character   Mode  :character   Mode  :character   Mode  :character  </w:t>
      </w:r>
      <w:r>
        <w:br/>
      </w:r>
      <w:r>
        <w:rPr>
          <w:rStyle w:val="VerbatimChar"/>
        </w:rPr>
        <w:t xml:space="preserve">##    TOWNENG            COUNTYID          COUNTYCODE                 geometry  </w:t>
      </w:r>
      <w:r>
        <w:br/>
      </w:r>
      <w:r>
        <w:rPr>
          <w:rStyle w:val="VerbatimChar"/>
        </w:rPr>
        <w:t xml:space="preserve">##  Length:368         Length:368         Length:368         MULTIPOLYGON :368  </w:t>
      </w:r>
      <w:r>
        <w:br/>
      </w:r>
      <w:r>
        <w:rPr>
          <w:rStyle w:val="VerbatimChar"/>
        </w:rPr>
        <w:t xml:space="preserve">##  Class :character   Class :character   Class :character   epsg:3826    :  0  </w:t>
      </w:r>
      <w:r>
        <w:br/>
      </w:r>
      <w:r>
        <w:rPr>
          <w:rStyle w:val="VerbatimChar"/>
        </w:rPr>
        <w:t xml:space="preserve">##  Mode  :character   Mode  :character   Mode  :character   +proj=tmer...:  0</w:t>
      </w:r>
    </w:p>
    <w:p>
      <w:pPr>
        <w:pStyle w:val="SourceCode"/>
      </w:pPr>
      <w:r>
        <w:rPr>
          <w:rStyle w:val="NormalTok"/>
        </w:rPr>
        <w:t xml:space="preserve">town_list_Point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list_Point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(X_97))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(., 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"X_97"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"Y_97"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st_join</w:t>
      </w:r>
      <w:r>
        <w:rPr>
          <w:rStyle w:val="NormalTok"/>
        </w:rPr>
        <w:t xml:space="preserve">(.,town)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town_combine_bb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town_list_Point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right_join</w:t>
      </w:r>
      <w:r>
        <w:rPr>
          <w:rStyle w:val="NormalTok"/>
        </w:rPr>
        <w:t xml:space="preserve">(.,combine_bb,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"樣區編號"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"獼猴樣區編號"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"樣點代號"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)) </w:t>
      </w:r>
    </w:p>
    <w:p>
      <w:pPr>
        <w:pStyle w:val="FirstParagraph"/>
      </w:pPr>
      <w:r>
        <w:rPr>
          <w:rFonts w:hint="eastAsia"/>
        </w:rPr>
        <w:t xml:space="preserve">#2021~2024年的調查資料</w:t>
      </w:r>
    </w:p>
    <w:p>
      <w:pPr>
        <w:pStyle w:val="SourceCode"/>
      </w:pPr>
      <w:r>
        <w:rPr>
          <w:rStyle w:val="NormalTok"/>
        </w:rPr>
        <w:t xml:space="preserve">summary__combine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 =</w:t>
      </w:r>
      <w:r>
        <w:rPr>
          <w:rStyle w:val="NormalTok"/>
        </w:rPr>
        <w:t xml:space="preserve">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Se_N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'Mean_E'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</w:p>
    <w:p>
      <w:pPr>
        <w:pStyle w:val="FirstParagraph"/>
      </w:pPr>
      <w:r>
        <w:rPr>
          <w:rFonts w:hint="eastAsia"/>
        </w:rPr>
        <w:t xml:space="preserve">調查資料的E</w:t>
      </w:r>
    </w:p>
    <w:p>
      <w:pPr>
        <w:pStyle w:val="SourceCode"/>
      </w:pPr>
      <w:r>
        <w:rPr>
          <w:rStyle w:val="NormalTok"/>
        </w:rPr>
        <w:t xml:space="preserve">summary__combine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3,471.0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3,694.5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3,840.0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3,911.0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縣市</w:t>
      </w:r>
    </w:p>
    <w:p>
      <w:pPr>
        <w:pStyle w:val="SourceCode"/>
      </w:pPr>
      <w:r>
        <w:rPr>
          <w:rStyle w:val="NormalTok"/>
        </w:rPr>
        <w:t xml:space="preserve">COUNT_combine_bb_outout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(樣點數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筆數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PointID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'猴群數'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 ) </w:t>
      </w:r>
    </w:p>
    <w:p>
      <w:pPr>
        <w:pStyle w:val="SourceCode"/>
      </w:pPr>
      <w:r>
        <w:rPr>
          <w:rStyle w:val="NormalTok"/>
        </w:rPr>
        <w:t xml:space="preserve">summary_COUNT_combine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 =</w:t>
      </w:r>
      <w:r>
        <w:rPr>
          <w:rStyle w:val="NormalTok"/>
        </w:rPr>
        <w:t xml:space="preserve">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Se_N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'Mean_E'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</w:t>
      </w:r>
    </w:p>
    <w:p>
      <w:pPr>
        <w:pStyle w:val="FirstParagraph"/>
      </w:pPr>
      <w:r>
        <w:rPr>
          <w:rFonts w:hint="eastAsia"/>
        </w:rPr>
        <w:t xml:space="preserve">調查資料的E</w:t>
      </w:r>
    </w:p>
    <w:p>
      <w:pPr>
        <w:pStyle w:val="SourceCode"/>
      </w:pPr>
      <w:r>
        <w:rPr>
          <w:rStyle w:val="NormalTok"/>
        </w:rPr>
        <w:t xml:space="preserve">summary_COUNT_combine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COUNTYNAME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57.625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375.375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402.125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376.875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基隆市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新竹市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summary_COUNT_combine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COUNTYNAME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(COUNTYNAME,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COUNTYNAME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(COUNTYNAME,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(COUNTYNAME, Mean_E))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 =</w:t>
      </w:r>
      <w:r>
        <w:rPr>
          <w:rStyle w:val="StringTok"/>
        </w:rPr>
        <w:t xml:space="preserve">"Encounter_rate"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猴群估算_files/figure-docx/unnamed-chunk-2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藍色數字為平均樣區數</w:t>
      </w:r>
    </w:p>
    <w:p>
      <w:pPr>
        <w:pStyle w:val="SourceCode"/>
      </w:pPr>
      <w:r>
        <w:rPr>
          <w:rStyle w:val="NormalTok"/>
        </w:rPr>
        <w:t xml:space="preserve">COUNTY__sorted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.[, Mean_E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(Encounter_rate),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(Mean_E))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COUNTYNAME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town_nn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(COUNTY__sorted,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COUNTYNAME,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Encounter_rate))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gray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COUNTY__sorted 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town_nn)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"Encounter_rate(群/樣點)"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猴群估算_files/figure-docx/unnamed-chunk-2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鄉鎮</w:t>
      </w:r>
    </w:p>
    <w:p>
      <w:pPr>
        <w:pStyle w:val="SourceCode"/>
      </w:pPr>
      <w:r>
        <w:rPr>
          <w:rStyle w:val="NormalTok"/>
        </w:rPr>
        <w:t xml:space="preserve">town_combine_bb_outout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(COUNTYNAME,TOWNNAME, data_source)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(樣點數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筆數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PointID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'猴群數'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(.,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'TOWNNAME'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'樣點數'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'筆數'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'猴群數'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樣點數_BBS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town_combine_bb_outout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separate_header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align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valign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"header"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75"/>
        <w:gridCol w:w="1718"/>
        <w:gridCol w:w="851"/>
        <w:gridCol w:w="1144"/>
        <w:gridCol w:w="851"/>
        <w:gridCol w:w="1144"/>
        <w:gridCol w:w="851"/>
        <w:gridCol w:w="1144"/>
      </w:tblGrid>
      <w:tr>
        <w:trPr>
          <w:trHeight w:val="574" w:hRule="auto"/>
          <w:tblHeader/>
        </w:trPr>
        header  1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COUNTYNAME</w:t>
            </w:r>
          </w:p>
        </w:tc>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TOWNNAME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樣點數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筆數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猴群數</w:t>
            </w:r>
          </w:p>
        </w:tc>
      </w:tr>
      <w:tr>
        <w:trPr>
          <w:trHeight w:val="614" w:hRule="auto"/>
          <w:tblHeader/>
        </w:trPr>
        header  2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BBS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Foresty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BBS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Foresty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BBS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Foresty</w:t>
            </w:r>
          </w:p>
        </w:tc>
      </w:tr>
      <w:tr>
        <w:trPr>
          <w:trHeight w:val="571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仁愛鄉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2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信義鄉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38.0</w:t>
            </w:r>
          </w:p>
        </w:tc>
      </w:tr>
      <w:tr>
        <w:trPr>
          <w:trHeight w:val="600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和平區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48.0</w:t>
            </w:r>
          </w:p>
        </w:tc>
      </w:tr>
      <w:tr>
        <w:trPr>
          <w:trHeight w:val="572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2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北投區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鹿谷鄉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士林區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三芝區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復興區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72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阿里山鄉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</w:tr>
      <w:tr>
        <w:trPr>
          <w:trHeight w:val="572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龜山區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霧峰區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卑南鄉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31.0</w:t>
            </w:r>
          </w:p>
        </w:tc>
      </w:tr>
      <w:tr>
        <w:trPr>
          <w:trHeight w:val="572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秀林鄉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42.0</w:t>
            </w:r>
          </w:p>
        </w:tc>
      </w:tr>
      <w:tr>
        <w:trPr>
          <w:trHeight w:val="572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大同鄉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</w:tr>
      <w:tr>
        <w:trPr>
          <w:trHeight w:val="572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卓溪鄉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2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水里鄉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淡水區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石碇區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2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桃源區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</w:tr>
      <w:tr>
        <w:trPr>
          <w:trHeight w:val="572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三峽區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內湖區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林內鄉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2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國姓鄉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2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泰安鄉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魚池鄉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2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烏來區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</w:tr>
      <w:tr>
        <w:trPr>
          <w:trHeight w:val="572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文山區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汐止區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頭城鎮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壽豐鄉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</w:t>
            </w:r>
          </w:p>
        </w:tc>
      </w:tr>
      <w:tr>
        <w:trPr>
          <w:trHeight w:val="571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瑞穗鄉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中寮鄉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番路鄉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31.0</w:t>
            </w:r>
          </w:p>
        </w:tc>
      </w:tr>
      <w:tr>
        <w:trPr>
          <w:trHeight w:val="571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大溪區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三義鄉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頭屋鄉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美濃區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</w:tr>
      <w:tr>
        <w:trPr>
          <w:trHeight w:val="571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尖石鄉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萬榮鄉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1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草屯鎮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龍潭區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太平區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</w:tr>
      <w:tr>
        <w:trPr>
          <w:trHeight w:val="572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獅潭鄉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內埔鄉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蘆竹區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東勢區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光復鄉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田寮區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竹山鎮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</w:t>
            </w:r>
          </w:p>
        </w:tc>
      </w:tr>
      <w:tr>
        <w:trPr>
          <w:trHeight w:val="572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中埔鄉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關西鎮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海端鄉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</w:t>
            </w:r>
          </w:p>
        </w:tc>
      </w:tr>
      <w:tr>
        <w:trPr>
          <w:trHeight w:val="571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集集鎮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來義鄉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北屯區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信義區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南港區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鳳林鎮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2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茂林區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坪林區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平溪區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瑞芳區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五峰鄉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1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新化區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龍崎區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成功鎮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</w:t>
            </w:r>
          </w:p>
        </w:tc>
      </w:tr>
      <w:tr>
        <w:trPr>
          <w:trHeight w:val="571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</w:t>
            </w:r>
          </w:p>
        </w:tc>
      </w:tr>
      <w:tr>
        <w:trPr>
          <w:trHeight w:val="572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旗山區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1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竹崎鄉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1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恆春鎮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71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寶山鄉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左鎮區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達仁鄉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</w:t>
            </w:r>
          </w:p>
        </w:tc>
      </w:tr>
      <w:tr>
        <w:trPr>
          <w:trHeight w:val="572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斗六市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大埔鄉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35.0</w:t>
            </w:r>
          </w:p>
        </w:tc>
      </w:tr>
      <w:tr>
        <w:trPr>
          <w:trHeight w:val="572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六甲區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大武鄉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71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金峰鄉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</w:t>
            </w:r>
          </w:p>
        </w:tc>
      </w:tr>
      <w:tr>
        <w:trPr>
          <w:trHeight w:val="572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玉里鎮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1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公館鄉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三星鄉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礁溪鄉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滿州鄉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花壇鄉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林口區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峨眉鄉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新社區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岡山區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楠梓區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鼓山區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</w:tr>
      <w:tr>
        <w:trPr>
          <w:trHeight w:val="571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八里區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泰山區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萬里區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香山區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銅鑼鄉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古坑鄉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大樹區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杉林區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鳥松區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員山鄉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2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獅子鄉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30.0</w:t>
            </w:r>
          </w:p>
        </w:tc>
      </w:tr>
      <w:tr>
        <w:trPr>
          <w:trHeight w:val="572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五股區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仁武區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小港區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琉球鄉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霧臺鄉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1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員林市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石門區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大雅區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頭份市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內門區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民雄鄉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基隆市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七堵區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大村鄉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土城區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八德區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潭子區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大安區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山上區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造橋鄉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名間鄉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基隆市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安樂區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深坑區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南屯區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大肚區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清水區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烏日區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西屯區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白河區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延平鄉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</w:t>
            </w:r>
          </w:p>
        </w:tc>
      </w:tr>
      <w:tr>
        <w:trPr>
          <w:trHeight w:val="571" w:hRule="auto"/>
        </w:trPr>
        body142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富里鄉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</w:tr>
      <w:tr>
        <w:trPr>
          <w:trHeight w:val="571" w:hRule="auto"/>
        </w:trPr>
        body143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大社區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左營區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新埤鄉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枋寮鄉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芬園鄉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竹東鎮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觀音區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沙鹿區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豐原區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玉井區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body154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太麻里鄉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1" w:hRule="auto"/>
        </w:trPr>
        body155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蘭嶼鄉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關山鎮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body157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大寮區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林園區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甲仙區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阿蓮區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梅山鄉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</w:tr>
      <w:tr>
        <w:trPr>
          <w:trHeight w:val="572" w:hRule="auto"/>
        </w:trPr>
        body162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冬山鄉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2" w:hRule="auto"/>
        </w:trPr>
        body163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</w:tr>
      <w:tr>
        <w:trPr>
          <w:trHeight w:val="572" w:hRule="auto"/>
        </w:trPr>
        body164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蘇澳鎮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</w:tr>
      <w:tr>
        <w:trPr>
          <w:trHeight w:val="571" w:hRule="auto"/>
        </w:trPr>
        body165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三地門鄉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</w:tr>
      <w:tr>
        <w:trPr>
          <w:trHeight w:val="571" w:hRule="auto"/>
        </w:trPr>
        body166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春日鄉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泰武鄉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body168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牡丹鄉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</w:tr>
      <w:tr>
        <w:trPr>
          <w:trHeight w:val="571" w:hRule="auto"/>
        </w:trPr>
        body169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瑪家鄉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</w:tr>
      <w:tr>
        <w:trPr>
          <w:trHeight w:val="572" w:hRule="auto"/>
        </w:trPr>
        body170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高樹鄉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二水鄉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body172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田中鎮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body173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社頭鄉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雙溪區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body175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南化區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2" w:hRule="auto"/>
        </w:trPr>
        body176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楠西區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池上鄉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1" w:hRule="auto"/>
        </w:trPr>
        body178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長濱鄉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29.0</w:t>
            </w:r>
          </w:p>
        </w:tc>
      </w:tr>
      <w:tr>
        <w:trPr>
          <w:trHeight w:val="571" w:hRule="auto"/>
        </w:trPr>
        body179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鹿野鄉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</w:tr>
      <w:tr>
        <w:trPr>
          <w:trHeight w:val="571" w:hRule="auto"/>
        </w:trPr>
        body180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吉安鄉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2" w:hRule="auto"/>
        </w:trPr>
        body181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豐濱鄉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body182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卓蘭鎮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body183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南庄鄉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body184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六龜區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2" w:hRule="auto"/>
        </w:trPr>
        body185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燕巢區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body186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那瑪夏區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summary_TOWN_combine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(COUNTYNAME,TOWNNAME,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 =</w:t>
      </w:r>
      <w:r>
        <w:rPr>
          <w:rStyle w:val="NormalTok"/>
        </w:rPr>
        <w:t xml:space="preserve">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(COUNTYNAME,TOWNNAME)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Se_N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'Mean_E'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</w:t>
      </w:r>
    </w:p>
    <w:p>
      <w:pPr>
        <w:pStyle w:val="FirstParagraph"/>
      </w:pPr>
      <w:r>
        <w:rPr>
          <w:rFonts w:hint="eastAsia"/>
        </w:rPr>
        <w:t xml:space="preserve">調查資料的E</w:t>
      </w:r>
      <w:r>
        <w:t xml:space="preserve"> </w:t>
      </w:r>
      <w:r>
        <w:rPr>
          <w:rFonts w:hint="eastAsia"/>
        </w:rPr>
        <w:t xml:space="preserve">(前20名,</w:t>
      </w:r>
      <w:r>
        <w:t xml:space="preserve"> </w:t>
      </w:r>
      <w:r>
        <w:rPr>
          <w:rFonts w:hint="eastAsia"/>
        </w:rPr>
        <w:t xml:space="preserve">全部有186個鄉鎮)</w:t>
      </w:r>
    </w:p>
    <w:p>
      <w:pPr>
        <w:pStyle w:val="SourceCode"/>
      </w:pPr>
      <w:r>
        <w:rPr>
          <w:rStyle w:val="NormalTok"/>
        </w:rPr>
        <w:t xml:space="preserve">summary_TOWN_combine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COUNTYNAME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TOWNNAME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鼓山區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斗六市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瑪家鄉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獅子鄉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長濱鄉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春日鄉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梅山鄉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大武鄉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林內鄉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金峰鄉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番路鄉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大埔鄉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成功鎮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延平鄉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茂林區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卑南鄉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池上鄉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美濃區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summary_TOWN_combine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TOWNNAME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(TOWNNAME,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TOWNNAME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(TOWNNAME,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(Mean_E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Mean_E,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(TOWNNAME, Mean_E))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#geom_col(aes(fill = -Mean_E))+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 =</w:t>
      </w:r>
      <w:r>
        <w:rPr>
          <w:rStyle w:val="StringTok"/>
        </w:rPr>
        <w:t xml:space="preserve">"Encounter_rate"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猴群估算_files/figure-docx/unnamed-chunk-3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藍色數字為平均樣區數</w:t>
      </w:r>
    </w:p>
    <w:p>
      <w:pPr>
        <w:pStyle w:val="SourceCode"/>
      </w:pPr>
      <w:r>
        <w:rPr>
          <w:rStyle w:val="NormalTok"/>
        </w:rPr>
        <w:t xml:space="preserve">TOWN__sorted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town_combine_bb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(TOWNNAME, </w:t>
      </w:r>
      <w:r>
        <w:rPr>
          <w:rStyle w:val="StringTok"/>
        </w:rPr>
        <w:t xml:space="preserve">"大埔|番路|阿里山|古坑|林內"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(TOWNNAME,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.(</w:t>
      </w:r>
      <w:r>
        <w:rPr>
          <w:rStyle w:val="AttributeTok"/>
        </w:rPr>
        <w:t xml:space="preserve">Mean_N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Mean_E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(Encounter_rate)),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'TOWNNAME'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br/>
      </w:r>
      <w:r>
        <w:rPr>
          <w:rStyle w:val="CommentTok"/>
        </w:rPr>
        <w:t xml:space="preserve">#  slice_max(order_by = Mean_E, n = 50)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(Mean_E))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TOWNNAME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town_nn2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(TOWN__sorted,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(TOWNNAME, </w:t>
      </w:r>
      <w:r>
        <w:rPr>
          <w:rStyle w:val="StringTok"/>
        </w:rPr>
        <w:t xml:space="preserve">"大埔|番路|阿里山|古坑|林內"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(TOWNNAME,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'TOWNNAME'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TOWNNAME,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Encounter_rate))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gray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TOWN__sorted 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town_nn2)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scale_y_continuous(breaks = seq(0,0.2,0.05), limits = c(0,0.2))+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"Encounter_rate(群/樣點)"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猴群估算_files/figure-docx/unnamed-chunk-3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42"/>
    <w:bookmarkStart w:id="52" w:name="bbs與林業署的資料-用11混和"/>
    <w:p>
      <w:pPr>
        <w:pStyle w:val="Heading1"/>
      </w:pPr>
      <w:r>
        <w:rPr>
          <w:rFonts w:hint="eastAsia"/>
          <w:b/>
          <w:bCs/>
        </w:rPr>
        <w:t xml:space="preserve">BBS與林業署的資料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(用1:1混和)</w:t>
      </w:r>
    </w:p>
    <w:p>
      <w:pPr>
        <w:pStyle w:val="FirstParagraph"/>
      </w:pPr>
      <w:r>
        <w:rPr>
          <w:rFonts w:hint="eastAsia"/>
        </w:rPr>
        <w:t xml:space="preserve">海拔50m以上的森林總面積=21028.14</w:t>
      </w:r>
      <w:r>
        <w:t xml:space="preserve"> (km</w:t>
      </w:r>
      <w:r>
        <w:rPr>
          <w:vertAlign w:val="superscript"/>
        </w:rPr>
        <w:t xml:space="preserve">2</w:t>
      </w:r>
      <w:r>
        <w:t xml:space="preserve">)</w:t>
      </w:r>
      <w:r>
        <w:br/>
      </w:r>
      <w:r>
        <w:rPr>
          <w:rFonts w:hint="eastAsia"/>
        </w:rPr>
        <w:t xml:space="preserve">方法：bootstrap</w:t>
      </w:r>
      <w:r>
        <w:br/>
      </w:r>
      <w:r>
        <w:rPr>
          <w:rFonts w:hint="eastAsia"/>
        </w:rPr>
        <w:t xml:space="preserve">重複抽樣：10,000次</w:t>
      </w:r>
      <w:r>
        <w:br/>
      </w:r>
      <w:r>
        <w:rPr>
          <w:rFonts w:hint="eastAsia"/>
        </w:rPr>
        <w:t xml:space="preserve">單位面積的半徑:</w:t>
      </w:r>
      <w:r>
        <w:t xml:space="preserve"> 100m</w:t>
      </w:r>
    </w:p>
    <w:p>
      <w:pPr>
        <w:pStyle w:val="BodyText"/>
      </w:pPr>
      <w:r>
        <w:rPr>
          <w:rFonts w:hint="eastAsia"/>
        </w:rPr>
        <w:t xml:space="preserve">海拔50m以上的森林總面積=21028.14</w:t>
      </w:r>
      <w:r>
        <w:t xml:space="preserve"> (km</w:t>
      </w:r>
      <w:r>
        <w:rPr>
          <w:vertAlign w:val="superscript"/>
        </w:rPr>
        <w:t xml:space="preserve">2</w:t>
      </w:r>
      <w:r>
        <w:t xml:space="preserve">)</w:t>
      </w:r>
      <w:r>
        <w:br/>
      </w:r>
      <w:r>
        <w:rPr>
          <w:rFonts w:hint="eastAsia"/>
        </w:rPr>
        <w:t xml:space="preserve">方法：bootstrap</w:t>
      </w:r>
      <w:r>
        <w:br/>
      </w:r>
      <w:r>
        <w:rPr>
          <w:rFonts w:hint="eastAsia"/>
        </w:rPr>
        <w:t xml:space="preserve">重複抽樣：10,000次</w:t>
      </w:r>
      <w:r>
        <w:br/>
      </w:r>
      <w:r>
        <w:rPr>
          <w:rFonts w:hint="eastAsia"/>
        </w:rPr>
        <w:t xml:space="preserve">單位面積的半徑:</w:t>
      </w:r>
      <w:r>
        <w:t xml:space="preserve"> 100m</w:t>
      </w:r>
    </w:p>
    <w:p>
      <w:pPr>
        <w:pStyle w:val="SourceCode"/>
      </w:pPr>
      <w:r>
        <w:rPr>
          <w:rStyle w:val="NormalTok"/>
        </w:rPr>
        <w:t xml:space="preserve">troop_M_all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'年'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'相對密度'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(mm,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"相對密度(95%CI)"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(q_1,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(q_3,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'群數'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(M_troops),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"群數(95%CI)"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(q1_troops),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(q3_troops))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'隻數'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"隻數(95%CI)"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(q1_troops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(q3_troops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(年,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相對密度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隻數(95%CI)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flextable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 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隻數(95%CI)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0.031~0.039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23,514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20634~26419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587,839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515846~660476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0.033~0.042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22103~27991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625,073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552580~699784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0.03~0.038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20046~25449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568,498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501138~636228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0.027~0.035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20,712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18141~23276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517,795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453533~581892</w:t>
            </w:r>
          </w:p>
        </w:tc>
      </w:tr>
    </w:tbl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猴群估算_files/figure-docx/unnamed-chunk-3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troop_M_all</w:t>
      </w:r>
      <w:r>
        <w:rPr>
          <w:rStyle w:val="SpecialCharTok"/>
        </w:rPr>
        <w:t xml:space="preserve">%&gt;%</w:t>
      </w:r>
      <w:r>
        <w:br/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.,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"./Report of Foresty_20251127/合併估算/年的相對密度_bootstrap.xlsx"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</w:p>
    <w:p>
      <w:pPr>
        <w:pStyle w:val="FirstParagraph"/>
      </w:pPr>
      <w:r>
        <w:rPr>
          <w:rFonts w:hint="eastAsia"/>
        </w:rPr>
        <w:t xml:space="preserve">估計</w:t>
      </w:r>
      <w:r>
        <w:rPr>
          <w:rFonts w:hint="eastAsia"/>
          <w:b/>
          <w:bCs/>
        </w:rPr>
        <w:t xml:space="preserve">縣市</w:t>
      </w:r>
      <w:r>
        <w:rPr>
          <w:rFonts w:hint="eastAsia"/>
        </w:rPr>
        <w:t xml:space="preserve">猴群數</w:t>
      </w:r>
      <w:r>
        <w:t xml:space="preserve"> </w:t>
      </w:r>
      <w:r>
        <w:rPr>
          <w:rFonts w:hint="eastAsia"/>
        </w:rPr>
        <w:t xml:space="preserve">50m以上的森林，2021-2024的資料bootstraps</w:t>
      </w:r>
    </w:p>
    <w:p>
      <w:pPr>
        <w:pStyle w:val="BodyText"/>
      </w:pPr>
      <w:r>
        <w:rPr>
          <w:rFonts w:hint="eastAsia"/>
        </w:rPr>
        <w:t xml:space="preserve">海拔50m以上的森林在各縣市面積</w:t>
      </w:r>
      <w:r>
        <w:t xml:space="preserve"> (km</w:t>
      </w:r>
      <w:r>
        <w:rPr>
          <w:vertAlign w:val="superscript"/>
        </w:rPr>
        <w:t xml:space="preserve">2</w:t>
      </w:r>
      <w:r>
        <w:t xml:space="preserve">)</w:t>
      </w:r>
      <w:r>
        <w:br/>
      </w:r>
      <w:r>
        <w:rPr>
          <w:rFonts w:hint="eastAsia"/>
        </w:rPr>
        <w:t xml:space="preserve">方法：bootstrap</w:t>
      </w:r>
      <w:r>
        <w:br/>
      </w:r>
      <w:r>
        <w:rPr>
          <w:rFonts w:hint="eastAsia"/>
        </w:rPr>
        <w:t xml:space="preserve">重複抽樣：10,000次</w:t>
      </w:r>
      <w:r>
        <w:br/>
      </w:r>
      <w:r>
        <w:rPr>
          <w:rFonts w:hint="eastAsia"/>
        </w:rPr>
        <w:t xml:space="preserve">單位面積的半徑:</w:t>
      </w:r>
      <w:r>
        <w:t xml:space="preserve"> 100m</w:t>
      </w:r>
    </w:p>
    <w:p>
      <w:pPr>
        <w:pStyle w:val="SourceCode"/>
      </w:pPr>
      <w:r>
        <w:rPr>
          <w:rStyle w:val="NormalTok"/>
        </w:rPr>
        <w:t xml:space="preserve">per_Area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pi)   </w:t>
      </w:r>
      <w:r>
        <w:rPr>
          <w:rStyle w:val="CommentTok"/>
        </w:rPr>
        <w:t xml:space="preserve">#100m半徑的單位原面積</w:t>
      </w:r>
      <w:r>
        <w:br/>
      </w:r>
      <w:r>
        <w:br/>
      </w:r>
      <w:r>
        <w:rPr>
          <w:rStyle w:val="NormalTok"/>
        </w:rPr>
        <w:t xml:space="preserve">COUNTY_M_all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forest_town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.(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(area)),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(bootstrap_AB_all_COUNTY, .,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'M_troops'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mm]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'q1_troops'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q_1]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'q3_troops'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q_3]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</w:t>
      </w:r>
      <w:r>
        <w:rPr>
          <w:rStyle w:val="StringTok"/>
        </w:rPr>
        <w:t xml:space="preserve">'log_troops'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(M_troops)]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  </w:t>
      </w:r>
    </w:p>
    <w:p>
      <w:pPr>
        <w:pStyle w:val="FirstParagraph"/>
      </w:pPr>
      <w:r>
        <w:rPr>
          <w:rFonts w:hint="eastAsia"/>
        </w:rPr>
        <w:t xml:space="preserve">用縣市的資料分別抽樣，再依各縣市50m以上的森林面積，去估算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COUNTYNAME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隻數(95%CI)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0.072~0.091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7,319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6427~8191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182,965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160675~204767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0.041~0.056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4725~6456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139,671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118117~161397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0.049~0.074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2289~3468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71,423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57237~86697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0.021~0.03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1949~2827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48720~70670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0.029~0.045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1513~2363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48,404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37834~59075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0.045~0.066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1074~1568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33,063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26860~39209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0.017~0.031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876~1611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21904~40275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0.018~0.029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629~1014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20,378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15729~25341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0.011~0.024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402~912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16,113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10061~22806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0.007~0.015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346~729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8653~18217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0.082~0.139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253~427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6337~10676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0.004~0.018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54~254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1362~6356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0.001~0.009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28~276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690~6898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0.002~0.01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25~136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618~3397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0.004~0.016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13~48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318~1194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0~633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基隆市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嘉義市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猴群估算_files/figure-docx/unnamed-chunk-42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'筆數'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COUNT_combine_bb_outout,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'相對密度'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summary_COUNT_combine,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'bootstrap'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COUNTY_M_all)</w:t>
      </w:r>
      <w:r>
        <w:rPr>
          <w:rStyle w:val="SpecialCharTok"/>
        </w:rPr>
        <w:t xml:space="preserve">%&gt;%</w:t>
      </w:r>
      <w:r>
        <w:br/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.,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"./Report of Foresty_20251127/合併估算/縣市的調查相對密度.xlsx"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估計</w:t>
      </w:r>
      <w:r>
        <w:rPr>
          <w:rFonts w:hint="eastAsia"/>
          <w:b/>
          <w:bCs/>
        </w:rPr>
        <w:t xml:space="preserve">部分鄉鎮</w:t>
      </w:r>
      <w:r>
        <w:rPr>
          <w:rFonts w:hint="eastAsia"/>
        </w:rPr>
        <w:t xml:space="preserve">猴群數</w:t>
      </w:r>
      <w:r>
        <w:t xml:space="preserve"> </w:t>
      </w:r>
      <w:r>
        <w:rPr>
          <w:rFonts w:hint="eastAsia"/>
        </w:rPr>
        <w:t xml:space="preserve">50m以上的森林，2021-2024的資料bootstraps</w:t>
      </w:r>
    </w:p>
    <w:p>
      <w:pPr>
        <w:pStyle w:val="BodyText"/>
      </w:pPr>
      <w:r>
        <w:rPr>
          <w:rFonts w:hint="eastAsia"/>
        </w:rPr>
        <w:t xml:space="preserve">大埔,番路,阿里山,古坑,林內</w:t>
      </w:r>
    </w:p>
    <w:p>
      <w:pPr>
        <w:pStyle w:val="SourceCode"/>
      </w:pPr>
      <w:r>
        <w:rPr>
          <w:rStyle w:val="NormalTok"/>
        </w:rPr>
        <w:t xml:space="preserve">per_Area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pi)   </w:t>
      </w:r>
      <w:r>
        <w:rPr>
          <w:rStyle w:val="CommentTok"/>
        </w:rPr>
        <w:t xml:space="preserve">#100m半徑的單位原面積</w:t>
      </w:r>
      <w:r>
        <w:br/>
      </w:r>
      <w:r>
        <w:br/>
      </w:r>
      <w:r>
        <w:rPr>
          <w:rStyle w:val="NormalTok"/>
        </w:rPr>
        <w:t xml:space="preserve">TOWN_M_all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forest_town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(bootstrap_AB_all_TOWN, .,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'TOWNNAME'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'M_troops'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mm]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'q1_troops'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q_1]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'q3_troops'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q_3]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</w:t>
      </w:r>
      <w:r>
        <w:rPr>
          <w:rStyle w:val="StringTok"/>
        </w:rPr>
        <w:t xml:space="preserve">'log_troops'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(M_troops)]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 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COUNTYNAME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TOWNNAME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隻數(95%CI)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大埔鄉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0.079~0.138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319~561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10,887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7977~14020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番路鄉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0.077~0.14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152~278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3811~6942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阿里山鄉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0.005~0.02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58~245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1441~6123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林內鄉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0.078~0.157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45~90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1123~2245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古坑鄉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</w:tr>
    </w:tbl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猴群估算_files/figure-docx/unnamed-chunk-47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'筆數'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town_combine_bb_outout,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'相對密度'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summary_TOWN_combine,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'bootstrap'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TOWN_M_all)</w:t>
      </w:r>
      <w:r>
        <w:rPr>
          <w:rStyle w:val="SpecialCharTok"/>
        </w:rPr>
        <w:t xml:space="preserve">%&gt;%</w:t>
      </w:r>
      <w:r>
        <w:br/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.,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"./Report of Foresty_20251127/合併估算/鄉鎮的調查相對密度.xlsx"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20250901-猴群數估算</dc:title>
  <dc:creator/>
  <cp:keywords/>
  <dcterms:created xsi:type="dcterms:W3CDTF">2025-12-17T11:49:19Z</dcterms:created>
  <dcterms:modified xsi:type="dcterms:W3CDTF">2025-12-17T11:49:19Z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2025-12-17</vt:lpwstr>
  </property>
  <property fmtid="{D5CDD505-2E9C-101B-9397-08002B2CF9AE}" pid="3" name="output">
    <vt:lpwstr>word_document</vt:lpwstr>
  </property>
</Properties>
</file>