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708FDF" w14:textId="77777777" w:rsidR="00357A88" w:rsidRDefault="00357A88">
      <w:r>
        <w:t>Fragen Migration HY-P</w:t>
      </w:r>
    </w:p>
    <w:p w14:paraId="654C52E6" w14:textId="13A42C78" w:rsidR="00357A88" w:rsidRDefault="0049531C" w:rsidP="00357A88">
      <w:pPr>
        <w:pStyle w:val="Listenabsatz"/>
        <w:numPr>
          <w:ilvl w:val="0"/>
          <w:numId w:val="1"/>
        </w:numPr>
      </w:pPr>
      <w:r>
        <w:t xml:space="preserve">AX_BauwerkImGewaesserbereich.bauwerksfunktion: </w:t>
      </w:r>
      <w:r w:rsidR="00357A88">
        <w:t>Soll</w:t>
      </w:r>
      <w:r w:rsidR="00BC7CD9">
        <w:t>en Objekte mit dem</w:t>
      </w:r>
      <w:r w:rsidR="00357A88">
        <w:t xml:space="preserve"> </w:t>
      </w:r>
      <w:r w:rsidR="000158FB">
        <w:t>neuen</w:t>
      </w:r>
      <w:r w:rsidR="00357A88">
        <w:t xml:space="preserve"> Wert ‚2085‘</w:t>
      </w:r>
      <w:r w:rsidR="000F4C99">
        <w:t xml:space="preserve"> (Verschlussbauwerk)</w:t>
      </w:r>
      <w:r w:rsidR="00357A88">
        <w:t xml:space="preserve"> für die Abbildung berücksichtigt werden</w:t>
      </w:r>
      <w:r w:rsidR="005E3E1C">
        <w:t xml:space="preserve"> </w:t>
      </w:r>
      <w:r w:rsidR="00680A3F" w:rsidRPr="00680A3F">
        <w:rPr>
          <w:color w:val="00B0F0"/>
        </w:rPr>
        <w:t>–</w:t>
      </w:r>
      <w:r w:rsidR="005E3E1C" w:rsidRPr="00680A3F">
        <w:rPr>
          <w:color w:val="00B0F0"/>
        </w:rPr>
        <w:t xml:space="preserve"> </w:t>
      </w:r>
      <w:r w:rsidR="00680A3F" w:rsidRPr="00680A3F">
        <w:rPr>
          <w:color w:val="00B0F0"/>
        </w:rPr>
        <w:t>Nein, wir haben uns entschieden, das Objekt nicht nach INSPIRE abzubilden, da fachlich keine der INSPIRE Objektarten wirklich zutrffend ist.</w:t>
      </w:r>
      <w:r w:rsidR="005E3E1C">
        <w:br/>
      </w:r>
      <w:r w:rsidR="00357A88">
        <w:t xml:space="preserve"> und wenn ja, als Teil welcher ‚Gruppe‘? </w:t>
      </w:r>
      <w:r w:rsidR="00357A88" w:rsidRPr="00680A3F">
        <w:t>Crossing</w:t>
      </w:r>
      <w:r w:rsidR="00357A88">
        <w:t>, DamOrWeir, Shore</w:t>
      </w:r>
      <w:r w:rsidR="005E3E1C">
        <w:t>(Küsten)</w:t>
      </w:r>
      <w:r w:rsidR="00357A88">
        <w:t>lineConstruction, Sluice</w:t>
      </w:r>
      <w:r w:rsidR="005E3E1C">
        <w:t xml:space="preserve"> (Schleuse)</w:t>
      </w:r>
      <w:r w:rsidR="00357A88">
        <w:t>?</w:t>
      </w:r>
      <w:r w:rsidR="005E3E1C">
        <w:br/>
      </w:r>
      <w:r w:rsidR="005E3E1C">
        <w:br/>
      </w:r>
      <w:r w:rsidR="005E3E1C">
        <w:rPr>
          <w:noProof/>
          <w:lang w:eastAsia="de-DE"/>
        </w:rPr>
        <w:drawing>
          <wp:inline distT="0" distB="0" distL="0" distR="0" wp14:anchorId="382DAA44" wp14:editId="73D9CC94">
            <wp:extent cx="3743325" cy="274451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1100" cy="2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1C">
        <w:t xml:space="preserve"> </w:t>
      </w:r>
      <w:r w:rsidR="005E3E1C">
        <w:rPr>
          <w:noProof/>
          <w:lang w:eastAsia="de-DE"/>
        </w:rPr>
        <w:drawing>
          <wp:inline distT="0" distB="0" distL="0" distR="0" wp14:anchorId="7C7C752A" wp14:editId="6945C84E">
            <wp:extent cx="3719537" cy="261874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228" cy="26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D256" w14:textId="4EFD51C3" w:rsidR="00CB79DA" w:rsidRDefault="00CB79DA" w:rsidP="00CB79DA">
      <w:pPr>
        <w:pStyle w:val="Listenabsatz"/>
        <w:rPr>
          <w:color w:val="FFC000"/>
        </w:rPr>
      </w:pPr>
      <w:r w:rsidRPr="00173389">
        <w:rPr>
          <w:color w:val="FFC000"/>
        </w:rPr>
        <w:t xml:space="preserve">Welcher Wert soll Crossing-Objekten, die aus Verschlussbauwerken abgeleitet werden, für Crossing.type zugewiesen werden? Zur Auswahl stehen Werte aus dieser Codeliste: </w:t>
      </w:r>
      <w:hyperlink r:id="rId8" w:history="1">
        <w:r w:rsidRPr="00173389">
          <w:rPr>
            <w:rStyle w:val="Hyperlink"/>
            <w:color w:val="FFC000"/>
          </w:rPr>
          <w:t>http://inspire.ec.europa.eu/codelist/CrossingTypeValue</w:t>
        </w:r>
      </w:hyperlink>
      <w:r w:rsidRPr="00173389">
        <w:rPr>
          <w:color w:val="FFC000"/>
        </w:rPr>
        <w:t xml:space="preserve"> . Als mögliche Entscheidungshilfe: für bauwerksfunktion = 2010 (Durchlass) und bauwerksfunktion = 2011 (Rohrdurchlass) wird culvert zugewiesen. Für bauwerksfunktion = 2012 (Düker) wird siphon zugewiesen. Wenn diese Information den Quelldaten nicht entnommen werden kann, kann das Attribut unter Angabe eines voidReasons auch unbelegt bleiben.</w:t>
      </w:r>
    </w:p>
    <w:p w14:paraId="38146C6F" w14:textId="76978E76" w:rsidR="00627433" w:rsidRPr="00CE72A7" w:rsidRDefault="00680A3F" w:rsidP="00CB79DA">
      <w:pPr>
        <w:pStyle w:val="Listenabsatz"/>
        <w:rPr>
          <w:color w:val="00B0F0"/>
        </w:rPr>
      </w:pPr>
      <w:r>
        <w:rPr>
          <w:color w:val="00B0F0"/>
        </w:rPr>
        <w:t>Keines, siehe Antwort oben.</w:t>
      </w:r>
      <w:bookmarkStart w:id="0" w:name="_GoBack"/>
      <w:bookmarkEnd w:id="0"/>
    </w:p>
    <w:p w14:paraId="7D38F3E3" w14:textId="2AA46D7D" w:rsidR="000158FB" w:rsidRDefault="000158FB" w:rsidP="000158FB">
      <w:pPr>
        <w:pStyle w:val="Listenabsatz"/>
        <w:numPr>
          <w:ilvl w:val="0"/>
          <w:numId w:val="1"/>
        </w:numPr>
      </w:pPr>
      <w:r>
        <w:t>AX_BauwerkImGewaesserbereich.bauwerksfunktion: Sollen Objekte mit dem neuen Wert ‚2013‘ (</w:t>
      </w:r>
      <w:r w:rsidRPr="00B06E75">
        <w:t>Wassertunnel, Wasserstollen, Druckstollen</w:t>
      </w:r>
      <w:r>
        <w:t xml:space="preserve">) für die Abbildung berücksichtigt werden und wenn ja, als Teil welcher ‚Gruppe‘? </w:t>
      </w:r>
      <w:r w:rsidR="002C7C0E">
        <w:br/>
      </w:r>
      <w:r w:rsidR="005E3E1C" w:rsidRPr="002C7C0E">
        <w:rPr>
          <w:b/>
          <w:color w:val="538135" w:themeColor="accent6" w:themeShade="BF"/>
          <w:u w:val="single"/>
        </w:rPr>
        <w:lastRenderedPageBreak/>
        <w:t>- Ja</w:t>
      </w:r>
      <w:r w:rsidR="005E3E1C">
        <w:br/>
      </w:r>
      <w:r w:rsidRPr="002C7C0E">
        <w:rPr>
          <w:b/>
          <w:color w:val="538135" w:themeColor="accent6" w:themeShade="BF"/>
          <w:u w:val="single"/>
        </w:rPr>
        <w:t>Crossing,</w:t>
      </w:r>
      <w:r>
        <w:t xml:space="preserve"> DamOrWeir, ShorelineConstruction, Sluice?</w:t>
      </w:r>
    </w:p>
    <w:p w14:paraId="01090C16" w14:textId="32CCDFD7" w:rsidR="00CB79DA" w:rsidRDefault="00CB79DA" w:rsidP="00CB79DA">
      <w:pPr>
        <w:pStyle w:val="Listenabsatz"/>
        <w:rPr>
          <w:color w:val="FFC000"/>
        </w:rPr>
      </w:pPr>
      <w:r w:rsidRPr="00173389">
        <w:rPr>
          <w:color w:val="FFC000"/>
        </w:rPr>
        <w:t xml:space="preserve">Welcher Wert soll Crossing-Objekten, die aus Wassertunnel,Wasserstollen,Druckstollen abgeleitet werden, für Crossing.type zugewiesen werden? Zur Auswahl stehen Werte aus dieser Codeliste: </w:t>
      </w:r>
      <w:hyperlink r:id="rId9" w:history="1">
        <w:r w:rsidRPr="00173389">
          <w:rPr>
            <w:rStyle w:val="Hyperlink"/>
            <w:color w:val="FFC000"/>
          </w:rPr>
          <w:t>http://inspire.ec.europa.eu/codelist/CrossingTypeValue</w:t>
        </w:r>
      </w:hyperlink>
      <w:r w:rsidRPr="00173389">
        <w:rPr>
          <w:color w:val="FFC000"/>
        </w:rPr>
        <w:t xml:space="preserve"> . Als mögliche Entscheidungshilfe: für bauwerksfunktion = 2010 (Durchlass) und bauwerksfunktion = 2011 (Rohrdurchlass) wird culvert zugewiesen. Für bauwerksfunktion = 2012 (Düker) wird siphon zugewiesen. Wenn diese Information den Quelldaten nicht entnommen werden kann, kann das Attribut unter Angabe eines voidReasons auch unbelegt bleiben.</w:t>
      </w:r>
    </w:p>
    <w:p w14:paraId="5AE404F2" w14:textId="7C7C4E30" w:rsidR="00627433" w:rsidRPr="00CE72A7" w:rsidRDefault="00627433" w:rsidP="00CB79DA">
      <w:pPr>
        <w:pStyle w:val="Listenabsatz"/>
        <w:rPr>
          <w:color w:val="00B0F0"/>
        </w:rPr>
      </w:pPr>
      <w:r w:rsidRPr="00CE72A7">
        <w:rPr>
          <w:color w:val="00B0F0"/>
        </w:rPr>
        <w:t>Ich würde hier das Attribut Siphon vorschlagen</w:t>
      </w:r>
    </w:p>
    <w:p w14:paraId="2A7022B8" w14:textId="37B25385" w:rsidR="0049531C" w:rsidRDefault="0049531C" w:rsidP="00357A88">
      <w:pPr>
        <w:pStyle w:val="Listenabsatz"/>
        <w:numPr>
          <w:ilvl w:val="0"/>
          <w:numId w:val="1"/>
        </w:numPr>
      </w:pPr>
      <w:r>
        <w:t>AX_DammWallDeich, funktion = 3001 und funktion = 3003 -&gt; Objekte müssen künftig auch Wert für ‚ergebnisDerUeberpruefung‘ haben – ergeben sich daraus ggf. Werte für Embankment.condition?</w:t>
      </w:r>
      <w:r w:rsidR="002C7C0E">
        <w:t xml:space="preserve"> </w:t>
      </w:r>
      <w:r w:rsidR="002C7C0E">
        <w:br/>
      </w:r>
      <w:r w:rsidR="002C7C0E" w:rsidRPr="002C7C0E">
        <w:rPr>
          <w:b/>
          <w:color w:val="538135" w:themeColor="accent6" w:themeShade="BF"/>
          <w:u w:val="single"/>
        </w:rPr>
        <w:t>Nein</w:t>
      </w:r>
    </w:p>
    <w:p w14:paraId="1C8E3EC3" w14:textId="1DEE1208" w:rsidR="0049531C" w:rsidRPr="00173389" w:rsidRDefault="0049531C" w:rsidP="00357A88">
      <w:pPr>
        <w:pStyle w:val="Listenabsatz"/>
        <w:numPr>
          <w:ilvl w:val="0"/>
          <w:numId w:val="1"/>
        </w:numPr>
      </w:pPr>
      <w:r>
        <w:t>AX_F</w:t>
      </w:r>
      <w:r w:rsidR="002271DF">
        <w:t>l</w:t>
      </w:r>
      <w:r>
        <w:t>iessgewaesser</w:t>
      </w:r>
      <w:r w:rsidR="00637F87">
        <w:t xml:space="preserve"> </w:t>
      </w:r>
      <w:r w:rsidR="000158FB">
        <w:t>–</w:t>
      </w:r>
      <w:r w:rsidR="00637F87">
        <w:t xml:space="preserve"> </w:t>
      </w:r>
      <w:r w:rsidR="000158FB">
        <w:t>muss der neue Wert ‚8320‘ (Flussmündungstrichter)</w:t>
      </w:r>
      <w:r w:rsidR="00637F87">
        <w:t xml:space="preserve"> </w:t>
      </w:r>
      <w:r w:rsidR="000158FB">
        <w:t>in der Classification-Funktion bei der Abbildung auf Watercourse.localType.LocalisedCharacterString mit berücksichtigt werden?</w:t>
      </w:r>
      <w:r w:rsidR="002C7C0E">
        <w:t xml:space="preserve"> </w:t>
      </w:r>
      <w:r w:rsidR="00173389">
        <w:rPr>
          <w:b/>
          <w:color w:val="538135" w:themeColor="accent6" w:themeShade="BF"/>
          <w:u w:val="single"/>
        </w:rPr>
        <w:t>–</w:t>
      </w:r>
      <w:r w:rsidR="002C7C0E" w:rsidRPr="002C7C0E">
        <w:rPr>
          <w:b/>
          <w:color w:val="538135" w:themeColor="accent6" w:themeShade="BF"/>
          <w:u w:val="single"/>
        </w:rPr>
        <w:t xml:space="preserve"> Ja</w:t>
      </w:r>
    </w:p>
    <w:p w14:paraId="245282F3" w14:textId="77777777" w:rsidR="00627433" w:rsidRDefault="00173389" w:rsidP="00173389">
      <w:pPr>
        <w:pStyle w:val="Listenabsatz"/>
        <w:rPr>
          <w:color w:val="FFC000"/>
        </w:rPr>
      </w:pPr>
      <w:r w:rsidRPr="00173389">
        <w:rPr>
          <w:color w:val="FFC000"/>
        </w:rPr>
        <w:t>Flussmündungstrichter und Kanal sind nun die einzigen Funktionen mit ‚Sonderlauf‘. In allen übrigen Fällen wird der Wert ‚Wasserlauf‘ zugewiesen. Ist diese Umsetzung so richtig? (s. Screenshot)</w:t>
      </w:r>
      <w:r w:rsidR="00627433">
        <w:rPr>
          <w:color w:val="FFC000"/>
        </w:rPr>
        <w:t xml:space="preserve"> </w:t>
      </w:r>
    </w:p>
    <w:p w14:paraId="58F66071" w14:textId="0C767042" w:rsidR="00173389" w:rsidRPr="00CE72A7" w:rsidRDefault="00627433" w:rsidP="00173389">
      <w:pPr>
        <w:pStyle w:val="Listenabsatz"/>
        <w:rPr>
          <w:color w:val="00B0F0"/>
        </w:rPr>
      </w:pPr>
      <w:r w:rsidRPr="00CE72A7">
        <w:rPr>
          <w:color w:val="00B0F0"/>
        </w:rPr>
        <w:t>ja</w:t>
      </w:r>
    </w:p>
    <w:p w14:paraId="1F7DA240" w14:textId="4F9D19DF" w:rsidR="00173389" w:rsidRDefault="00173389" w:rsidP="00173389">
      <w:pPr>
        <w:pStyle w:val="Listenabsatz"/>
      </w:pPr>
      <w:r w:rsidRPr="00173389">
        <w:rPr>
          <w:noProof/>
          <w:lang w:eastAsia="de-DE"/>
        </w:rPr>
        <w:drawing>
          <wp:inline distT="0" distB="0" distL="0" distR="0" wp14:anchorId="232AFFC3" wp14:editId="6CA76B6D">
            <wp:extent cx="3025758" cy="1570776"/>
            <wp:effectExtent l="0" t="0" r="381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411" cy="15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40F6" w14:textId="77777777" w:rsidR="002C7C0E" w:rsidRDefault="00BC7CD9" w:rsidP="002C7C0E">
      <w:pPr>
        <w:pStyle w:val="Listenabsatz"/>
        <w:numPr>
          <w:ilvl w:val="0"/>
          <w:numId w:val="1"/>
        </w:numPr>
      </w:pPr>
      <w:r>
        <w:t>AX_Vegetationsmerkmal.zustand: Sollen Objekte mit dem neu definierten Wert ‚6100‘ (</w:t>
      </w:r>
      <w:r w:rsidRPr="00BC7CD9">
        <w:t>Waldverjüngungs-, Neuanpflanzungsfläche</w:t>
      </w:r>
      <w:r>
        <w:t>) für die Abbildung berücksichtigt werden?</w:t>
      </w:r>
      <w:r w:rsidR="002C7C0E">
        <w:t xml:space="preserve"> </w:t>
      </w:r>
      <w:r w:rsidR="002C7C0E">
        <w:br/>
      </w:r>
      <w:r w:rsidR="002C7C0E" w:rsidRPr="002C7C0E">
        <w:rPr>
          <w:b/>
          <w:color w:val="538135" w:themeColor="accent6" w:themeShade="BF"/>
          <w:u w:val="single"/>
        </w:rPr>
        <w:t>Nein</w:t>
      </w:r>
    </w:p>
    <w:p w14:paraId="27E73209" w14:textId="7C8121C5" w:rsidR="004555DA" w:rsidRPr="004555DA" w:rsidRDefault="004555DA" w:rsidP="003179CF">
      <w:pPr>
        <w:pStyle w:val="Listenabsatz"/>
        <w:numPr>
          <w:ilvl w:val="0"/>
          <w:numId w:val="1"/>
        </w:numPr>
      </w:pPr>
      <w:r w:rsidRPr="004555DA">
        <w:t xml:space="preserve">Für folgende Objektarten kommt das neue Attribut ‚regionalsprache‘ vor. Wie ist dieses definiert? </w:t>
      </w:r>
      <w:r w:rsidR="002C7C0E">
        <w:br/>
      </w:r>
      <w:r w:rsidRPr="004555DA">
        <w:t xml:space="preserve">Muss es für das Alignment berücksichtigt werden? </w:t>
      </w:r>
      <w:r w:rsidR="003179CF" w:rsidRPr="003179CF">
        <w:rPr>
          <w:b/>
          <w:color w:val="FF0000"/>
        </w:rPr>
        <w:t>Ja</w:t>
      </w:r>
      <w:r w:rsidR="003179CF">
        <w:t xml:space="preserve"> </w:t>
      </w:r>
      <w:r w:rsidR="000D48C5" w:rsidRPr="002C7C0E">
        <w:rPr>
          <w:b/>
          <w:color w:val="538135" w:themeColor="accent6" w:themeShade="BF"/>
          <w:u w:val="single"/>
        </w:rPr>
        <w:t>- Ja</w:t>
      </w:r>
      <w:r w:rsidR="000D48C5" w:rsidRPr="004555DA">
        <w:t xml:space="preserve"> </w:t>
      </w:r>
      <w:r w:rsidR="000D48C5">
        <w:br/>
      </w:r>
      <w:r w:rsidRPr="004555DA">
        <w:t>Gibt es für die GID 7.1 bereits Dokumente vergleichbar mit den Objektartenkatalogen, in denen man so etwas nachlesen kann?</w:t>
      </w:r>
      <w:r w:rsidR="00F16D47">
        <w:t xml:space="preserve"> </w:t>
      </w:r>
      <w:r w:rsidR="003179CF" w:rsidRPr="003179CF">
        <w:rPr>
          <w:rStyle w:val="IntensiveHervorhebung"/>
        </w:rPr>
        <w:t>http://www.adv-online.de/GeoInfoDok/GeoInfoDok-NEU/AAA-Anwendungsschema/</w:t>
      </w:r>
    </w:p>
    <w:p w14:paraId="0410D410" w14:textId="79613FEC" w:rsidR="002057D9" w:rsidRPr="004555DA" w:rsidRDefault="002057D9" w:rsidP="004555DA">
      <w:pPr>
        <w:pStyle w:val="Listenabsatz"/>
        <w:numPr>
          <w:ilvl w:val="1"/>
          <w:numId w:val="1"/>
        </w:numPr>
      </w:pPr>
      <w:r w:rsidRPr="004555DA">
        <w:t xml:space="preserve">AX_Wasserlauf </w:t>
      </w:r>
      <w:r w:rsidR="00F16D47" w:rsidRPr="003179CF">
        <w:rPr>
          <w:b/>
          <w:color w:val="FF0000"/>
        </w:rPr>
        <w:t>'Regionalsprache' enthält den amtlichen und/oder im Siedlungsgebiet gebräuchlichen dänischen, friesischen oder sorbischen Namen von 'Wasserlauf'</w:t>
      </w:r>
    </w:p>
    <w:p w14:paraId="5DF3EB4C" w14:textId="5BA4B395" w:rsidR="002271DF" w:rsidRPr="004555DA" w:rsidRDefault="002057D9" w:rsidP="004555DA">
      <w:pPr>
        <w:pStyle w:val="Listenabsatz"/>
        <w:numPr>
          <w:ilvl w:val="1"/>
          <w:numId w:val="1"/>
        </w:numPr>
      </w:pPr>
      <w:r w:rsidRPr="004555DA">
        <w:t>AX_Kanal</w:t>
      </w:r>
      <w:r w:rsidR="002271DF" w:rsidRPr="004555DA">
        <w:t xml:space="preserve"> </w:t>
      </w:r>
      <w:r w:rsidR="00F16D47" w:rsidRPr="00F16D47">
        <w:rPr>
          <w:b/>
          <w:color w:val="FF0000"/>
        </w:rPr>
        <w:t>'Regionalsprache' enthält den amtlichen und/oder im Siedlungsgebiet gebräuchlichen dänischen, friesischen oder sorbischen Namen von 'Kanal'.</w:t>
      </w:r>
    </w:p>
    <w:p w14:paraId="6C2DC3A8" w14:textId="53A9B3D6" w:rsidR="00015F3C" w:rsidRPr="00F16D47" w:rsidRDefault="002271DF" w:rsidP="004555DA">
      <w:pPr>
        <w:pStyle w:val="Listenabsatz"/>
        <w:numPr>
          <w:ilvl w:val="1"/>
          <w:numId w:val="1"/>
        </w:numPr>
        <w:rPr>
          <w:b/>
          <w:color w:val="FF0000"/>
        </w:rPr>
      </w:pPr>
      <w:r w:rsidRPr="004555DA">
        <w:t xml:space="preserve">AX_StehendesGewaesser </w:t>
      </w:r>
      <w:r w:rsidR="00F16D47">
        <w:t xml:space="preserve"> </w:t>
      </w:r>
      <w:r w:rsidR="00F16D47" w:rsidRPr="00F16D47">
        <w:rPr>
          <w:b/>
          <w:color w:val="FF0000"/>
        </w:rPr>
        <w:t>'Regionalsprache' enthält den amtlichen und/oder im Siedlungsgebiet gebräuchlichen dänischen, friesischen oder sorbischen Namen von 'Stehendes Gewässer'</w:t>
      </w:r>
    </w:p>
    <w:p w14:paraId="32B7F39A" w14:textId="194F4CBE" w:rsidR="00015F3C" w:rsidRPr="004555DA" w:rsidRDefault="00015F3C" w:rsidP="004555DA">
      <w:pPr>
        <w:pStyle w:val="Listenabsatz"/>
        <w:numPr>
          <w:ilvl w:val="1"/>
          <w:numId w:val="1"/>
        </w:numPr>
      </w:pPr>
      <w:r w:rsidRPr="004555DA">
        <w:t xml:space="preserve">AX_Meer </w:t>
      </w:r>
      <w:r w:rsidR="003179CF" w:rsidRPr="003179CF">
        <w:rPr>
          <w:b/>
          <w:color w:val="FF0000"/>
        </w:rPr>
        <w:t>'Regionalsprache' enthält den amtlichen und/oder im Siedlungsgebiet gebräuchlichen dänischen, friesischen oder sorbischen Namen von 'Meer''.</w:t>
      </w:r>
    </w:p>
    <w:p w14:paraId="16BF43E8" w14:textId="32B20AEE" w:rsidR="001B6955" w:rsidRPr="004555DA" w:rsidRDefault="001B6955" w:rsidP="004555DA">
      <w:pPr>
        <w:pStyle w:val="Listenabsatz"/>
        <w:numPr>
          <w:ilvl w:val="1"/>
          <w:numId w:val="1"/>
        </w:numPr>
      </w:pPr>
      <w:r w:rsidRPr="004555DA">
        <w:lastRenderedPageBreak/>
        <w:t xml:space="preserve">AX_BauwerkImGewaesserbereich </w:t>
      </w:r>
      <w:r w:rsidR="003179CF" w:rsidRPr="003179CF">
        <w:rPr>
          <w:b/>
          <w:color w:val="FF0000"/>
        </w:rPr>
        <w:t>'Regionalsprache' enthält den amtlichen und/oder im Siedlungsgebiet gebräuchlichen dänischen, friesischen oder sorbischen Namen von 'Bauwerk im Gewässerbereich'.</w:t>
      </w:r>
    </w:p>
    <w:p w14:paraId="7D9FB200" w14:textId="7986F1C2" w:rsidR="00343A7B" w:rsidRPr="005159E0" w:rsidRDefault="00343A7B" w:rsidP="004555DA">
      <w:pPr>
        <w:pStyle w:val="Listenabsatz"/>
        <w:numPr>
          <w:ilvl w:val="1"/>
          <w:numId w:val="1"/>
        </w:numPr>
      </w:pPr>
      <w:r w:rsidRPr="004555DA">
        <w:t xml:space="preserve">AX_Gewaessermerkmal </w:t>
      </w:r>
      <w:r w:rsidR="003179CF" w:rsidRPr="003179CF">
        <w:rPr>
          <w:b/>
          <w:color w:val="FF0000"/>
        </w:rPr>
        <w:t>'Regionalsprache' enthält den amtlichen und/oder im Siedlungsgebiet gebräuchlichen dänischen, friesischen oder sorbischen Namen von 'Gewässermerkmal'.</w:t>
      </w:r>
    </w:p>
    <w:p w14:paraId="48F58C33" w14:textId="2094FAEB" w:rsidR="005159E0" w:rsidRDefault="005159E0" w:rsidP="005159E0">
      <w:pPr>
        <w:ind w:left="708"/>
        <w:rPr>
          <w:color w:val="FFC000"/>
        </w:rPr>
      </w:pPr>
      <w:r>
        <w:rPr>
          <w:color w:val="FFC000"/>
        </w:rPr>
        <w:t xml:space="preserve">Sehe ich richtig, dass es für </w:t>
      </w:r>
      <w:r w:rsidRPr="005159E0">
        <w:rPr>
          <w:color w:val="FFC000"/>
        </w:rPr>
        <w:t xml:space="preserve">die Einträge in ‚regionalsprache‘ </w:t>
      </w:r>
      <w:r w:rsidR="00B2115A">
        <w:rPr>
          <w:color w:val="FFC000"/>
        </w:rPr>
        <w:t xml:space="preserve"> keine</w:t>
      </w:r>
      <w:r w:rsidRPr="005159E0">
        <w:rPr>
          <w:color w:val="FFC000"/>
        </w:rPr>
        <w:t xml:space="preserve"> Möglichkeit</w:t>
      </w:r>
      <w:r w:rsidR="00B2115A">
        <w:rPr>
          <w:color w:val="FFC000"/>
        </w:rPr>
        <w:t xml:space="preserve"> gibt</w:t>
      </w:r>
      <w:r w:rsidRPr="005159E0">
        <w:rPr>
          <w:color w:val="FFC000"/>
        </w:rPr>
        <w:t xml:space="preserve">, anhand der Daten zu erkennen, in welcher der genannten Sprachen ein Wert angegeben ist? </w:t>
      </w:r>
      <w:r w:rsidR="00B2115A">
        <w:rPr>
          <w:color w:val="FFC000"/>
        </w:rPr>
        <w:t>Dann</w:t>
      </w:r>
      <w:r w:rsidRPr="005159E0">
        <w:rPr>
          <w:color w:val="FFC000"/>
        </w:rPr>
        <w:t xml:space="preserve"> müsste GeographicalName.language für Namen, die aus regionalsprache abgeleitet werden, unter Angabe eines nilReason leer gelassen werden.</w:t>
      </w:r>
    </w:p>
    <w:p w14:paraId="36BD4E7F" w14:textId="2574DC9A" w:rsidR="00627433" w:rsidRPr="00CE72A7" w:rsidRDefault="00627433" w:rsidP="00CE72A7">
      <w:pPr>
        <w:pStyle w:val="Listenabsatz"/>
        <w:rPr>
          <w:color w:val="00B0F0"/>
        </w:rPr>
      </w:pPr>
      <w:r w:rsidRPr="00CE72A7">
        <w:rPr>
          <w:color w:val="00B0F0"/>
        </w:rPr>
        <w:t>Leider ja.</w:t>
      </w:r>
    </w:p>
    <w:p w14:paraId="386AF370" w14:textId="1F68055E" w:rsidR="002271DF" w:rsidRDefault="002271DF" w:rsidP="002057D9">
      <w:pPr>
        <w:pStyle w:val="Listenabsatz"/>
        <w:numPr>
          <w:ilvl w:val="0"/>
          <w:numId w:val="1"/>
        </w:numPr>
      </w:pPr>
      <w:r w:rsidRPr="002271DF">
        <w:t xml:space="preserve">AX_Hafenbecken.seekennzahl: neues Attribut </w:t>
      </w:r>
      <w:r>
        <w:t>–</w:t>
      </w:r>
      <w:r w:rsidRPr="002271DF">
        <w:t xml:space="preserve"> soll</w:t>
      </w:r>
      <w:r>
        <w:t xml:space="preserve"> dieses analog zu AX_StehendesGewaesser.seekennzahl auf StandingWater.hydroId.Hydroidentifier.localId abgebildet werden?</w:t>
      </w:r>
      <w:r w:rsidR="000160A6">
        <w:t xml:space="preserve"> </w:t>
      </w:r>
      <w:r w:rsidR="000D48C5" w:rsidRPr="000160A6">
        <w:rPr>
          <w:b/>
          <w:color w:val="FF0000"/>
        </w:rPr>
        <w:t>J</w:t>
      </w:r>
      <w:r w:rsidR="000160A6" w:rsidRPr="000160A6">
        <w:rPr>
          <w:b/>
          <w:color w:val="FF0000"/>
        </w:rPr>
        <w:t>a</w:t>
      </w:r>
    </w:p>
    <w:p w14:paraId="3874092C" w14:textId="21AC8A39" w:rsidR="00015F3C" w:rsidRDefault="00015F3C" w:rsidP="002057D9">
      <w:pPr>
        <w:pStyle w:val="Listenabsatz"/>
        <w:numPr>
          <w:ilvl w:val="0"/>
          <w:numId w:val="1"/>
        </w:numPr>
      </w:pPr>
      <w:r>
        <w:t>AX_StehendesGewaesser.zweitname: neues Attribut – soll dieses analog zu anderen Vorkommen von ‚zweitname‘ auf StandingWater.geographicalName abgebildet werden?</w:t>
      </w:r>
      <w:r w:rsidR="000160A6">
        <w:t xml:space="preserve"> </w:t>
      </w:r>
      <w:r w:rsidR="000160A6" w:rsidRPr="000160A6">
        <w:rPr>
          <w:b/>
          <w:color w:val="FF0000"/>
        </w:rPr>
        <w:t>ja</w:t>
      </w:r>
    </w:p>
    <w:p w14:paraId="55365359" w14:textId="5DCC6A31" w:rsidR="00015F3C" w:rsidRDefault="00015F3C" w:rsidP="002057D9">
      <w:pPr>
        <w:pStyle w:val="Listenabsatz"/>
        <w:numPr>
          <w:ilvl w:val="0"/>
          <w:numId w:val="1"/>
        </w:numPr>
      </w:pPr>
      <w:r>
        <w:t>AX_StehendesGewaesser.</w:t>
      </w:r>
      <w:r w:rsidRPr="00015F3C">
        <w:t>wasserspiegelhoeheInStehendemGewaesser</w:t>
      </w:r>
      <w:r>
        <w:t>: neues Attribut – soll dieses auf StandingWater.meanDepth abgebildet werden?</w:t>
      </w:r>
      <w:r w:rsidR="000160A6">
        <w:t xml:space="preserve"> </w:t>
      </w:r>
      <w:r w:rsidR="000160A6" w:rsidRPr="000160A6">
        <w:rPr>
          <w:b/>
          <w:color w:val="FF0000"/>
        </w:rPr>
        <w:t>ja</w:t>
      </w:r>
    </w:p>
    <w:p w14:paraId="6FAEFCAA" w14:textId="209263BF" w:rsidR="00015F3C" w:rsidRDefault="00015F3C" w:rsidP="002057D9">
      <w:pPr>
        <w:pStyle w:val="Listenabsatz"/>
        <w:numPr>
          <w:ilvl w:val="0"/>
          <w:numId w:val="1"/>
        </w:numPr>
      </w:pPr>
      <w:r>
        <w:t>AX_StehendesGewaesser.zustand: Erlauben Werte möglicherweise Rückschlüsse auf StandingWater.origin?</w:t>
      </w:r>
      <w:r w:rsidR="000160A6">
        <w:t xml:space="preserve"> </w:t>
      </w:r>
      <w:r w:rsidR="000D48C5">
        <w:br/>
      </w:r>
      <w:r w:rsidR="00765AF6">
        <w:rPr>
          <w:b/>
          <w:color w:val="FF0000"/>
        </w:rPr>
        <w:t>N</w:t>
      </w:r>
      <w:r w:rsidR="000160A6" w:rsidRPr="000160A6">
        <w:rPr>
          <w:b/>
          <w:color w:val="FF0000"/>
        </w:rPr>
        <w:t>ein, denn</w:t>
      </w:r>
      <w:r w:rsidR="00D7579A" w:rsidRPr="000160A6">
        <w:rPr>
          <w:b/>
          <w:color w:val="FF0000"/>
        </w:rPr>
        <w:t xml:space="preserve"> Definition</w:t>
      </w:r>
      <w:r w:rsidR="000160A6" w:rsidRPr="000160A6">
        <w:rPr>
          <w:b/>
          <w:color w:val="FF0000"/>
        </w:rPr>
        <w:t>:  'Stehendes Gewässer' ist eine natürliche oder künstliche mit Wasser gefüllte, allseitig umschlossene Hohlform der…</w:t>
      </w:r>
    </w:p>
    <w:p w14:paraId="5A135D3F" w14:textId="561343D6" w:rsidR="001E5888" w:rsidRPr="000566B1" w:rsidRDefault="000158FB" w:rsidP="000566B1">
      <w:pPr>
        <w:pStyle w:val="Listenabsatz"/>
        <w:numPr>
          <w:ilvl w:val="0"/>
          <w:numId w:val="1"/>
        </w:numPr>
        <w:rPr>
          <w:b/>
          <w:color w:val="FF0000"/>
        </w:rPr>
      </w:pPr>
      <w:r w:rsidRPr="000158FB">
        <w:t>AX_Schleuse kommt in der ursprünglichen Mapping-Tabelle nicht als Quell-Attributart vor. Ist das so richtig oder müssten daraus nicht Sluice-Objekte erzeugt werden?</w:t>
      </w:r>
      <w:r w:rsidR="000566B1">
        <w:t xml:space="preserve"> </w:t>
      </w:r>
      <w:r w:rsidR="000D48C5">
        <w:br/>
      </w:r>
      <w:r w:rsidR="000566B1" w:rsidRPr="000566B1">
        <w:rPr>
          <w:b/>
          <w:color w:val="FF0000"/>
        </w:rPr>
        <w:t>Die verwendete Objektart AX_BauwerkImVerkehrsbereich  mit BWF=1890 deckt bereits alles ab, denn  eine Schleusenkammer liegt immer innerhalb einer AX_Schleuse</w:t>
      </w:r>
    </w:p>
    <w:p w14:paraId="64796E7B" w14:textId="2A3955BD" w:rsidR="00D20AF2" w:rsidRDefault="00D20AF2" w:rsidP="002057D9">
      <w:pPr>
        <w:pStyle w:val="Listenabsatz"/>
        <w:numPr>
          <w:ilvl w:val="0"/>
          <w:numId w:val="1"/>
        </w:numPr>
      </w:pPr>
      <w:r>
        <w:t>AX_BauwerkImVerkehrsbereich.zustand: Soll der neue Wert ‚4000‘ (Im Bau) für die Abbildung von bauwerksfunktion = 1890 in der Classification auf Lock.condition.href als ‚underConstruction‘ hinzugefügt werden?</w:t>
      </w:r>
      <w:r w:rsidR="000566B1">
        <w:t xml:space="preserve"> </w:t>
      </w:r>
      <w:r w:rsidR="000566B1" w:rsidRPr="000566B1">
        <w:rPr>
          <w:b/>
          <w:color w:val="FF0000"/>
        </w:rPr>
        <w:t>Ja</w:t>
      </w:r>
    </w:p>
    <w:p w14:paraId="0A280CAA" w14:textId="1EB53EA8" w:rsidR="00B06E75" w:rsidRDefault="003C7DE8" w:rsidP="002057D9">
      <w:pPr>
        <w:pStyle w:val="Listenabsatz"/>
        <w:numPr>
          <w:ilvl w:val="0"/>
          <w:numId w:val="1"/>
        </w:numPr>
      </w:pPr>
      <w:r>
        <w:t xml:space="preserve">AX_Gewaessermerkmal.art: Sollen Objekte mit dem neuen Wert ‚1700‘ (Bodden, Haff) für die Abbildung </w:t>
      </w:r>
      <w:r w:rsidR="00BB7E15">
        <w:t>berücksichtigt</w:t>
      </w:r>
      <w:r>
        <w:t xml:space="preserve"> werden und wenn ja, als Teil welcher ‚Gruppe‘? Rapids, Wetland, Falls?</w:t>
      </w:r>
      <w:r w:rsidR="0029365C">
        <w:t xml:space="preserve"> </w:t>
      </w:r>
      <w:r w:rsidR="0029365C" w:rsidRPr="00297024">
        <w:rPr>
          <w:b/>
          <w:color w:val="FF0000"/>
        </w:rPr>
        <w:t>Nein, keine Entsprechung in den INSPIRE Obj</w:t>
      </w:r>
      <w:r w:rsidR="00297024" w:rsidRPr="00297024">
        <w:rPr>
          <w:b/>
          <w:color w:val="FF0000"/>
        </w:rPr>
        <w:t>ektarten vorhanden</w:t>
      </w:r>
      <w:r w:rsidR="00297024">
        <w:rPr>
          <w:b/>
          <w:color w:val="FF0000"/>
        </w:rPr>
        <w:t xml:space="preserve"> (wäre Lagune)</w:t>
      </w:r>
    </w:p>
    <w:p w14:paraId="421F08C9" w14:textId="7FAA5705" w:rsidR="00343A7B" w:rsidRPr="002271DF" w:rsidRDefault="00343A7B" w:rsidP="00BB7E15">
      <w:pPr>
        <w:pStyle w:val="Listenabsatz"/>
        <w:numPr>
          <w:ilvl w:val="0"/>
          <w:numId w:val="1"/>
        </w:numPr>
      </w:pPr>
      <w:r>
        <w:t>AX_Gewaessermerkmal.zweitname:  neues Attribut – soll dieses analog zu anderen Vorkommen von ‚zweitname‘ auf geographicalName der verschiedenen INSPIRE-Objektarten abgebildet werden?</w:t>
      </w:r>
      <w:r w:rsidR="003272C3">
        <w:t xml:space="preserve"> </w:t>
      </w:r>
      <w:r w:rsidR="003272C3" w:rsidRPr="003272C3">
        <w:rPr>
          <w:b/>
          <w:color w:val="FF0000"/>
        </w:rPr>
        <w:t>JA</w:t>
      </w:r>
    </w:p>
    <w:sectPr w:rsidR="00343A7B" w:rsidRPr="002271D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D51176"/>
    <w:multiLevelType w:val="hybridMultilevel"/>
    <w:tmpl w:val="6BB47268"/>
    <w:lvl w:ilvl="0" w:tplc="7A4084A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A88"/>
    <w:rsid w:val="000158FB"/>
    <w:rsid w:val="00015F3C"/>
    <w:rsid w:val="000160A6"/>
    <w:rsid w:val="000566B1"/>
    <w:rsid w:val="000D48C5"/>
    <w:rsid w:val="000F4C99"/>
    <w:rsid w:val="00173389"/>
    <w:rsid w:val="001B6955"/>
    <w:rsid w:val="001D362C"/>
    <w:rsid w:val="001E5888"/>
    <w:rsid w:val="002057D9"/>
    <w:rsid w:val="002271DF"/>
    <w:rsid w:val="0029365C"/>
    <w:rsid w:val="00297024"/>
    <w:rsid w:val="002C7C0E"/>
    <w:rsid w:val="003179CF"/>
    <w:rsid w:val="003272C3"/>
    <w:rsid w:val="00343A7B"/>
    <w:rsid w:val="00357A88"/>
    <w:rsid w:val="003C56FF"/>
    <w:rsid w:val="003C7DE8"/>
    <w:rsid w:val="004555DA"/>
    <w:rsid w:val="0049531C"/>
    <w:rsid w:val="004B32DB"/>
    <w:rsid w:val="004E54B2"/>
    <w:rsid w:val="005159E0"/>
    <w:rsid w:val="00566FBF"/>
    <w:rsid w:val="005E3E1C"/>
    <w:rsid w:val="00627433"/>
    <w:rsid w:val="00631F7F"/>
    <w:rsid w:val="00637F87"/>
    <w:rsid w:val="00680A3F"/>
    <w:rsid w:val="00765AF6"/>
    <w:rsid w:val="007A37A6"/>
    <w:rsid w:val="007D4B88"/>
    <w:rsid w:val="00AC58B1"/>
    <w:rsid w:val="00B06E75"/>
    <w:rsid w:val="00B139F3"/>
    <w:rsid w:val="00B2115A"/>
    <w:rsid w:val="00BB03DB"/>
    <w:rsid w:val="00BB7073"/>
    <w:rsid w:val="00BB7E15"/>
    <w:rsid w:val="00BC7CD9"/>
    <w:rsid w:val="00CB79DA"/>
    <w:rsid w:val="00CE72A7"/>
    <w:rsid w:val="00D20AF2"/>
    <w:rsid w:val="00D63B08"/>
    <w:rsid w:val="00D7579A"/>
    <w:rsid w:val="00D76B35"/>
    <w:rsid w:val="00E52432"/>
    <w:rsid w:val="00F16D47"/>
    <w:rsid w:val="00F44C6F"/>
    <w:rsid w:val="00F9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9AB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57A8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179CF"/>
    <w:rPr>
      <w:b/>
      <w:bCs/>
      <w:i/>
      <w:iCs/>
      <w:color w:val="4472C4" w:themeColor="accent1"/>
    </w:rPr>
  </w:style>
  <w:style w:type="character" w:styleId="Hyperlink">
    <w:name w:val="Hyperlink"/>
    <w:basedOn w:val="Absatz-Standardschriftart"/>
    <w:uiPriority w:val="99"/>
    <w:unhideWhenUsed/>
    <w:rsid w:val="00CB79DA"/>
    <w:rPr>
      <w:color w:val="0563C1" w:themeColor="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CB79DA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95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958E7"/>
    <w:rPr>
      <w:rFonts w:ascii="Tahoma" w:hAnsi="Tahoma" w:cs="Tahoma"/>
      <w:sz w:val="16"/>
      <w:szCs w:val="16"/>
    </w:rPr>
  </w:style>
  <w:style w:type="character" w:styleId="BesuchterHyperlink">
    <w:name w:val="FollowedHyperlink"/>
    <w:basedOn w:val="Absatz-Standardschriftart"/>
    <w:uiPriority w:val="99"/>
    <w:semiHidden/>
    <w:unhideWhenUsed/>
    <w:rsid w:val="00627433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57A8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179CF"/>
    <w:rPr>
      <w:b/>
      <w:bCs/>
      <w:i/>
      <w:iCs/>
      <w:color w:val="4472C4" w:themeColor="accent1"/>
    </w:rPr>
  </w:style>
  <w:style w:type="character" w:styleId="Hyperlink">
    <w:name w:val="Hyperlink"/>
    <w:basedOn w:val="Absatz-Standardschriftart"/>
    <w:uiPriority w:val="99"/>
    <w:unhideWhenUsed/>
    <w:rsid w:val="00CB79DA"/>
    <w:rPr>
      <w:color w:val="0563C1" w:themeColor="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CB79DA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95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958E7"/>
    <w:rPr>
      <w:rFonts w:ascii="Tahoma" w:hAnsi="Tahoma" w:cs="Tahoma"/>
      <w:sz w:val="16"/>
      <w:szCs w:val="16"/>
    </w:rPr>
  </w:style>
  <w:style w:type="character" w:styleId="BesuchterHyperlink">
    <w:name w:val="FollowedHyperlink"/>
    <w:basedOn w:val="Absatz-Standardschriftart"/>
    <w:uiPriority w:val="99"/>
    <w:semiHidden/>
    <w:unhideWhenUsed/>
    <w:rsid w:val="006274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spire.ec.europa.eu/codelist/CrossingTypeValue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inspire.ec.europa.eu/codelist/CrossingTypeValue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851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Niedersachsen</Company>
  <LinksUpToDate>false</LinksUpToDate>
  <CharactersWithSpaces>6202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Johanna Ott</dc:creator>
  <cp:lastModifiedBy>Pinkert, Katrin</cp:lastModifiedBy>
  <cp:revision>3</cp:revision>
  <dcterms:created xsi:type="dcterms:W3CDTF">2019-12-10T09:28:00Z</dcterms:created>
  <dcterms:modified xsi:type="dcterms:W3CDTF">2019-12-11T14:03:00Z</dcterms:modified>
</cp:coreProperties>
</file>