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5884" w:rsidRDefault="00965884">
      <w:r>
        <w:t>28.05.2026       Start projektu</w:t>
      </w:r>
    </w:p>
    <w:p w:rsidR="00965884" w:rsidRDefault="00F722FF">
      <w:r>
        <w:t>03.06.2</w:t>
      </w:r>
      <w:r w:rsidR="00965884">
        <w:t>026      Stworznie hub</w:t>
      </w:r>
    </w:p>
    <w:p w:rsidR="00F722FF" w:rsidRDefault="00F722FF">
      <w:r>
        <w:t>10.06.2026       Początki gry</w:t>
      </w:r>
    </w:p>
    <w:sectPr w:rsidR="00F722FF" w:rsidSect="006F31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965884"/>
    <w:rsid w:val="006F3150"/>
    <w:rsid w:val="00965884"/>
    <w:rsid w:val="00F722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6F3150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Wewus_2137</dc:creator>
  <cp:keywords/>
  <dc:description/>
  <cp:lastModifiedBy>Wewus_2137</cp:lastModifiedBy>
  <cp:revision>3</cp:revision>
  <dcterms:created xsi:type="dcterms:W3CDTF">2026-06-03T12:18:00Z</dcterms:created>
  <dcterms:modified xsi:type="dcterms:W3CDTF">2026-06-10T12:25:00Z</dcterms:modified>
</cp:coreProperties>
</file>