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83153F4" w14:textId="77777777" w:rsidR="00B16152" w:rsidRDefault="00000000">
      <w:pPr>
        <w:pStyle w:val="Title"/>
        <w:keepNext w:val="0"/>
        <w:keepLines w:val="0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2"/>
          <w:szCs w:val="22"/>
        </w:rPr>
        <w:sectPr w:rsidR="00B16152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_ipfvv79yja8a" w:colFirst="0" w:colLast="0"/>
      <w:bookmarkEnd w:id="0"/>
      <w:r>
        <w:rPr>
          <w:color w:val="000000"/>
        </w:rPr>
        <w:t>Tab 2</w:t>
      </w:r>
    </w:p>
    <w:p w14:paraId="576E941A" w14:textId="77777777" w:rsidR="00B16152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Creating a project</w:t>
      </w:r>
    </w:p>
    <w:p w14:paraId="483488D4" w14:textId="17EEAA2B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Go to “Project &gt; New Project” and choose a name and file location</w:t>
      </w:r>
    </w:p>
    <w:p w14:paraId="1BB923A5" w14:textId="01334AE3" w:rsidR="00201BB4" w:rsidRDefault="00201BB4" w:rsidP="00201BB4">
      <w:pPr>
        <w:ind w:left="720"/>
        <w:rPr>
          <w:rFonts w:ascii="Arial" w:eastAsia="Arial" w:hAnsi="Arial" w:cs="Arial"/>
        </w:rPr>
      </w:pPr>
      <w:r w:rsidRPr="00201BB4">
        <w:rPr>
          <w:rFonts w:ascii="Arial" w:eastAsia="Arial" w:hAnsi="Arial" w:cs="Arial"/>
        </w:rPr>
        <w:drawing>
          <wp:inline distT="0" distB="0" distL="0" distR="0" wp14:anchorId="27CC99CB" wp14:editId="2D312D43">
            <wp:extent cx="4662801" cy="3421380"/>
            <wp:effectExtent l="0" t="0" r="5080" b="7620"/>
            <wp:docPr id="1096158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581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1" cy="34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0FA0" w14:textId="442BCB56" w:rsidR="00B16152" w:rsidRDefault="00201BB4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 the device as shown below</w:t>
      </w:r>
    </w:p>
    <w:p w14:paraId="0CCE221A" w14:textId="77777777" w:rsidR="00B16152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C0058C6" wp14:editId="645A8483">
            <wp:extent cx="5943600" cy="32004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F0308" w14:textId="0E3A4639" w:rsidR="00B16152" w:rsidRDefault="00B16152">
      <w:pPr>
        <w:ind w:left="720"/>
        <w:rPr>
          <w:rFonts w:ascii="Arial" w:eastAsia="Arial" w:hAnsi="Arial" w:cs="Arial"/>
        </w:rPr>
      </w:pPr>
    </w:p>
    <w:p w14:paraId="04241D9B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At “Device Settings” page, use the defaults and click “Next”</w:t>
      </w:r>
    </w:p>
    <w:p w14:paraId="789072A9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“Add HDL Sources” will allow you to start the project with existing HDL source files, but HDL source files can also be added later. </w:t>
      </w:r>
    </w:p>
    <w:p w14:paraId="588BB5CE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We will not use “Add Constraints” during project creation.</w:t>
      </w:r>
    </w:p>
    <w:p w14:paraId="02CA75C8" w14:textId="77777777" w:rsidR="00B16152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Making a SmartDesign</w:t>
      </w:r>
    </w:p>
    <w:p w14:paraId="2C153A3F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 “File &gt; New &gt; SmartDesign”</w:t>
      </w:r>
    </w:p>
    <w:p w14:paraId="073458CE" w14:textId="08AFFC2C" w:rsidR="00201BB4" w:rsidRDefault="00201BB4" w:rsidP="00201BB4">
      <w:pPr>
        <w:ind w:left="720"/>
        <w:rPr>
          <w:rFonts w:ascii="Arial" w:eastAsia="Arial" w:hAnsi="Arial" w:cs="Arial"/>
        </w:rPr>
      </w:pPr>
      <w:r w:rsidRPr="00201BB4">
        <w:rPr>
          <w:rFonts w:ascii="Arial" w:eastAsia="Arial" w:hAnsi="Arial" w:cs="Arial"/>
        </w:rPr>
        <w:drawing>
          <wp:inline distT="0" distB="0" distL="0" distR="0" wp14:anchorId="6269CADF" wp14:editId="0EF16F2E">
            <wp:extent cx="3261378" cy="2560320"/>
            <wp:effectExtent l="0" t="0" r="0" b="0"/>
            <wp:docPr id="1328999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998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8255" cy="25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4C65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Name your SmartDesign.</w:t>
      </w:r>
    </w:p>
    <w:p w14:paraId="4D479070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Right-click your SmartDesign and click “Set as Root”</w:t>
      </w:r>
    </w:p>
    <w:p w14:paraId="788CF9D9" w14:textId="147FB87A" w:rsidR="006218F7" w:rsidRDefault="006218F7" w:rsidP="006218F7">
      <w:pPr>
        <w:ind w:left="720"/>
        <w:rPr>
          <w:rFonts w:ascii="Arial" w:eastAsia="Arial" w:hAnsi="Arial" w:cs="Arial"/>
        </w:rPr>
      </w:pPr>
      <w:r w:rsidRPr="006218F7">
        <w:rPr>
          <w:rFonts w:ascii="Arial" w:eastAsia="Arial" w:hAnsi="Arial" w:cs="Arial"/>
        </w:rPr>
        <w:drawing>
          <wp:inline distT="0" distB="0" distL="0" distR="0" wp14:anchorId="02D4DF44" wp14:editId="2539CA6A">
            <wp:extent cx="3279002" cy="2545080"/>
            <wp:effectExtent l="0" t="0" r="0" b="7620"/>
            <wp:docPr id="159127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707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1146" cy="25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F90B" w14:textId="77777777" w:rsidR="00B16152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Adding source files to the SmartDesign</w:t>
      </w:r>
    </w:p>
    <w:p w14:paraId="4E6B0B77" w14:textId="0F675E78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Open the folder “project_name &gt; hdl” in Visual Studio Code</w:t>
      </w:r>
      <w:r w:rsidR="006218F7">
        <w:rPr>
          <w:rFonts w:ascii="Arial" w:eastAsia="Arial" w:hAnsi="Arial" w:cs="Arial"/>
        </w:rPr>
        <w:t xml:space="preserve"> (Lookup how to install VSCode if not already installed)</w:t>
      </w:r>
    </w:p>
    <w:p w14:paraId="1110BEEF" w14:textId="35AF1B98" w:rsidR="006218F7" w:rsidRDefault="006218F7" w:rsidP="006218F7">
      <w:pPr>
        <w:ind w:left="720"/>
        <w:rPr>
          <w:rFonts w:ascii="Arial" w:eastAsia="Arial" w:hAnsi="Arial" w:cs="Arial"/>
        </w:rPr>
      </w:pPr>
      <w:r w:rsidRPr="006218F7">
        <w:rPr>
          <w:rFonts w:ascii="Arial" w:eastAsia="Arial" w:hAnsi="Arial" w:cs="Arial"/>
        </w:rPr>
        <w:drawing>
          <wp:inline distT="0" distB="0" distL="0" distR="0" wp14:anchorId="19C25DC7" wp14:editId="674DAE54">
            <wp:extent cx="4124901" cy="2333951"/>
            <wp:effectExtent l="0" t="0" r="9525" b="9525"/>
            <wp:docPr id="1671065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652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8DEA" w14:textId="2A4D6BEE" w:rsidR="006218F7" w:rsidRDefault="006218F7" w:rsidP="006218F7">
      <w:pPr>
        <w:ind w:left="720"/>
        <w:rPr>
          <w:rFonts w:ascii="Arial" w:eastAsia="Arial" w:hAnsi="Arial" w:cs="Arial"/>
        </w:rPr>
      </w:pPr>
      <w:r w:rsidRPr="006218F7">
        <w:rPr>
          <w:rFonts w:ascii="Arial" w:eastAsia="Arial" w:hAnsi="Arial" w:cs="Arial"/>
        </w:rPr>
        <w:drawing>
          <wp:inline distT="0" distB="0" distL="0" distR="0" wp14:anchorId="77325091" wp14:editId="1009CA58">
            <wp:extent cx="4096487" cy="2534920"/>
            <wp:effectExtent l="0" t="0" r="0" b="0"/>
            <wp:docPr id="1516481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812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689" cy="25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A05B" w14:textId="249D3346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 Visual Studio Code, make a .sv file in the “hdl” folder</w:t>
      </w:r>
      <w:r w:rsidR="006218F7">
        <w:rPr>
          <w:rFonts w:ascii="Arial" w:eastAsia="Arial" w:hAnsi="Arial" w:cs="Arial"/>
        </w:rPr>
        <w:t xml:space="preserve"> by right clicking</w:t>
      </w:r>
    </w:p>
    <w:p w14:paraId="3F48CB86" w14:textId="48D3E0D7" w:rsidR="006218F7" w:rsidRDefault="006218F7" w:rsidP="006218F7">
      <w:pPr>
        <w:ind w:left="720"/>
        <w:rPr>
          <w:rFonts w:ascii="Arial" w:eastAsia="Arial" w:hAnsi="Arial" w:cs="Arial"/>
        </w:rPr>
      </w:pPr>
      <w:r w:rsidRPr="006218F7">
        <w:rPr>
          <w:rFonts w:ascii="Arial" w:eastAsia="Arial" w:hAnsi="Arial" w:cs="Arial"/>
        </w:rPr>
        <w:drawing>
          <wp:inline distT="0" distB="0" distL="0" distR="0" wp14:anchorId="03656CEE" wp14:editId="2E8922E6">
            <wp:extent cx="2836775" cy="1584960"/>
            <wp:effectExtent l="0" t="0" r="1905" b="0"/>
            <wp:docPr id="40887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70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4815" cy="15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8C85" w14:textId="71F9E434" w:rsidR="006572C2" w:rsidRDefault="006572C2" w:rsidP="006218F7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Here is a sample SV file to test:</w:t>
      </w:r>
    </w:p>
    <w:p w14:paraId="20ED0BFB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  <w:r w:rsidRPr="006572C2">
        <w:rPr>
          <w:rFonts w:ascii="Consolas" w:eastAsia="Arial" w:hAnsi="Consolas" w:cs="Arial"/>
          <w:color w:val="FFC000"/>
          <w:lang w:val="en-US"/>
        </w:rPr>
        <w:t xml:space="preserve">module </w:t>
      </w:r>
      <w:r w:rsidRPr="006572C2">
        <w:rPr>
          <w:rFonts w:ascii="Consolas" w:eastAsia="Arial" w:hAnsi="Consolas" w:cs="Arial"/>
          <w:color w:val="55BF78"/>
          <w:lang w:val="en-US"/>
        </w:rPr>
        <w:t>blinky</w:t>
      </w:r>
      <w:r w:rsidRPr="006572C2">
        <w:rPr>
          <w:rFonts w:ascii="Consolas" w:eastAsia="Arial" w:hAnsi="Consolas" w:cs="Arial"/>
          <w:color w:val="AD7BBB"/>
          <w:lang w:val="en-US"/>
        </w:rPr>
        <w:t>(</w:t>
      </w:r>
      <w:r w:rsidRPr="006572C2">
        <w:rPr>
          <w:rFonts w:ascii="Consolas" w:eastAsia="Arial" w:hAnsi="Consolas" w:cs="Arial"/>
          <w:lang w:val="en-US"/>
        </w:rPr>
        <w:t xml:space="preserve"> </w:t>
      </w:r>
      <w:r w:rsidRPr="006572C2">
        <w:rPr>
          <w:rFonts w:ascii="Consolas" w:eastAsia="Arial" w:hAnsi="Consolas" w:cs="Arial"/>
          <w:color w:val="4F6228" w:themeColor="accent3" w:themeShade="80"/>
          <w:lang w:val="en-US"/>
        </w:rPr>
        <w:t>//a module is kind of like a function in other coding languages. This module's name is "blinky"</w:t>
      </w:r>
    </w:p>
    <w:p w14:paraId="40F16E75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lang w:val="en-US"/>
        </w:rPr>
      </w:pPr>
    </w:p>
    <w:p w14:paraId="092759EC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  <w:r w:rsidRPr="006572C2">
        <w:rPr>
          <w:rFonts w:ascii="Consolas" w:eastAsia="Arial" w:hAnsi="Consolas" w:cs="Arial"/>
          <w:color w:val="55BF78"/>
          <w:lang w:val="en-US"/>
        </w:rPr>
        <w:t xml:space="preserve">input </w:t>
      </w:r>
      <w:r w:rsidRPr="006572C2">
        <w:rPr>
          <w:rFonts w:ascii="Consolas" w:eastAsia="Arial" w:hAnsi="Consolas" w:cs="Arial"/>
          <w:color w:val="548DD4" w:themeColor="text2" w:themeTint="99"/>
          <w:lang w:val="en-US"/>
        </w:rPr>
        <w:t xml:space="preserve">logic </w:t>
      </w:r>
      <w:r w:rsidRPr="006572C2">
        <w:rPr>
          <w:rFonts w:ascii="Consolas" w:eastAsia="Arial" w:hAnsi="Consolas" w:cs="Arial"/>
          <w:color w:val="92CDDC" w:themeColor="accent5" w:themeTint="99"/>
          <w:lang w:val="en-US"/>
        </w:rPr>
        <w:t>pushButton</w:t>
      </w:r>
      <w:r w:rsidRPr="006572C2">
        <w:rPr>
          <w:rFonts w:ascii="Consolas" w:eastAsia="Arial" w:hAnsi="Consolas" w:cs="Arial"/>
          <w:lang w:val="en-US"/>
        </w:rPr>
        <w:t xml:space="preserve">, </w:t>
      </w:r>
      <w:r w:rsidRPr="006572C2">
        <w:rPr>
          <w:rFonts w:ascii="Consolas" w:eastAsia="Arial" w:hAnsi="Consolas" w:cs="Arial"/>
          <w:color w:val="4F6228" w:themeColor="accent3" w:themeShade="80"/>
          <w:lang w:val="en-US"/>
        </w:rPr>
        <w:t>//input logic for input signals (pushButton is the variable (wire) name)</w:t>
      </w:r>
    </w:p>
    <w:p w14:paraId="45B156ED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  <w:r w:rsidRPr="006572C2">
        <w:rPr>
          <w:rFonts w:ascii="Consolas" w:eastAsia="Arial" w:hAnsi="Consolas" w:cs="Arial"/>
          <w:color w:val="55BF78"/>
          <w:lang w:val="en-US"/>
        </w:rPr>
        <w:t xml:space="preserve">output </w:t>
      </w:r>
      <w:r w:rsidRPr="006572C2">
        <w:rPr>
          <w:rFonts w:ascii="Consolas" w:eastAsia="Arial" w:hAnsi="Consolas" w:cs="Arial"/>
          <w:color w:val="548DD4" w:themeColor="text2" w:themeTint="99"/>
          <w:lang w:val="en-US"/>
        </w:rPr>
        <w:t xml:space="preserve">logic </w:t>
      </w:r>
      <w:r w:rsidRPr="006572C2">
        <w:rPr>
          <w:rFonts w:ascii="Consolas" w:eastAsia="Arial" w:hAnsi="Consolas" w:cs="Arial"/>
          <w:color w:val="92CDDC" w:themeColor="accent5" w:themeTint="99"/>
          <w:lang w:val="en-US"/>
        </w:rPr>
        <w:t xml:space="preserve">light </w:t>
      </w:r>
      <w:r w:rsidRPr="006572C2">
        <w:rPr>
          <w:rFonts w:ascii="Consolas" w:eastAsia="Arial" w:hAnsi="Consolas" w:cs="Arial"/>
          <w:color w:val="4F6228" w:themeColor="accent3" w:themeShade="80"/>
          <w:lang w:val="en-US"/>
        </w:rPr>
        <w:t>//output logic for input signals (light is the variable (wire) name)</w:t>
      </w:r>
    </w:p>
    <w:p w14:paraId="3F6091AC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lang w:val="en-US"/>
        </w:rPr>
      </w:pPr>
    </w:p>
    <w:p w14:paraId="76C14993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  <w:r w:rsidRPr="006572C2">
        <w:rPr>
          <w:rFonts w:ascii="Consolas" w:eastAsia="Arial" w:hAnsi="Consolas" w:cs="Arial"/>
          <w:color w:val="B2A1C7" w:themeColor="accent4" w:themeTint="99"/>
          <w:lang w:val="en-US"/>
        </w:rPr>
        <w:t>)</w:t>
      </w:r>
      <w:r w:rsidRPr="006572C2">
        <w:rPr>
          <w:rFonts w:ascii="Consolas" w:eastAsia="Arial" w:hAnsi="Consolas" w:cs="Arial"/>
          <w:lang w:val="en-US"/>
        </w:rPr>
        <w:t xml:space="preserve">; </w:t>
      </w:r>
      <w:r w:rsidRPr="006572C2">
        <w:rPr>
          <w:rFonts w:ascii="Consolas" w:eastAsia="Arial" w:hAnsi="Consolas" w:cs="Arial"/>
          <w:color w:val="4F6228" w:themeColor="accent3" w:themeShade="80"/>
          <w:lang w:val="en-US"/>
        </w:rPr>
        <w:t>//End of port definitions (inputs/outputs)</w:t>
      </w:r>
    </w:p>
    <w:p w14:paraId="7030814A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lang w:val="en-US"/>
        </w:rPr>
      </w:pPr>
    </w:p>
    <w:p w14:paraId="0FDCDB83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  <w:r w:rsidRPr="006572C2">
        <w:rPr>
          <w:rFonts w:ascii="Consolas" w:eastAsia="Arial" w:hAnsi="Consolas" w:cs="Arial"/>
          <w:color w:val="B2A1C7" w:themeColor="accent4" w:themeTint="99"/>
          <w:lang w:val="en-US"/>
        </w:rPr>
        <w:t xml:space="preserve">assign </w:t>
      </w:r>
      <w:r w:rsidRPr="006572C2">
        <w:rPr>
          <w:rFonts w:ascii="Consolas" w:eastAsia="Arial" w:hAnsi="Consolas" w:cs="Arial"/>
          <w:color w:val="92CDDC" w:themeColor="accent5" w:themeTint="99"/>
          <w:lang w:val="en-US"/>
        </w:rPr>
        <w:t xml:space="preserve">light </w:t>
      </w:r>
      <w:r w:rsidRPr="006572C2">
        <w:rPr>
          <w:rFonts w:ascii="Consolas" w:eastAsia="Arial" w:hAnsi="Consolas" w:cs="Arial"/>
          <w:lang w:val="en-US"/>
        </w:rPr>
        <w:t xml:space="preserve">= </w:t>
      </w:r>
      <w:r w:rsidRPr="006572C2">
        <w:rPr>
          <w:rFonts w:ascii="Consolas" w:eastAsia="Arial" w:hAnsi="Consolas" w:cs="Arial"/>
          <w:color w:val="92CDDC" w:themeColor="accent5" w:themeTint="99"/>
          <w:lang w:val="en-US"/>
        </w:rPr>
        <w:t>pushButton</w:t>
      </w:r>
      <w:r w:rsidRPr="006572C2">
        <w:rPr>
          <w:rFonts w:ascii="Consolas" w:eastAsia="Arial" w:hAnsi="Consolas" w:cs="Arial"/>
          <w:lang w:val="en-US"/>
        </w:rPr>
        <w:t xml:space="preserve">; </w:t>
      </w:r>
      <w:r w:rsidRPr="006572C2">
        <w:rPr>
          <w:rFonts w:ascii="Consolas" w:eastAsia="Arial" w:hAnsi="Consolas" w:cs="Arial"/>
          <w:color w:val="4F6228" w:themeColor="accent3" w:themeShade="80"/>
          <w:lang w:val="en-US"/>
        </w:rPr>
        <w:t>//this connects the input variable to the output variable</w:t>
      </w:r>
    </w:p>
    <w:p w14:paraId="26DDEC29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  <w:r w:rsidRPr="006572C2">
        <w:rPr>
          <w:rFonts w:ascii="Consolas" w:eastAsia="Arial" w:hAnsi="Consolas" w:cs="Arial"/>
          <w:lang w:val="en-US"/>
        </w:rPr>
        <w:t>                           </w:t>
      </w:r>
      <w:r w:rsidRPr="006572C2">
        <w:rPr>
          <w:rFonts w:ascii="Consolas" w:eastAsia="Arial" w:hAnsi="Consolas" w:cs="Arial"/>
          <w:color w:val="4F6228" w:themeColor="accent3" w:themeShade="80"/>
          <w:lang w:val="en-US"/>
        </w:rPr>
        <w:t>//with a physical wire, hence the term "Hardware Description Language"</w:t>
      </w:r>
    </w:p>
    <w:p w14:paraId="2AB9A3E2" w14:textId="77777777" w:rsidR="006572C2" w:rsidRPr="006572C2" w:rsidRDefault="006572C2" w:rsidP="006572C2">
      <w:pPr>
        <w:spacing w:line="240" w:lineRule="auto"/>
        <w:ind w:left="720"/>
        <w:rPr>
          <w:rFonts w:ascii="Consolas" w:eastAsia="Arial" w:hAnsi="Consolas" w:cs="Arial"/>
          <w:lang w:val="en-US"/>
        </w:rPr>
      </w:pPr>
    </w:p>
    <w:p w14:paraId="2ED0D76A" w14:textId="77777777" w:rsidR="006572C2" w:rsidRDefault="006572C2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  <w:r w:rsidRPr="006572C2">
        <w:rPr>
          <w:rFonts w:ascii="Consolas" w:eastAsia="Arial" w:hAnsi="Consolas" w:cs="Arial"/>
          <w:color w:val="FFC000"/>
          <w:lang w:val="en-US"/>
        </w:rPr>
        <w:t xml:space="preserve">endmodule </w:t>
      </w:r>
      <w:r w:rsidRPr="006572C2">
        <w:rPr>
          <w:rFonts w:ascii="Consolas" w:eastAsia="Arial" w:hAnsi="Consolas" w:cs="Arial"/>
          <w:color w:val="4F6228" w:themeColor="accent3" w:themeShade="80"/>
          <w:lang w:val="en-US"/>
        </w:rPr>
        <w:t>//End of the blinky module</w:t>
      </w:r>
    </w:p>
    <w:p w14:paraId="15F53BE7" w14:textId="77777777" w:rsidR="00A64A03" w:rsidRPr="006572C2" w:rsidRDefault="00A64A03" w:rsidP="006572C2">
      <w:pPr>
        <w:spacing w:line="240" w:lineRule="auto"/>
        <w:ind w:left="720"/>
        <w:rPr>
          <w:rFonts w:ascii="Consolas" w:eastAsia="Arial" w:hAnsi="Consolas" w:cs="Arial"/>
          <w:color w:val="4F6228" w:themeColor="accent3" w:themeShade="80"/>
          <w:lang w:val="en-US"/>
        </w:rPr>
      </w:pPr>
    </w:p>
    <w:p w14:paraId="1A967817" w14:textId="2F4CB782" w:rsidR="006572C2" w:rsidRDefault="00EC39FB" w:rsidP="006218F7">
      <w:pPr>
        <w:ind w:left="720"/>
        <w:rPr>
          <w:rFonts w:ascii="Arial" w:eastAsia="Arial" w:hAnsi="Arial" w:cs="Arial"/>
        </w:rPr>
      </w:pPr>
      <w:r w:rsidRPr="00EC39FB">
        <w:rPr>
          <w:rFonts w:ascii="Arial" w:eastAsia="Arial" w:hAnsi="Arial" w:cs="Arial"/>
        </w:rPr>
        <w:drawing>
          <wp:inline distT="0" distB="0" distL="0" distR="0" wp14:anchorId="2D28B492" wp14:editId="6FF2B138">
            <wp:extent cx="5943600" cy="1659255"/>
            <wp:effectExtent l="0" t="0" r="0" b="0"/>
            <wp:docPr id="5767846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846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1E0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 Libero, click “Build Hierarchy” for Libero to recognize the new source file.</w:t>
      </w:r>
    </w:p>
    <w:p w14:paraId="3BFF8763" w14:textId="65414B89" w:rsidR="00EC39FB" w:rsidRDefault="00EC39FB" w:rsidP="00EC39FB">
      <w:pPr>
        <w:ind w:left="720"/>
        <w:rPr>
          <w:rFonts w:ascii="Arial" w:eastAsia="Arial" w:hAnsi="Arial" w:cs="Arial"/>
        </w:rPr>
      </w:pPr>
      <w:r w:rsidRPr="00EC39FB">
        <w:rPr>
          <w:rFonts w:ascii="Arial" w:eastAsia="Arial" w:hAnsi="Arial" w:cs="Arial"/>
        </w:rPr>
        <w:drawing>
          <wp:inline distT="0" distB="0" distL="0" distR="0" wp14:anchorId="14FBB990" wp14:editId="66F490F2">
            <wp:extent cx="1257475" cy="2048161"/>
            <wp:effectExtent l="0" t="0" r="0" b="9525"/>
            <wp:docPr id="1588545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454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D118" w14:textId="77777777" w:rsidR="00B16152" w:rsidRDefault="00000000">
      <w:pPr>
        <w:numPr>
          <w:ilvl w:val="1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Libero will only recognize source files that have modules, meaning that the .sv file must have “module…endmodule”</w:t>
      </w:r>
    </w:p>
    <w:p w14:paraId="15A93CB8" w14:textId="59ACF258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Access the SmartDesign </w:t>
      </w:r>
      <w:r w:rsidR="00EC39FB">
        <w:rPr>
          <w:rFonts w:ascii="Arial" w:eastAsia="Arial" w:hAnsi="Arial" w:cs="Arial"/>
        </w:rPr>
        <w:t>by double clicking it in the “Design Hierarchy” tab</w:t>
      </w:r>
    </w:p>
    <w:p w14:paraId="77E0CD0E" w14:textId="578FEFA3" w:rsidR="00EC39FB" w:rsidRDefault="00EC39FB" w:rsidP="00EC39FB">
      <w:pPr>
        <w:ind w:left="720"/>
        <w:rPr>
          <w:rFonts w:ascii="Arial" w:eastAsia="Arial" w:hAnsi="Arial" w:cs="Arial"/>
        </w:rPr>
      </w:pPr>
      <w:r w:rsidRPr="00EC39FB">
        <w:rPr>
          <w:rFonts w:ascii="Arial" w:eastAsia="Arial" w:hAnsi="Arial" w:cs="Arial"/>
        </w:rPr>
        <w:drawing>
          <wp:inline distT="0" distB="0" distL="0" distR="0" wp14:anchorId="47E91316" wp14:editId="117E2540">
            <wp:extent cx="5943600" cy="3369310"/>
            <wp:effectExtent l="0" t="0" r="0" b="2540"/>
            <wp:docPr id="1825672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726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B1EC3" w14:textId="72926B25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 the SmartDesign, drag the module </w:t>
      </w:r>
      <w:r w:rsidR="00EC39FB">
        <w:rPr>
          <w:rFonts w:ascii="Arial" w:eastAsia="Arial" w:hAnsi="Arial" w:cs="Arial"/>
        </w:rPr>
        <w:t xml:space="preserve">“blinky” </w:t>
      </w:r>
      <w:r>
        <w:rPr>
          <w:rFonts w:ascii="Arial" w:eastAsia="Arial" w:hAnsi="Arial" w:cs="Arial"/>
        </w:rPr>
        <w:t>onto the workspace to see its ports.</w:t>
      </w:r>
    </w:p>
    <w:p w14:paraId="5117325F" w14:textId="0495C2AE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drawing>
          <wp:inline distT="0" distB="0" distL="0" distR="0" wp14:anchorId="005A3CA5" wp14:editId="677DF805">
            <wp:extent cx="5943600" cy="2621915"/>
            <wp:effectExtent l="0" t="0" r="0" b="6985"/>
            <wp:docPr id="1163548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485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CFFF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Additional source files can be added to the folder and dragged onto the workspace.</w:t>
      </w:r>
    </w:p>
    <w:p w14:paraId="3EB59387" w14:textId="77777777" w:rsidR="00253159" w:rsidRDefault="00253159" w:rsidP="00253159">
      <w:pPr>
        <w:ind w:left="360"/>
        <w:rPr>
          <w:rFonts w:ascii="Arial" w:eastAsia="Arial" w:hAnsi="Arial" w:cs="Arial"/>
        </w:rPr>
      </w:pPr>
    </w:p>
    <w:p w14:paraId="0E63231C" w14:textId="77777777" w:rsidR="00B16152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Adding top-level input/output ports in the SmartDesign</w:t>
      </w:r>
    </w:p>
    <w:p w14:paraId="0C46A8DD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Right-click the workspace and select “Add Port”</w:t>
      </w:r>
    </w:p>
    <w:p w14:paraId="585BE697" w14:textId="02BEAF36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drawing>
          <wp:inline distT="0" distB="0" distL="0" distR="0" wp14:anchorId="68545BEB" wp14:editId="37783DE4">
            <wp:extent cx="1914792" cy="1057423"/>
            <wp:effectExtent l="0" t="0" r="0" b="9525"/>
            <wp:docPr id="1152924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242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E8E6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Specify input/output and the bit depth ([N-1:0] for N bits)</w:t>
      </w:r>
    </w:p>
    <w:p w14:paraId="4C495F06" w14:textId="0C0D872D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drawing>
          <wp:inline distT="0" distB="0" distL="0" distR="0" wp14:anchorId="7E078057" wp14:editId="5037C67A">
            <wp:extent cx="3067478" cy="2867425"/>
            <wp:effectExtent l="0" t="0" r="0" b="9525"/>
            <wp:docPr id="838520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2024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73A4" w14:textId="0F591731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lastRenderedPageBreak/>
        <w:drawing>
          <wp:inline distT="0" distB="0" distL="0" distR="0" wp14:anchorId="67DB60CE" wp14:editId="1B7F139B">
            <wp:extent cx="2886478" cy="2657846"/>
            <wp:effectExtent l="0" t="0" r="9525" b="9525"/>
            <wp:docPr id="430790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9064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8563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You can drag to connect a port.</w:t>
      </w:r>
    </w:p>
    <w:p w14:paraId="79581BA7" w14:textId="4E12D650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drawing>
          <wp:inline distT="0" distB="0" distL="0" distR="0" wp14:anchorId="43B49E31" wp14:editId="50206E46">
            <wp:extent cx="3810000" cy="2500093"/>
            <wp:effectExtent l="0" t="0" r="0" b="0"/>
            <wp:docPr id="1738595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956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300" cy="252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F5B9" w14:textId="38A488DD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lastRenderedPageBreak/>
        <w:drawing>
          <wp:inline distT="0" distB="0" distL="0" distR="0" wp14:anchorId="1B235FD4" wp14:editId="6DC3BC9D">
            <wp:extent cx="5318760" cy="3228892"/>
            <wp:effectExtent l="0" t="0" r="0" b="0"/>
            <wp:docPr id="150428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8721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363" cy="32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0BE5" w14:textId="77777777" w:rsidR="00B16152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Synthesis</w:t>
      </w:r>
    </w:p>
    <w:p w14:paraId="25221082" w14:textId="77777777" w:rsidR="00253159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 your SmartDesign, click the “Generate Component” icon (looks like a yellow barrel)</w:t>
      </w:r>
    </w:p>
    <w:p w14:paraId="3F2A1D71" w14:textId="160DA93C" w:rsidR="00B16152" w:rsidRDefault="00253159" w:rsidP="00253159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 w:rsidRPr="00253159">
        <w:rPr>
          <w:rFonts w:ascii="Arial" w:eastAsia="Arial" w:hAnsi="Arial" w:cs="Arial"/>
        </w:rPr>
        <w:drawing>
          <wp:inline distT="0" distB="0" distL="0" distR="0" wp14:anchorId="37B7776B" wp14:editId="058B2865">
            <wp:extent cx="600418" cy="653396"/>
            <wp:effectExtent l="0" t="0" r="0" b="0"/>
            <wp:docPr id="28952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261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680" cy="6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5C4E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Under the “Design Flow” tab, double-click “Synthesize” (under “Implement Design”)</w:t>
      </w:r>
    </w:p>
    <w:p w14:paraId="6B66BC0F" w14:textId="05B3554F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lastRenderedPageBreak/>
        <w:drawing>
          <wp:inline distT="0" distB="0" distL="0" distR="0" wp14:anchorId="4BDC755D" wp14:editId="0E002D57">
            <wp:extent cx="5915851" cy="3124636"/>
            <wp:effectExtent l="0" t="0" r="8890" b="0"/>
            <wp:docPr id="95629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9584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F786" w14:textId="77777777" w:rsidR="00B16152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Pin Assignment</w:t>
      </w:r>
    </w:p>
    <w:p w14:paraId="5D59ABB1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Under the “Design Flow” tab, double-click “Manage Constraints” (under “Constraints”)</w:t>
      </w:r>
    </w:p>
    <w:p w14:paraId="56A08B30" w14:textId="595A58E4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drawing>
          <wp:inline distT="0" distB="0" distL="0" distR="0" wp14:anchorId="7A11158A" wp14:editId="1D14D72B">
            <wp:extent cx="5943600" cy="2689860"/>
            <wp:effectExtent l="0" t="0" r="0" b="0"/>
            <wp:docPr id="101049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94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813D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Under “I/O Attributes” click “Edit &gt; Edit with I/O Editor”</w:t>
      </w:r>
    </w:p>
    <w:p w14:paraId="06E65077" w14:textId="5ADD32F3" w:rsidR="00253159" w:rsidRDefault="00253159" w:rsidP="00253159">
      <w:pPr>
        <w:ind w:left="720"/>
        <w:rPr>
          <w:rFonts w:ascii="Arial" w:eastAsia="Arial" w:hAnsi="Arial" w:cs="Arial"/>
        </w:rPr>
      </w:pPr>
      <w:r w:rsidRPr="00253159">
        <w:rPr>
          <w:rFonts w:ascii="Arial" w:eastAsia="Arial" w:hAnsi="Arial" w:cs="Arial"/>
        </w:rPr>
        <w:lastRenderedPageBreak/>
        <w:drawing>
          <wp:inline distT="0" distB="0" distL="0" distR="0" wp14:anchorId="72F87CCD" wp14:editId="0FFA16EB">
            <wp:extent cx="2994660" cy="1872942"/>
            <wp:effectExtent l="0" t="0" r="0" b="0"/>
            <wp:docPr id="1198741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4159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7675" cy="188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620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Assign each “Pin Number” as shown below (also available in the excel sheet)</w:t>
      </w:r>
    </w:p>
    <w:p w14:paraId="09A18915" w14:textId="77777777" w:rsidR="00B16152" w:rsidRDefault="00000000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F9A74AC" wp14:editId="637AD794">
            <wp:extent cx="4410075" cy="57816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78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747D7D" w14:textId="1591AB99" w:rsidR="00377ABA" w:rsidRDefault="00377ABA">
      <w:pPr>
        <w:ind w:left="720"/>
        <w:rPr>
          <w:rFonts w:ascii="Arial" w:eastAsia="Arial" w:hAnsi="Arial" w:cs="Arial"/>
        </w:rPr>
      </w:pPr>
      <w:r w:rsidRPr="00377ABA">
        <w:rPr>
          <w:rFonts w:ascii="Arial" w:eastAsia="Arial" w:hAnsi="Arial" w:cs="Arial"/>
        </w:rPr>
        <w:lastRenderedPageBreak/>
        <w:drawing>
          <wp:inline distT="0" distB="0" distL="0" distR="0" wp14:anchorId="1070C71B" wp14:editId="10324D60">
            <wp:extent cx="5363323" cy="1771897"/>
            <wp:effectExtent l="0" t="0" r="8890" b="0"/>
            <wp:docPr id="606143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4383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9CFC" w14:textId="23CDC93A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In the top left, click the blue </w:t>
      </w:r>
      <w:r w:rsidR="00377ABA">
        <w:rPr>
          <w:rFonts w:ascii="Arial" w:eastAsia="Arial" w:hAnsi="Arial" w:cs="Arial"/>
        </w:rPr>
        <w:t>commit</w:t>
      </w:r>
      <w:r>
        <w:rPr>
          <w:rFonts w:ascii="Arial" w:eastAsia="Arial" w:hAnsi="Arial" w:cs="Arial"/>
        </w:rPr>
        <w:t xml:space="preserve"> icon.</w:t>
      </w:r>
    </w:p>
    <w:p w14:paraId="3260222F" w14:textId="099948EE" w:rsidR="00253159" w:rsidRDefault="00377ABA" w:rsidP="00253159">
      <w:pPr>
        <w:ind w:left="720"/>
        <w:rPr>
          <w:rFonts w:ascii="Arial" w:eastAsia="Arial" w:hAnsi="Arial" w:cs="Arial"/>
        </w:rPr>
      </w:pPr>
      <w:r w:rsidRPr="00377ABA">
        <w:rPr>
          <w:rFonts w:ascii="Arial" w:eastAsia="Arial" w:hAnsi="Arial" w:cs="Arial"/>
        </w:rPr>
        <w:drawing>
          <wp:inline distT="0" distB="0" distL="0" distR="0" wp14:anchorId="588F95AC" wp14:editId="6839C359">
            <wp:extent cx="2591162" cy="1381318"/>
            <wp:effectExtent l="0" t="0" r="0" b="9525"/>
            <wp:docPr id="5951805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8056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56B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Close the I/O editor</w:t>
      </w:r>
    </w:p>
    <w:p w14:paraId="22C36AB7" w14:textId="77777777" w:rsidR="00B16152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Place and Route</w:t>
      </w:r>
    </w:p>
    <w:p w14:paraId="3DE1B716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Under the “Design Flow” tab, double-click “Place and Route” (under “Implement Design”)</w:t>
      </w:r>
    </w:p>
    <w:p w14:paraId="4A1638A1" w14:textId="2774923A" w:rsidR="00377ABA" w:rsidRDefault="00377ABA" w:rsidP="00377ABA">
      <w:pPr>
        <w:ind w:left="720"/>
        <w:rPr>
          <w:rFonts w:ascii="Arial" w:eastAsia="Arial" w:hAnsi="Arial" w:cs="Arial"/>
        </w:rPr>
      </w:pPr>
      <w:r w:rsidRPr="00377ABA">
        <w:rPr>
          <w:rFonts w:ascii="Arial" w:eastAsia="Arial" w:hAnsi="Arial" w:cs="Arial"/>
        </w:rPr>
        <w:drawing>
          <wp:inline distT="0" distB="0" distL="0" distR="0" wp14:anchorId="3E1A7477" wp14:editId="4E6E6799">
            <wp:extent cx="3383280" cy="2929148"/>
            <wp:effectExtent l="0" t="0" r="7620" b="5080"/>
            <wp:docPr id="1133469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697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309" cy="29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A135" w14:textId="77777777" w:rsidR="00B16152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Flash to the FPGA</w:t>
      </w:r>
    </w:p>
    <w:p w14:paraId="18EA3C68" w14:textId="77777777" w:rsidR="00B16152" w:rsidRDefault="00000000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Connect your PC to the FPGA using a USB-C cable</w:t>
      </w:r>
    </w:p>
    <w:p w14:paraId="6B1E79D9" w14:textId="57F2B54E" w:rsidR="00201BB4" w:rsidRDefault="00000000" w:rsidP="00201BB4">
      <w:pPr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Under the “Design Flow” tab, scroll down and double-click “Run PROGRAM Action” (under “Program Design”)</w:t>
      </w:r>
    </w:p>
    <w:p w14:paraId="361B2E03" w14:textId="343441EC" w:rsidR="00377ABA" w:rsidRDefault="00377ABA" w:rsidP="00377ABA">
      <w:pPr>
        <w:ind w:left="720"/>
        <w:rPr>
          <w:rFonts w:ascii="Arial" w:eastAsia="Arial" w:hAnsi="Arial" w:cs="Arial"/>
        </w:rPr>
      </w:pPr>
      <w:r w:rsidRPr="00377ABA">
        <w:rPr>
          <w:rFonts w:ascii="Arial" w:eastAsia="Arial" w:hAnsi="Arial" w:cs="Arial"/>
        </w:rPr>
        <w:drawing>
          <wp:inline distT="0" distB="0" distL="0" distR="0" wp14:anchorId="53D1D074" wp14:editId="57113B4E">
            <wp:extent cx="5668166" cy="4877481"/>
            <wp:effectExtent l="0" t="0" r="8890" b="0"/>
            <wp:docPr id="1006428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8862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BA6A" w14:textId="552028EE" w:rsidR="00377ABA" w:rsidRPr="00377ABA" w:rsidRDefault="00377ABA" w:rsidP="00377ABA">
      <w:pPr>
        <w:pStyle w:val="ListParagraph"/>
        <w:numPr>
          <w:ilvl w:val="0"/>
          <w:numId w:val="1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Wait for the FPGA to flash. Once it is done, the left-most LED should turn off when you press push button 1! It is on by default because the buttons are active-low, meaning a logical 0 is represented by a button press and logical 1 by default.</w:t>
      </w:r>
      <w:r w:rsidR="007C18F1">
        <w:rPr>
          <w:rFonts w:ascii="Arial" w:eastAsia="Arial" w:hAnsi="Arial" w:cs="Arial"/>
        </w:rPr>
        <w:t xml:space="preserve"> Now you are ready to implement more complicated designs!</w:t>
      </w:r>
    </w:p>
    <w:sectPr w:rsidR="00377ABA" w:rsidRPr="00377AB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62C04"/>
    <w:multiLevelType w:val="multilevel"/>
    <w:tmpl w:val="827EA7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059629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152"/>
    <w:rsid w:val="00201BB4"/>
    <w:rsid w:val="00253159"/>
    <w:rsid w:val="00377ABA"/>
    <w:rsid w:val="006218F7"/>
    <w:rsid w:val="006572C2"/>
    <w:rsid w:val="007C18F1"/>
    <w:rsid w:val="00A64A03"/>
    <w:rsid w:val="00B16152"/>
    <w:rsid w:val="00D50EC9"/>
    <w:rsid w:val="00EC3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96D7C"/>
  <w15:docId w15:val="{2852CF7F-7AB1-43A7-B1C1-9E1FC7E02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77A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63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1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13</Pages>
  <Words>458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J Weyer</cp:lastModifiedBy>
  <cp:revision>4</cp:revision>
  <dcterms:created xsi:type="dcterms:W3CDTF">2025-01-28T05:49:00Z</dcterms:created>
  <dcterms:modified xsi:type="dcterms:W3CDTF">2025-01-28T06:45:00Z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2025-01-28T06:18:50Z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a655a2f4-2787-4ff6-9d7e-c138f1c6e686</vt:lpwstr>
  </property>
  <property fmtid="{D5CDD505-2E9C-101B-9397-08002B2CF9AE}" pid="8" name="MSIP_Label_4044bd30-2ed7-4c9d-9d12-46200872a97b_ContentBits">
    <vt:lpwstr>0</vt:lpwstr>
  </property>
</Properties>
</file>