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A4FB" w14:textId="77777777" w:rsidR="00446D4D" w:rsidRDefault="00446D4D">
      <w:pPr>
        <w:pStyle w:val="1"/>
        <w:jc w:val="center"/>
        <w:rPr>
          <w:sz w:val="32"/>
          <w:szCs w:val="32"/>
        </w:rPr>
      </w:pPr>
      <w:bookmarkStart w:id="0" w:name="_Toc58370398"/>
    </w:p>
    <w:p w14:paraId="3786375F" w14:textId="77777777" w:rsidR="00446D4D" w:rsidRDefault="00446D4D">
      <w:pPr>
        <w:pStyle w:val="1"/>
        <w:jc w:val="center"/>
        <w:rPr>
          <w:sz w:val="32"/>
          <w:szCs w:val="32"/>
        </w:rPr>
      </w:pPr>
    </w:p>
    <w:p w14:paraId="2E6D4CC3" w14:textId="77777777" w:rsidR="00733EE7" w:rsidRPr="00733EE7" w:rsidRDefault="00733EE7" w:rsidP="00733EE7">
      <w:pPr>
        <w:pStyle w:val="BodyText"/>
        <w:rPr>
          <w:lang w:eastAsia="en-US"/>
        </w:rPr>
      </w:pPr>
    </w:p>
    <w:p w14:paraId="7538B51B" w14:textId="77777777" w:rsidR="00446D4D" w:rsidRPr="00446D4D" w:rsidRDefault="00446D4D" w:rsidP="00446D4D">
      <w:pPr>
        <w:pStyle w:val="BodyText"/>
        <w:rPr>
          <w:sz w:val="32"/>
          <w:szCs w:val="36"/>
          <w:lang w:eastAsia="en-US"/>
        </w:rPr>
      </w:pPr>
    </w:p>
    <w:p w14:paraId="66CED395" w14:textId="5BEE547C" w:rsidR="00446D4D" w:rsidRPr="00446D4D" w:rsidRDefault="00000000" w:rsidP="00733EE7">
      <w:pPr>
        <w:pStyle w:val="1"/>
        <w:jc w:val="center"/>
        <w:rPr>
          <w:sz w:val="48"/>
          <w:szCs w:val="48"/>
        </w:rPr>
      </w:pPr>
      <w:r w:rsidRPr="00446D4D">
        <w:rPr>
          <w:sz w:val="48"/>
          <w:szCs w:val="48"/>
        </w:rPr>
        <w:t>Analysis of Macroeconomic Variables on Bond Risk Premia</w:t>
      </w:r>
    </w:p>
    <w:p w14:paraId="00C99F30" w14:textId="77777777" w:rsidR="00446D4D" w:rsidRDefault="00446D4D" w:rsidP="00733EE7">
      <w:pPr>
        <w:pStyle w:val="BodyText"/>
        <w:jc w:val="center"/>
        <w:rPr>
          <w:rFonts w:ascii="Times New Roman" w:hAnsi="Times New Roman" w:cs="Times New Roman"/>
          <w:sz w:val="22"/>
          <w:szCs w:val="24"/>
          <w:lang w:eastAsia="en-US"/>
        </w:rPr>
      </w:pPr>
    </w:p>
    <w:p w14:paraId="453D4137" w14:textId="176A4641" w:rsidR="00446D4D" w:rsidRDefault="00446D4D" w:rsidP="00733EE7">
      <w:pPr>
        <w:pStyle w:val="BodyText"/>
        <w:jc w:val="center"/>
        <w:rPr>
          <w:rFonts w:ascii="Times New Roman" w:hAnsi="Times New Roman" w:cs="Times New Roman"/>
          <w:sz w:val="28"/>
          <w:szCs w:val="28"/>
          <w:lang w:eastAsia="en-US"/>
        </w:rPr>
      </w:pPr>
      <w:r w:rsidRPr="00446D4D">
        <w:rPr>
          <w:rFonts w:ascii="Times New Roman" w:hAnsi="Times New Roman" w:cs="Times New Roman"/>
          <w:sz w:val="28"/>
          <w:szCs w:val="32"/>
          <w:lang w:eastAsia="en-US"/>
        </w:rPr>
        <w:t xml:space="preserve">Group members: </w:t>
      </w:r>
      <w:r w:rsidRPr="00446D4D">
        <w:rPr>
          <w:rFonts w:ascii="Times New Roman" w:hAnsi="Times New Roman" w:cs="Times New Roman"/>
          <w:sz w:val="28"/>
          <w:szCs w:val="28"/>
          <w:lang w:eastAsia="en-US"/>
        </w:rPr>
        <w:t>Chenghao Zhu, Hanqing Zhang, Yufei Wang,</w:t>
      </w:r>
    </w:p>
    <w:p w14:paraId="133CE49F" w14:textId="08161AF5" w:rsidR="00446D4D" w:rsidRPr="00446D4D" w:rsidRDefault="00C3135F" w:rsidP="00C3135F">
      <w:pPr>
        <w:pStyle w:val="BodyText"/>
        <w:jc w:val="left"/>
        <w:rPr>
          <w:rFonts w:ascii="Times New Roman" w:hAnsi="Times New Roman" w:cs="Times New Roman"/>
          <w:sz w:val="40"/>
          <w:szCs w:val="44"/>
          <w:lang w:eastAsia="en-US"/>
        </w:rPr>
      </w:pPr>
      <w:r>
        <w:rPr>
          <w:rFonts w:ascii="Times New Roman" w:hAnsi="Times New Roman" w:cs="Times New Roman"/>
          <w:sz w:val="28"/>
          <w:szCs w:val="28"/>
          <w:lang w:eastAsia="en-US"/>
        </w:rPr>
        <w:t xml:space="preserve">                                     </w:t>
      </w:r>
      <w:r w:rsidR="00446D4D" w:rsidRPr="00446D4D">
        <w:rPr>
          <w:rFonts w:ascii="Times New Roman" w:hAnsi="Times New Roman" w:cs="Times New Roman"/>
          <w:sz w:val="28"/>
          <w:szCs w:val="28"/>
          <w:lang w:eastAsia="en-US"/>
        </w:rPr>
        <w:t xml:space="preserve">Yuxuan Zhou, </w:t>
      </w:r>
      <w:r>
        <w:rPr>
          <w:rFonts w:ascii="Times New Roman" w:hAnsi="Times New Roman" w:cs="Times New Roman"/>
          <w:sz w:val="28"/>
          <w:szCs w:val="28"/>
          <w:lang w:eastAsia="en-US"/>
        </w:rPr>
        <w:t xml:space="preserve"> </w:t>
      </w:r>
      <w:r w:rsidR="00FD03C3">
        <w:rPr>
          <w:rFonts w:ascii="Times New Roman" w:hAnsi="Times New Roman" w:cs="Times New Roman"/>
          <w:sz w:val="28"/>
          <w:szCs w:val="28"/>
          <w:lang w:eastAsia="en-US"/>
        </w:rPr>
        <w:t xml:space="preserve"> </w:t>
      </w:r>
      <w:r>
        <w:rPr>
          <w:rFonts w:ascii="Times New Roman" w:hAnsi="Times New Roman" w:cs="Times New Roman"/>
          <w:sz w:val="28"/>
          <w:szCs w:val="28"/>
          <w:lang w:eastAsia="en-US"/>
        </w:rPr>
        <w:t xml:space="preserve">Haoyang Shang, </w:t>
      </w:r>
      <w:r w:rsidR="00446D4D" w:rsidRPr="00446D4D">
        <w:rPr>
          <w:rFonts w:ascii="Times New Roman" w:hAnsi="Times New Roman" w:cs="Times New Roman"/>
          <w:sz w:val="28"/>
          <w:szCs w:val="28"/>
          <w:lang w:eastAsia="en-US"/>
        </w:rPr>
        <w:t>Yiming Ding</w:t>
      </w:r>
    </w:p>
    <w:p w14:paraId="0E06AAA8" w14:textId="7BDB65E2" w:rsidR="00446D4D" w:rsidRDefault="00446D4D" w:rsidP="00446D4D">
      <w:pPr>
        <w:pStyle w:val="BodyText"/>
        <w:rPr>
          <w:lang w:eastAsia="en-US"/>
        </w:rPr>
      </w:pPr>
    </w:p>
    <w:p w14:paraId="5ADA92AA" w14:textId="77777777" w:rsidR="00446D4D" w:rsidRDefault="00446D4D" w:rsidP="00446D4D">
      <w:pPr>
        <w:pStyle w:val="BodyText"/>
        <w:rPr>
          <w:lang w:eastAsia="en-US"/>
        </w:rPr>
      </w:pPr>
    </w:p>
    <w:p w14:paraId="4E2C75B0" w14:textId="77777777" w:rsidR="00446D4D" w:rsidRDefault="00446D4D" w:rsidP="00446D4D">
      <w:pPr>
        <w:pStyle w:val="BodyText"/>
        <w:rPr>
          <w:lang w:eastAsia="en-US"/>
        </w:rPr>
      </w:pPr>
    </w:p>
    <w:p w14:paraId="491516DF" w14:textId="77777777" w:rsidR="00446D4D" w:rsidRDefault="00446D4D" w:rsidP="00446D4D">
      <w:pPr>
        <w:pStyle w:val="BodyText"/>
        <w:rPr>
          <w:lang w:eastAsia="en-US"/>
        </w:rPr>
      </w:pPr>
    </w:p>
    <w:p w14:paraId="34622812" w14:textId="77777777" w:rsidR="00446D4D" w:rsidRDefault="00446D4D" w:rsidP="00446D4D">
      <w:pPr>
        <w:pStyle w:val="BodyText"/>
        <w:rPr>
          <w:lang w:eastAsia="en-US"/>
        </w:rPr>
      </w:pPr>
    </w:p>
    <w:p w14:paraId="2AF82EE4" w14:textId="77777777" w:rsidR="00446D4D" w:rsidRDefault="00446D4D" w:rsidP="00446D4D">
      <w:pPr>
        <w:pStyle w:val="BodyText"/>
        <w:rPr>
          <w:lang w:eastAsia="en-US"/>
        </w:rPr>
      </w:pPr>
    </w:p>
    <w:p w14:paraId="3DBC2E45" w14:textId="77777777" w:rsidR="00446D4D" w:rsidRDefault="00446D4D" w:rsidP="00446D4D">
      <w:pPr>
        <w:pStyle w:val="BodyText"/>
        <w:rPr>
          <w:lang w:eastAsia="en-US"/>
        </w:rPr>
      </w:pPr>
    </w:p>
    <w:p w14:paraId="1AA91885" w14:textId="77777777" w:rsidR="00446D4D" w:rsidRDefault="00446D4D" w:rsidP="00446D4D">
      <w:pPr>
        <w:pStyle w:val="BodyText"/>
        <w:rPr>
          <w:lang w:eastAsia="en-US"/>
        </w:rPr>
      </w:pPr>
    </w:p>
    <w:p w14:paraId="7BCF0DC2" w14:textId="77777777" w:rsidR="00446D4D" w:rsidRDefault="00446D4D" w:rsidP="00446D4D">
      <w:pPr>
        <w:pStyle w:val="BodyText"/>
        <w:rPr>
          <w:lang w:eastAsia="en-US"/>
        </w:rPr>
      </w:pPr>
    </w:p>
    <w:p w14:paraId="7DF7DBF0" w14:textId="77777777" w:rsidR="00446D4D" w:rsidRDefault="00446D4D" w:rsidP="00446D4D">
      <w:pPr>
        <w:pStyle w:val="BodyText"/>
        <w:rPr>
          <w:lang w:eastAsia="en-US"/>
        </w:rPr>
      </w:pPr>
    </w:p>
    <w:p w14:paraId="7AFD468C" w14:textId="77777777" w:rsidR="00446D4D" w:rsidRDefault="00446D4D" w:rsidP="00446D4D">
      <w:pPr>
        <w:pStyle w:val="BodyText"/>
        <w:rPr>
          <w:lang w:eastAsia="en-US"/>
        </w:rPr>
      </w:pPr>
    </w:p>
    <w:p w14:paraId="4ADFA937" w14:textId="77777777" w:rsidR="00446D4D" w:rsidRDefault="00446D4D" w:rsidP="00446D4D">
      <w:pPr>
        <w:pStyle w:val="BodyText"/>
        <w:rPr>
          <w:lang w:eastAsia="en-US"/>
        </w:rPr>
      </w:pPr>
    </w:p>
    <w:p w14:paraId="13867721" w14:textId="77777777" w:rsidR="00446D4D" w:rsidRDefault="00446D4D" w:rsidP="00446D4D">
      <w:pPr>
        <w:pStyle w:val="BodyText"/>
        <w:rPr>
          <w:lang w:eastAsia="en-US"/>
        </w:rPr>
      </w:pPr>
    </w:p>
    <w:p w14:paraId="7231F560" w14:textId="77777777" w:rsidR="00446D4D" w:rsidRDefault="00446D4D" w:rsidP="00446D4D">
      <w:pPr>
        <w:pStyle w:val="BodyText"/>
        <w:rPr>
          <w:lang w:eastAsia="en-US"/>
        </w:rPr>
      </w:pPr>
    </w:p>
    <w:p w14:paraId="59E4DF84" w14:textId="77777777" w:rsidR="00446D4D" w:rsidRDefault="00446D4D" w:rsidP="00446D4D">
      <w:pPr>
        <w:pStyle w:val="BodyText"/>
        <w:rPr>
          <w:lang w:eastAsia="en-US"/>
        </w:rPr>
      </w:pPr>
    </w:p>
    <w:p w14:paraId="3B4D87E0" w14:textId="77777777" w:rsidR="00446D4D" w:rsidRDefault="00446D4D" w:rsidP="00446D4D">
      <w:pPr>
        <w:pStyle w:val="BodyText"/>
        <w:rPr>
          <w:lang w:eastAsia="en-US"/>
        </w:rPr>
      </w:pPr>
    </w:p>
    <w:p w14:paraId="63D9B399" w14:textId="77777777" w:rsidR="00446D4D" w:rsidRDefault="00446D4D" w:rsidP="00446D4D">
      <w:pPr>
        <w:pStyle w:val="BodyText"/>
        <w:rPr>
          <w:lang w:eastAsia="en-US"/>
        </w:rPr>
      </w:pPr>
    </w:p>
    <w:p w14:paraId="5D55C44D" w14:textId="77777777" w:rsidR="00446D4D" w:rsidRDefault="00446D4D" w:rsidP="00446D4D">
      <w:pPr>
        <w:pStyle w:val="BodyText"/>
        <w:rPr>
          <w:lang w:eastAsia="en-US"/>
        </w:rPr>
      </w:pPr>
    </w:p>
    <w:p w14:paraId="43DC79C1" w14:textId="77777777" w:rsidR="00347082" w:rsidRDefault="00000000">
      <w:pPr>
        <w:pStyle w:val="1"/>
      </w:pPr>
      <w:r>
        <w:lastRenderedPageBreak/>
        <w:t>1 Introduction</w:t>
      </w:r>
      <w:bookmarkEnd w:id="0"/>
    </w:p>
    <w:p w14:paraId="7C37BE52" w14:textId="77777777" w:rsidR="00347082" w:rsidRDefault="00000000">
      <w:pPr>
        <w:spacing w:afterLines="50" w:after="12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The interest rate and the excess return rate in the bond market have always been important, and there are a large number of related theories and empirical analysis documents. Fama and Bliss conducted empirical research on the U.S. bond market and found that forward interest rates can predict changes in interest rates and bond returns. Cochrane and Piazzesi found that: making full use of the information on the term structure of interest rates can improve the ability to predict bond returns; at the same time, in the US bond market, using information on some common macroeconomic variables </w:t>
      </w:r>
      <w:r>
        <w:rPr>
          <w:rFonts w:ascii="Times New Roman" w:hAnsi="Times New Roman" w:cs="Times New Roman"/>
          <w:sz w:val="24"/>
          <w:szCs w:val="24"/>
          <w:lang w:eastAsia="zh-Hans"/>
        </w:rPr>
        <w:t>may also</w:t>
      </w:r>
      <w:r>
        <w:rPr>
          <w:rFonts w:ascii="Times New Roman" w:hAnsi="Times New Roman" w:cs="Times New Roman"/>
          <w:sz w:val="24"/>
          <w:szCs w:val="24"/>
        </w:rPr>
        <w:t xml:space="preserve"> improve the ability to predict bond returns. </w:t>
      </w:r>
    </w:p>
    <w:p w14:paraId="018D4E7F" w14:textId="77777777" w:rsidR="00347082" w:rsidRDefault="00347082">
      <w:pPr>
        <w:spacing w:afterLines="50" w:after="120" w:line="360" w:lineRule="auto"/>
        <w:rPr>
          <w:rFonts w:ascii="Times New Roman" w:hAnsi="Times New Roman"/>
          <w:sz w:val="24"/>
          <w:szCs w:val="24"/>
        </w:rPr>
      </w:pPr>
    </w:p>
    <w:p w14:paraId="2509179C" w14:textId="77777777" w:rsidR="00347082" w:rsidRDefault="00000000">
      <w:pPr>
        <w:pStyle w:val="1"/>
      </w:pPr>
      <w:bookmarkStart w:id="1" w:name="_Toc58370399"/>
      <w:r>
        <w:t>2 Notation</w:t>
      </w:r>
      <w:bookmarkEnd w:id="1"/>
    </w:p>
    <w:tbl>
      <w:tblPr>
        <w:tblStyle w:val="3"/>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15"/>
        <w:gridCol w:w="6507"/>
      </w:tblGrid>
      <w:tr w:rsidR="00347082" w14:paraId="0F168814" w14:textId="77777777">
        <w:tc>
          <w:tcPr>
            <w:tcW w:w="1182" w:type="pct"/>
            <w:tcBorders>
              <w:top w:val="single" w:sz="12" w:space="0" w:color="auto"/>
              <w:bottom w:val="single" w:sz="4" w:space="0" w:color="auto"/>
            </w:tcBorders>
            <w:vAlign w:val="center"/>
          </w:tcPr>
          <w:p w14:paraId="68DB7B5C" w14:textId="77777777" w:rsidR="00347082" w:rsidRDefault="00000000">
            <w:pPr>
              <w:widowControl/>
              <w:spacing w:before="180" w:after="180"/>
              <w:jc w:val="center"/>
              <w:rPr>
                <w:rFonts w:ascii="Times New Roman" w:eastAsia="SimSun" w:hAnsi="Times New Roman" w:cs="Times New Roman"/>
                <w:kern w:val="0"/>
                <w:sz w:val="24"/>
                <w:szCs w:val="24"/>
              </w:rPr>
            </w:pPr>
            <w:r>
              <w:rPr>
                <w:rFonts w:ascii="Times New Roman" w:eastAsia="SimSun" w:hAnsi="Times New Roman" w:cs="Times New Roman"/>
                <w:kern w:val="0"/>
                <w:sz w:val="24"/>
                <w:szCs w:val="24"/>
              </w:rPr>
              <w:t>Variables</w:t>
            </w:r>
          </w:p>
        </w:tc>
        <w:tc>
          <w:tcPr>
            <w:tcW w:w="3818" w:type="pct"/>
            <w:tcBorders>
              <w:top w:val="single" w:sz="12" w:space="0" w:color="auto"/>
              <w:bottom w:val="single" w:sz="4" w:space="0" w:color="auto"/>
            </w:tcBorders>
            <w:vAlign w:val="center"/>
          </w:tcPr>
          <w:p w14:paraId="47186CE6" w14:textId="77777777" w:rsidR="00347082" w:rsidRDefault="00000000">
            <w:pPr>
              <w:widowControl/>
              <w:spacing w:before="180" w:after="180"/>
              <w:jc w:val="center"/>
              <w:rPr>
                <w:rFonts w:ascii="Times New Roman" w:eastAsia="SimSun" w:hAnsi="Times New Roman" w:cs="Times New Roman"/>
                <w:kern w:val="0"/>
                <w:sz w:val="24"/>
                <w:szCs w:val="24"/>
              </w:rPr>
            </w:pPr>
            <w:r>
              <w:rPr>
                <w:rFonts w:ascii="Times New Roman" w:eastAsia="SimSun" w:hAnsi="Times New Roman" w:cs="Times New Roman"/>
                <w:kern w:val="0"/>
                <w:sz w:val="24"/>
                <w:szCs w:val="24"/>
              </w:rPr>
              <w:t>Definitions</w:t>
            </w:r>
          </w:p>
        </w:tc>
      </w:tr>
      <w:tr w:rsidR="00347082" w14:paraId="1C29A854" w14:textId="77777777">
        <w:tc>
          <w:tcPr>
            <w:tcW w:w="1182" w:type="pct"/>
            <w:tcBorders>
              <w:top w:val="single" w:sz="4" w:space="0" w:color="auto"/>
            </w:tcBorders>
            <w:vAlign w:val="center"/>
          </w:tcPr>
          <w:p w14:paraId="6E6F168B" w14:textId="77777777" w:rsidR="00347082" w:rsidRDefault="00000000">
            <w:pPr>
              <w:widowControl/>
              <w:spacing w:before="180" w:after="180"/>
              <w:rPr>
                <w:rFonts w:ascii="Times New Roman" w:eastAsia="SimSun" w:hAnsi="Times New Roman" w:cs="Times New Roman"/>
                <w:kern w:val="0"/>
                <w:sz w:val="24"/>
                <w:szCs w:val="24"/>
              </w:rPr>
            </w:pPr>
            <m:oMathPara>
              <m:oMath>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p</m:t>
                    </m:r>
                  </m:e>
                  <m:sub>
                    <m:r>
                      <m:rPr>
                        <m:sty m:val="p"/>
                      </m:rP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n</m:t>
                        </m:r>
                      </m:e>
                    </m:d>
                  </m:sup>
                </m:sSubSup>
              </m:oMath>
            </m:oMathPara>
          </w:p>
        </w:tc>
        <w:tc>
          <w:tcPr>
            <w:tcW w:w="3818" w:type="pct"/>
            <w:tcBorders>
              <w:top w:val="single" w:sz="4" w:space="0" w:color="auto"/>
            </w:tcBorders>
            <w:vAlign w:val="center"/>
          </w:tcPr>
          <w:p w14:paraId="36C0C3F0" w14:textId="77777777" w:rsidR="00347082" w:rsidRDefault="00000000">
            <w:pPr>
              <w:widowControl/>
              <w:spacing w:before="180" w:after="180"/>
              <w:rPr>
                <w:rFonts w:ascii="Times New Roman" w:eastAsia="SimSun" w:hAnsi="Times New Roman" w:cs="Times New Roman"/>
                <w:kern w:val="0"/>
                <w:sz w:val="24"/>
                <w:szCs w:val="24"/>
              </w:rPr>
            </w:pPr>
            <w:r>
              <w:rPr>
                <w:rFonts w:ascii="Times New Roman" w:eastAsia="SimSun" w:hAnsi="Times New Roman" w:cs="Times New Roman"/>
                <w:kern w:val="0"/>
                <w:sz w:val="24"/>
                <w:szCs w:val="24"/>
              </w:rPr>
              <w:t>log price of n-year discount bond at time t</w:t>
            </w:r>
          </w:p>
        </w:tc>
      </w:tr>
      <w:tr w:rsidR="00347082" w14:paraId="4D393C8C" w14:textId="77777777">
        <w:tc>
          <w:tcPr>
            <w:tcW w:w="1182" w:type="pct"/>
            <w:vAlign w:val="center"/>
          </w:tcPr>
          <w:p w14:paraId="052B65B4" w14:textId="77777777" w:rsidR="00347082" w:rsidRDefault="00000000">
            <w:pPr>
              <w:widowControl/>
              <w:spacing w:before="180" w:after="180"/>
              <w:rPr>
                <w:rFonts w:ascii="Times New Roman" w:eastAsia="SimSun" w:hAnsi="Times New Roman" w:cs="Times New Roman"/>
                <w:kern w:val="0"/>
                <w:sz w:val="24"/>
                <w:szCs w:val="24"/>
              </w:rPr>
            </w:pPr>
            <m:oMathPara>
              <m:oMath>
                <m:r>
                  <m:rPr>
                    <m:sty m:val="p"/>
                  </m:rPr>
                  <w:rPr>
                    <w:rFonts w:ascii="Cambria Math" w:eastAsia="SimSun" w:hAnsi="Cambria Math" w:cs="Times New Roman"/>
                    <w:kern w:val="0"/>
                    <w:sz w:val="24"/>
                    <w:szCs w:val="24"/>
                  </w:rPr>
                  <m:t>h</m:t>
                </m:r>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x,y:t+x-y</m:t>
                    </m:r>
                  </m:e>
                </m:d>
              </m:oMath>
            </m:oMathPara>
          </w:p>
        </w:tc>
        <w:tc>
          <w:tcPr>
            <w:tcW w:w="3818" w:type="pct"/>
            <w:vAlign w:val="center"/>
          </w:tcPr>
          <w:p w14:paraId="6CE94CEE" w14:textId="77777777" w:rsidR="00347082" w:rsidRDefault="00000000">
            <w:pPr>
              <w:widowControl/>
              <w:spacing w:before="180" w:after="180"/>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return on an x-year discount bond bought at time t and sold at t + x</w:t>
            </w:r>
          </w:p>
        </w:tc>
      </w:tr>
      <w:tr w:rsidR="00347082" w14:paraId="1060218D" w14:textId="77777777">
        <w:tc>
          <w:tcPr>
            <w:tcW w:w="1182" w:type="pct"/>
            <w:vAlign w:val="center"/>
          </w:tcPr>
          <w:p w14:paraId="27D4AAE4" w14:textId="77777777" w:rsidR="00347082" w:rsidRDefault="00000000">
            <w:pPr>
              <w:widowControl/>
              <w:spacing w:before="180" w:after="180"/>
              <w:rPr>
                <w:rFonts w:ascii="Times New Roman" w:eastAsia="SimSun" w:hAnsi="Times New Roman" w:cs="Times New Roman"/>
                <w:kern w:val="0"/>
                <w:sz w:val="24"/>
                <w:szCs w:val="24"/>
              </w:rPr>
            </w:pPr>
            <m:oMathPara>
              <m:oMath>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y</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m:t>
                        </m:r>
                      </m:e>
                    </m:d>
                  </m:sup>
                </m:sSubSup>
              </m:oMath>
            </m:oMathPara>
          </w:p>
        </w:tc>
        <w:tc>
          <w:tcPr>
            <w:tcW w:w="3818" w:type="pct"/>
            <w:vAlign w:val="center"/>
          </w:tcPr>
          <w:p w14:paraId="24ACB31D" w14:textId="77777777" w:rsidR="00347082" w:rsidRDefault="00000000">
            <w:pPr>
              <w:widowControl/>
              <w:spacing w:before="180" w:after="180"/>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log yield, </w:t>
            </w:r>
            <m:oMath>
              <m:sSubSup>
                <m:sSubSupPr>
                  <m:ctrlPr>
                    <w:rPr>
                      <w:rFonts w:ascii="Cambria Math" w:eastAsia="SimSun" w:hAnsi="Cambria Math" w:cs="Times New Roman"/>
                      <w:kern w:val="0"/>
                      <w:sz w:val="24"/>
                      <w:szCs w:val="24"/>
                    </w:rPr>
                  </m:ctrlPr>
                </m:sSubSupPr>
                <m:e>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y</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m:t>
                          </m:r>
                        </m:e>
                      </m:d>
                    </m:sup>
                  </m:sSubSup>
                  <m:r>
                    <w:rPr>
                      <w:rFonts w:ascii="Cambria Math" w:eastAsia="SimSun" w:hAnsi="Cambria Math" w:cs="Times New Roman"/>
                      <w:kern w:val="0"/>
                      <w:sz w:val="24"/>
                      <w:szCs w:val="24"/>
                    </w:rPr>
                    <m:t>=-</m:t>
                  </m:r>
                  <m:f>
                    <m:fPr>
                      <m:ctrlPr>
                        <w:rPr>
                          <w:rFonts w:ascii="Cambria Math" w:eastAsia="SimSun" w:hAnsi="Cambria Math" w:cs="Times New Roman"/>
                          <w:i/>
                          <w:iCs/>
                          <w:kern w:val="0"/>
                          <w:sz w:val="24"/>
                          <w:szCs w:val="24"/>
                        </w:rPr>
                      </m:ctrlPr>
                    </m:fPr>
                    <m:num>
                      <m:r>
                        <w:rPr>
                          <w:rFonts w:ascii="Cambria Math" w:eastAsia="SimSun" w:hAnsi="Cambria Math" w:cs="Times New Roman"/>
                          <w:kern w:val="0"/>
                          <w:sz w:val="24"/>
                          <w:szCs w:val="24"/>
                        </w:rPr>
                        <m:t>1</m:t>
                      </m:r>
                    </m:num>
                    <m:den>
                      <m:r>
                        <w:rPr>
                          <w:rFonts w:ascii="Cambria Math" w:eastAsia="SimSun" w:hAnsi="Cambria Math" w:cs="Times New Roman"/>
                          <w:kern w:val="0"/>
                          <w:sz w:val="24"/>
                          <w:szCs w:val="24"/>
                        </w:rPr>
                        <m:t>n</m:t>
                      </m:r>
                    </m:den>
                  </m:f>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m:t>
                      </m:r>
                    </m:e>
                  </m:d>
                </m:sup>
              </m:sSubSup>
            </m:oMath>
          </w:p>
        </w:tc>
      </w:tr>
      <w:tr w:rsidR="00347082" w14:paraId="0635BA00" w14:textId="77777777">
        <w:tc>
          <w:tcPr>
            <w:tcW w:w="1182" w:type="pct"/>
            <w:vAlign w:val="center"/>
          </w:tcPr>
          <w:p w14:paraId="52F3D2AC" w14:textId="77777777" w:rsidR="00347082" w:rsidRDefault="00000000">
            <w:pPr>
              <w:widowControl/>
              <w:spacing w:before="180" w:after="180"/>
              <w:rPr>
                <w:rFonts w:ascii="Times New Roman" w:eastAsia="SimSun" w:hAnsi="Times New Roman" w:cs="Times New Roman"/>
                <w:kern w:val="0"/>
                <w:sz w:val="24"/>
                <w:szCs w:val="24"/>
              </w:rPr>
            </w:pPr>
            <m:oMathPara>
              <m:oMath>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f</m:t>
                    </m:r>
                  </m:e>
                  <m:sub>
                    <m:r>
                      <w:rPr>
                        <w:rFonts w:ascii="Cambria Math" w:eastAsia="SimSun" w:hAnsi="Cambria Math" w:cs="Times New Roman"/>
                        <w:kern w:val="0"/>
                        <w:sz w:val="24"/>
                        <w:szCs w:val="24"/>
                      </w:rPr>
                      <m:t>t</m:t>
                    </m:r>
                  </m:sub>
                  <m:sup>
                    <m:r>
                      <w:rPr>
                        <w:rFonts w:ascii="Cambria Math" w:eastAsia="SimSun" w:hAnsi="Cambria Math" w:cs="Times New Roman"/>
                        <w:kern w:val="0"/>
                        <w:sz w:val="24"/>
                        <w:szCs w:val="24"/>
                      </w:rPr>
                      <m:t>(n)</m:t>
                    </m:r>
                  </m:sup>
                </m:sSubSup>
              </m:oMath>
            </m:oMathPara>
          </w:p>
        </w:tc>
        <w:tc>
          <w:tcPr>
            <w:tcW w:w="3818" w:type="pct"/>
            <w:vAlign w:val="center"/>
          </w:tcPr>
          <w:p w14:paraId="6EE5F004" w14:textId="77777777" w:rsidR="00347082" w:rsidRDefault="00000000">
            <w:pPr>
              <w:widowControl/>
              <w:spacing w:before="180" w:after="180"/>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log forward rate at time t, </w:t>
            </w:r>
            <m:oMath>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f</m:t>
                  </m:r>
                </m:e>
                <m:sub>
                  <m:r>
                    <w:rPr>
                      <w:rFonts w:ascii="Cambria Math" w:eastAsia="SimSun" w:hAnsi="Cambria Math" w:cs="Times New Roman"/>
                      <w:kern w:val="0"/>
                      <w:sz w:val="24"/>
                      <w:szCs w:val="24"/>
                    </w:rPr>
                    <m:t>t</m:t>
                  </m:r>
                </m:sub>
                <m:sup>
                  <m:r>
                    <w:rPr>
                      <w:rFonts w:ascii="Cambria Math" w:eastAsia="SimSun" w:hAnsi="Cambria Math" w:cs="Times New Roman"/>
                      <w:kern w:val="0"/>
                      <w:sz w:val="24"/>
                      <w:szCs w:val="24"/>
                    </w:rPr>
                    <m:t>(n)</m:t>
                  </m:r>
                </m:sup>
              </m:sSubSup>
              <m: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n-1</m:t>
                      </m:r>
                    </m:e>
                  </m:d>
                </m:sup>
              </m:sSubSup>
              <m: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m:t>
                      </m:r>
                    </m:e>
                  </m:d>
                </m:sup>
              </m:sSubSup>
            </m:oMath>
          </w:p>
        </w:tc>
      </w:tr>
      <w:tr w:rsidR="00347082" w14:paraId="3B7CC549" w14:textId="77777777">
        <w:tc>
          <w:tcPr>
            <w:tcW w:w="1182" w:type="pct"/>
            <w:tcBorders>
              <w:bottom w:val="nil"/>
            </w:tcBorders>
            <w:vAlign w:val="center"/>
          </w:tcPr>
          <w:p w14:paraId="562D3EE2" w14:textId="77777777" w:rsidR="00347082" w:rsidRDefault="00000000">
            <w:pPr>
              <w:widowControl/>
              <w:spacing w:before="180" w:after="180"/>
              <w:rPr>
                <w:rFonts w:ascii="Times New Roman" w:eastAsia="SimSun" w:hAnsi="Times New Roman" w:cs="Times New Roman"/>
                <w:kern w:val="0"/>
                <w:sz w:val="24"/>
                <w:szCs w:val="24"/>
              </w:rPr>
            </w:pPr>
            <m:oMathPara>
              <m:oMath>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r</m:t>
                    </m:r>
                  </m:e>
                  <m:sub>
                    <m:r>
                      <w:rPr>
                        <w:rFonts w:ascii="Cambria Math" w:eastAsia="SimSun" w:hAnsi="Cambria Math" w:cs="Times New Roman"/>
                        <w:kern w:val="0"/>
                        <w:sz w:val="24"/>
                        <w:szCs w:val="24"/>
                      </w:rPr>
                      <m:t>t+1</m:t>
                    </m:r>
                  </m:sub>
                  <m:sup>
                    <m:r>
                      <w:rPr>
                        <w:rFonts w:ascii="Cambria Math" w:eastAsia="SimSun" w:hAnsi="Cambria Math" w:cs="Times New Roman"/>
                        <w:kern w:val="0"/>
                        <w:sz w:val="24"/>
                        <w:szCs w:val="24"/>
                      </w:rPr>
                      <m:t>(n)</m:t>
                    </m:r>
                  </m:sup>
                </m:sSubSup>
              </m:oMath>
            </m:oMathPara>
          </w:p>
        </w:tc>
        <w:tc>
          <w:tcPr>
            <w:tcW w:w="3818" w:type="pct"/>
            <w:tcBorders>
              <w:bottom w:val="nil"/>
            </w:tcBorders>
            <w:vAlign w:val="center"/>
          </w:tcPr>
          <w:p w14:paraId="20D23660" w14:textId="77777777" w:rsidR="00347082" w:rsidRDefault="00000000">
            <w:pPr>
              <w:widowControl/>
              <w:spacing w:before="180" w:after="180"/>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log holding period return at time t+1, </w:t>
            </w:r>
            <m:oMath>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r</m:t>
                  </m:r>
                </m:e>
                <m:sub>
                  <m:r>
                    <w:rPr>
                      <w:rFonts w:ascii="Cambria Math" w:eastAsia="SimSun" w:hAnsi="Cambria Math" w:cs="Times New Roman"/>
                      <w:kern w:val="0"/>
                      <w:sz w:val="24"/>
                      <w:szCs w:val="24"/>
                    </w:rPr>
                    <m:t>t+1</m:t>
                  </m:r>
                </m:sub>
                <m:sup>
                  <m:r>
                    <w:rPr>
                      <w:rFonts w:ascii="Cambria Math" w:eastAsia="SimSun" w:hAnsi="Cambria Math" w:cs="Times New Roman"/>
                      <w:kern w:val="0"/>
                      <w:sz w:val="24"/>
                      <w:szCs w:val="24"/>
                    </w:rPr>
                    <m:t>(n)</m:t>
                  </m:r>
                </m:sup>
              </m:sSubSup>
              <m:r>
                <m:rPr>
                  <m:sty m:val="p"/>
                </m:rP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n-1</m:t>
                      </m:r>
                    </m:e>
                  </m:d>
                </m:sup>
              </m:sSubSup>
              <m: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p</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n</m:t>
                      </m:r>
                    </m:e>
                  </m:d>
                </m:sup>
              </m:sSubSup>
            </m:oMath>
          </w:p>
        </w:tc>
      </w:tr>
      <w:tr w:rsidR="00347082" w14:paraId="340FDF2F" w14:textId="77777777">
        <w:tc>
          <w:tcPr>
            <w:tcW w:w="1182" w:type="pct"/>
            <w:tcBorders>
              <w:top w:val="nil"/>
              <w:bottom w:val="single" w:sz="12" w:space="0" w:color="auto"/>
            </w:tcBorders>
            <w:vAlign w:val="center"/>
          </w:tcPr>
          <w:p w14:paraId="3CA95524" w14:textId="77777777" w:rsidR="00347082" w:rsidRDefault="00000000">
            <w:pPr>
              <w:widowControl/>
              <w:spacing w:before="180" w:after="180"/>
              <w:rPr>
                <w:rFonts w:ascii="Times New Roman" w:eastAsia="SimSun" w:hAnsi="Times New Roman" w:cs="Times New Roman"/>
                <w:kern w:val="0"/>
                <w:sz w:val="24"/>
                <w:szCs w:val="24"/>
              </w:rPr>
            </w:pPr>
            <m:oMathPara>
              <m:oMath>
                <m:r>
                  <w:rPr>
                    <w:rFonts w:ascii="Cambria Math" w:eastAsia="SimSun" w:hAnsi="Cambria Math" w:cs="Times New Roman"/>
                    <w:kern w:val="0"/>
                    <w:sz w:val="24"/>
                    <w:szCs w:val="24"/>
                  </w:rPr>
                  <m:t>r</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x</m:t>
                    </m:r>
                  </m:e>
                  <m:sub>
                    <m:r>
                      <w:rPr>
                        <w:rFonts w:ascii="Cambria Math" w:eastAsia="SimSun" w:hAnsi="Cambria Math" w:cs="Times New Roman"/>
                        <w:kern w:val="0"/>
                        <w:sz w:val="24"/>
                        <w:szCs w:val="24"/>
                      </w:rPr>
                      <m:t>t+1</m:t>
                    </m:r>
                  </m:sub>
                  <m:sup>
                    <m:r>
                      <w:rPr>
                        <w:rFonts w:ascii="Cambria Math" w:eastAsia="SimSun" w:hAnsi="Cambria Math" w:cs="Times New Roman"/>
                        <w:kern w:val="0"/>
                        <w:sz w:val="24"/>
                        <w:szCs w:val="24"/>
                      </w:rPr>
                      <m:t>(n)</m:t>
                    </m:r>
                  </m:sup>
                </m:sSubSup>
              </m:oMath>
            </m:oMathPara>
          </w:p>
        </w:tc>
        <w:tc>
          <w:tcPr>
            <w:tcW w:w="3818" w:type="pct"/>
            <w:tcBorders>
              <w:top w:val="nil"/>
              <w:bottom w:val="single" w:sz="12" w:space="0" w:color="auto"/>
            </w:tcBorders>
            <w:vAlign w:val="center"/>
          </w:tcPr>
          <w:p w14:paraId="473414D4" w14:textId="77777777" w:rsidR="00347082" w:rsidRDefault="00000000">
            <w:pPr>
              <w:widowControl/>
              <w:spacing w:before="180" w:after="180"/>
              <w:rPr>
                <w:rFonts w:ascii="Times New Roman" w:eastAsia="SimSun" w:hAnsi="Times New Roman" w:cs="Times New Roman"/>
                <w:kern w:val="0"/>
                <w:sz w:val="24"/>
                <w:szCs w:val="24"/>
              </w:rPr>
            </w:pPr>
            <w:r>
              <w:rPr>
                <w:rFonts w:ascii="Times New Roman" w:eastAsia="SimSun" w:hAnsi="Times New Roman" w:cs="Times New Roman"/>
                <w:kern w:val="0"/>
                <w:sz w:val="24"/>
                <w:szCs w:val="24"/>
              </w:rPr>
              <w:t xml:space="preserve">excess log returns, </w:t>
            </w:r>
            <m:oMath>
              <m:r>
                <w:rPr>
                  <w:rFonts w:ascii="Cambria Math" w:eastAsia="SimSun" w:hAnsi="Cambria Math" w:cs="Times New Roman"/>
                  <w:kern w:val="0"/>
                  <w:sz w:val="24"/>
                  <w:szCs w:val="24"/>
                </w:rPr>
                <m:t>r</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x</m:t>
                  </m:r>
                </m:e>
                <m:sub>
                  <m:r>
                    <w:rPr>
                      <w:rFonts w:ascii="Cambria Math" w:eastAsia="SimSun" w:hAnsi="Cambria Math" w:cs="Times New Roman"/>
                      <w:kern w:val="0"/>
                      <w:sz w:val="24"/>
                      <w:szCs w:val="24"/>
                    </w:rPr>
                    <m:t>t+1</m:t>
                  </m:r>
                </m:sub>
                <m:sup>
                  <m:r>
                    <w:rPr>
                      <w:rFonts w:ascii="Cambria Math" w:eastAsia="SimSun" w:hAnsi="Cambria Math" w:cs="Times New Roman"/>
                      <w:kern w:val="0"/>
                      <w:sz w:val="24"/>
                      <w:szCs w:val="24"/>
                    </w:rPr>
                    <m:t>(n)</m:t>
                  </m:r>
                </m:sup>
              </m:sSubSup>
              <m: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r</m:t>
                  </m:r>
                </m:e>
                <m:sub>
                  <m:r>
                    <w:rPr>
                      <w:rFonts w:ascii="Cambria Math" w:eastAsia="SimSun" w:hAnsi="Cambria Math" w:cs="Times New Roman"/>
                      <w:kern w:val="0"/>
                      <w:sz w:val="24"/>
                      <w:szCs w:val="24"/>
                    </w:rPr>
                    <m:t>t+1</m:t>
                  </m:r>
                </m:sub>
                <m:sup>
                  <m:r>
                    <w:rPr>
                      <w:rFonts w:ascii="Cambria Math" w:eastAsia="SimSun" w:hAnsi="Cambria Math" w:cs="Times New Roman"/>
                      <w:kern w:val="0"/>
                      <w:sz w:val="24"/>
                      <w:szCs w:val="24"/>
                    </w:rPr>
                    <m:t>(n)</m:t>
                  </m:r>
                </m:sup>
              </m:sSubSup>
              <m: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w:rPr>
                      <w:rFonts w:ascii="Cambria Math" w:eastAsia="SimSun" w:hAnsi="Cambria Math" w:cs="Times New Roman"/>
                      <w:kern w:val="0"/>
                      <w:sz w:val="24"/>
                      <w:szCs w:val="24"/>
                    </w:rPr>
                    <m:t>y</m:t>
                  </m:r>
                </m:e>
                <m:sub>
                  <m: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w:rPr>
                          <w:rFonts w:ascii="Cambria Math" w:eastAsia="SimSun" w:hAnsi="Cambria Math" w:cs="Times New Roman"/>
                          <w:kern w:val="0"/>
                          <w:sz w:val="24"/>
                          <w:szCs w:val="24"/>
                        </w:rPr>
                        <m:t>1</m:t>
                      </m:r>
                    </m:e>
                  </m:d>
                </m:sup>
              </m:sSubSup>
            </m:oMath>
          </w:p>
        </w:tc>
      </w:tr>
    </w:tbl>
    <w:p w14:paraId="5FF1E391" w14:textId="77777777" w:rsidR="00347082" w:rsidRDefault="00347082">
      <w:pPr>
        <w:spacing w:afterLines="50" w:after="120" w:line="360" w:lineRule="auto"/>
        <w:rPr>
          <w:rFonts w:ascii="Times New Roman" w:hAnsi="Times New Roman"/>
          <w:sz w:val="24"/>
          <w:szCs w:val="24"/>
        </w:rPr>
      </w:pPr>
    </w:p>
    <w:p w14:paraId="5DB4152E" w14:textId="77777777" w:rsidR="00347082" w:rsidRDefault="00347082"/>
    <w:p w14:paraId="609D67F1" w14:textId="77777777" w:rsidR="00347082" w:rsidRDefault="00347082"/>
    <w:p w14:paraId="11A9676A" w14:textId="77777777" w:rsidR="00347082" w:rsidRDefault="00347082"/>
    <w:p w14:paraId="2AF0FF56" w14:textId="77777777" w:rsidR="00347082" w:rsidRDefault="00347082"/>
    <w:p w14:paraId="7A805810" w14:textId="77777777" w:rsidR="00347082" w:rsidRDefault="00347082"/>
    <w:p w14:paraId="36F3FC61" w14:textId="77777777" w:rsidR="00446D4D" w:rsidRDefault="00446D4D"/>
    <w:p w14:paraId="4FCA5E81" w14:textId="77777777" w:rsidR="00446D4D" w:rsidRDefault="00446D4D"/>
    <w:p w14:paraId="656BF4AA" w14:textId="77777777" w:rsidR="00446D4D" w:rsidRDefault="00446D4D"/>
    <w:p w14:paraId="28BF4524" w14:textId="77777777" w:rsidR="00347082" w:rsidRDefault="00000000">
      <w:pPr>
        <w:pStyle w:val="2"/>
        <w:rPr>
          <w:lang w:eastAsia="en-US"/>
        </w:rPr>
      </w:pPr>
      <w:bookmarkStart w:id="2" w:name="_Toc58370402"/>
      <w:r>
        <w:rPr>
          <w:lang w:eastAsia="en-US"/>
        </w:rPr>
        <w:lastRenderedPageBreak/>
        <w:t xml:space="preserve">3 </w:t>
      </w:r>
      <w:bookmarkEnd w:id="2"/>
      <w:r>
        <w:rPr>
          <w:lang w:eastAsia="en-US"/>
        </w:rPr>
        <w:t>Previous models</w:t>
      </w:r>
    </w:p>
    <w:p w14:paraId="4CCC3C23" w14:textId="77777777" w:rsidR="00347082" w:rsidRDefault="00000000">
      <w:pPr>
        <w:pStyle w:val="2"/>
        <w:rPr>
          <w:lang w:eastAsia="en-US"/>
        </w:rPr>
      </w:pPr>
      <w:r>
        <w:rPr>
          <w:lang w:eastAsia="en-US"/>
        </w:rPr>
        <w:t>3.1 Forward Rate Model</w:t>
      </w:r>
    </w:p>
    <w:p w14:paraId="522BDE2F" w14:textId="77777777" w:rsidR="00347082" w:rsidRDefault="00000000">
      <w:pPr>
        <w:widowControl/>
        <w:spacing w:before="180" w:after="180" w:line="360" w:lineRule="auto"/>
        <w:ind w:firstLineChars="200" w:firstLine="480"/>
        <w:rPr>
          <w:rFonts w:ascii="Times New Roman" w:eastAsia="SimSun" w:hAnsi="Times New Roman" w:cs="Times New Roman"/>
          <w:kern w:val="0"/>
          <w:sz w:val="24"/>
          <w:szCs w:val="24"/>
          <w:lang w:eastAsia="en-US"/>
        </w:rPr>
      </w:pPr>
      <w:r>
        <w:rPr>
          <w:rFonts w:ascii="Times New Roman" w:eastAsia="SimSun" w:hAnsi="Times New Roman" w:cs="Times New Roman"/>
          <w:kern w:val="0"/>
          <w:sz w:val="24"/>
          <w:szCs w:val="24"/>
          <w:lang w:eastAsia="en-US"/>
        </w:rPr>
        <w:t xml:space="preserve">Cochrane and Piazzesi study time variation in expected excess bond returns. They run regressions of one-year excess returns at time t+1 on forward rates at time t. And they find that a single factor which is named as the return-forecasting factor, predicts excess returns on one-year to five-year maturity bonds with </w:t>
      </w:r>
      <m:oMath>
        <m:sSup>
          <m:sSupPr>
            <m:ctrlPr>
              <w:rPr>
                <w:rFonts w:ascii="Cambria Math" w:eastAsia="SimSun" w:hAnsi="Cambria Math" w:cs="Times New Roman"/>
                <w:kern w:val="0"/>
                <w:sz w:val="24"/>
                <w:szCs w:val="24"/>
                <w:lang w:eastAsia="en-US"/>
              </w:rPr>
            </m:ctrlPr>
          </m:sSupPr>
          <m:e>
            <m:r>
              <w:rPr>
                <w:rFonts w:ascii="Cambria Math" w:eastAsia="SimSun" w:hAnsi="Cambria Math" w:cs="Times New Roman"/>
                <w:kern w:val="0"/>
                <w:sz w:val="24"/>
                <w:szCs w:val="24"/>
                <w:lang w:eastAsia="en-US"/>
              </w:rPr>
              <m:t>R</m:t>
            </m:r>
          </m:e>
          <m:sup>
            <m:r>
              <w:rPr>
                <w:rFonts w:ascii="Cambria Math" w:eastAsia="SimSun" w:hAnsi="Cambria Math" w:cs="Times New Roman"/>
                <w:kern w:val="0"/>
                <w:sz w:val="24"/>
                <w:szCs w:val="24"/>
                <w:lang w:eastAsia="en-US"/>
              </w:rPr>
              <m:t>2</m:t>
            </m:r>
          </m:sup>
        </m:sSup>
      </m:oMath>
      <w:r>
        <w:rPr>
          <w:rFonts w:ascii="Times New Roman" w:eastAsia="SimSun" w:hAnsi="Times New Roman" w:cs="Times New Roman"/>
          <w:kern w:val="0"/>
          <w:sz w:val="24"/>
          <w:szCs w:val="24"/>
          <w:lang w:eastAsia="en-US"/>
        </w:rPr>
        <w:t xml:space="preserve"> up to 0.44.  The model is constructed as follows:</w:t>
      </w:r>
    </w:p>
    <w:p w14:paraId="77F7983F" w14:textId="77777777" w:rsidR="00347082" w:rsidRDefault="00000000">
      <w:pPr>
        <w:widowControl/>
        <w:spacing w:before="180" w:after="180"/>
        <w:jc w:val="left"/>
        <w:rPr>
          <w:rFonts w:ascii="Times New Roman" w:eastAsia="SimSun" w:hAnsi="Times New Roman" w:cs="Times New Roman"/>
          <w:kern w:val="0"/>
          <w:sz w:val="24"/>
          <w:szCs w:val="24"/>
          <w:lang w:eastAsia="en-US"/>
        </w:rPr>
      </w:pPr>
      <m:oMathPara>
        <m:oMath>
          <m:r>
            <w:rPr>
              <w:rFonts w:ascii="Cambria Math" w:eastAsia="SimSun" w:hAnsi="Cambria Math" w:cs="Times New Roman"/>
              <w:kern w:val="0"/>
              <w:sz w:val="24"/>
              <w:szCs w:val="24"/>
              <w:lang w:eastAsia="en-US"/>
            </w:rPr>
            <m:t>r</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x</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β</m:t>
              </m:r>
            </m:e>
            <m:sub>
              <m:r>
                <w:rPr>
                  <w:rFonts w:ascii="Cambria Math" w:eastAsia="SimSun" w:hAnsi="Cambria Math" w:cs="Times New Roman"/>
                  <w:kern w:val="0"/>
                  <w:sz w:val="24"/>
                  <w:szCs w:val="24"/>
                  <w:lang w:eastAsia="en-US"/>
                </w:rPr>
                <m:t>0</m:t>
              </m:r>
            </m:sub>
            <m:sup>
              <m:r>
                <w:rPr>
                  <w:rFonts w:ascii="Cambria Math" w:eastAsia="SimSun" w:hAnsi="Cambria Math" w:cs="Times New Roman"/>
                  <w:kern w:val="0"/>
                  <w:sz w:val="24"/>
                  <w:szCs w:val="24"/>
                  <w:lang w:eastAsia="en-US"/>
                </w:rPr>
                <m:t>(n)</m:t>
              </m:r>
            </m:sup>
          </m:sSubSup>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β</m:t>
              </m:r>
            </m:e>
            <m:sub>
              <m:r>
                <w:rPr>
                  <w:rFonts w:ascii="Cambria Math" w:eastAsia="SimSun" w:hAnsi="Cambria Math" w:cs="Times New Roman"/>
                  <w:kern w:val="0"/>
                  <w:sz w:val="24"/>
                  <w:szCs w:val="24"/>
                  <w:lang w:eastAsia="en-US"/>
                </w:rPr>
                <m:t>1</m:t>
              </m:r>
            </m:sub>
            <m:sup>
              <m:r>
                <w:rPr>
                  <w:rFonts w:ascii="Cambria Math" w:eastAsia="SimSun" w:hAnsi="Cambria Math" w:cs="Times New Roman"/>
                  <w:kern w:val="0"/>
                  <w:sz w:val="24"/>
                  <w:szCs w:val="24"/>
                  <w:lang w:eastAsia="en-US"/>
                </w:rPr>
                <m:t>(n)</m:t>
              </m:r>
            </m:sup>
          </m:sSubSup>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y</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(1)</m:t>
              </m:r>
            </m:sup>
          </m:sSubSup>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β</m:t>
              </m:r>
            </m:e>
            <m:sub>
              <m:r>
                <w:rPr>
                  <w:rFonts w:ascii="Cambria Math" w:eastAsia="SimSun" w:hAnsi="Cambria Math" w:cs="Times New Roman"/>
                  <w:kern w:val="0"/>
                  <w:sz w:val="24"/>
                  <w:szCs w:val="24"/>
                  <w:lang w:eastAsia="en-US"/>
                </w:rPr>
                <m:t>2</m:t>
              </m:r>
            </m:sub>
            <m:sup>
              <m:r>
                <w:rPr>
                  <w:rFonts w:ascii="Cambria Math" w:eastAsia="SimSun" w:hAnsi="Cambria Math" w:cs="Times New Roman"/>
                  <w:kern w:val="0"/>
                  <w:sz w:val="24"/>
                  <w:szCs w:val="24"/>
                  <w:lang w:eastAsia="en-US"/>
                </w:rPr>
                <m:t>(n)</m:t>
              </m:r>
            </m:sup>
          </m:sSubSup>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(2)</m:t>
              </m:r>
            </m:sup>
          </m:sSubSup>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β</m:t>
              </m:r>
            </m:e>
            <m:sub>
              <m:r>
                <w:rPr>
                  <w:rFonts w:ascii="Cambria Math" w:eastAsia="SimSun" w:hAnsi="Cambria Math" w:cs="Times New Roman"/>
                  <w:kern w:val="0"/>
                  <w:sz w:val="24"/>
                  <w:szCs w:val="24"/>
                  <w:lang w:eastAsia="en-US"/>
                </w:rPr>
                <m:t>5</m:t>
              </m:r>
            </m:sub>
            <m:sup>
              <m:r>
                <w:rPr>
                  <w:rFonts w:ascii="Cambria Math" w:eastAsia="SimSun" w:hAnsi="Cambria Math" w:cs="Times New Roman"/>
                  <w:kern w:val="0"/>
                  <w:sz w:val="24"/>
                  <w:szCs w:val="24"/>
                  <w:lang w:eastAsia="en-US"/>
                </w:rPr>
                <m:t>(n)</m:t>
              </m:r>
            </m:sup>
          </m:sSubSup>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(5)</m:t>
              </m:r>
            </m:sup>
          </m:sSubSup>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ε</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oMath>
      </m:oMathPara>
    </w:p>
    <w:p w14:paraId="7098ADA8" w14:textId="77777777" w:rsidR="00347082" w:rsidRDefault="00000000">
      <w:pPr>
        <w:widowControl/>
        <w:spacing w:before="180" w:after="180" w:line="360" w:lineRule="auto"/>
        <w:ind w:firstLineChars="200" w:firstLine="480"/>
        <w:rPr>
          <w:rFonts w:ascii="Times New Roman" w:eastAsia="SimSun" w:hAnsi="Times New Roman" w:cs="Times New Roman"/>
          <w:kern w:val="0"/>
          <w:sz w:val="24"/>
          <w:szCs w:val="24"/>
          <w:lang w:eastAsia="en-US"/>
        </w:rPr>
      </w:pPr>
      <w:r>
        <w:rPr>
          <w:rFonts w:ascii="Times New Roman" w:eastAsia="SimSun" w:hAnsi="Times New Roman" w:cs="Times New Roman"/>
          <w:kern w:val="0"/>
          <w:sz w:val="24"/>
          <w:szCs w:val="24"/>
          <w:lang w:eastAsia="en-US"/>
        </w:rPr>
        <w:t>We use the data from 1964 to 2003 to run regressions of excess returns on all forward rates and the results, the slope coefficients are shown in Table 1 . Our results are very close to Cochrane and Piazzesi, and that’s true: The same function of forward rates forecasts holding period returns at all maturities. Longer maturities just have greater loadings on this same function.</w:t>
      </w:r>
    </w:p>
    <w:p w14:paraId="2C4B0124" w14:textId="77777777" w:rsidR="00347082" w:rsidRDefault="00000000">
      <w:pPr>
        <w:widowControl/>
        <w:spacing w:before="360"/>
        <w:jc w:val="center"/>
        <w:rPr>
          <w:rFonts w:ascii="Times New Roman" w:eastAsia="SimSun" w:hAnsi="Times New Roman" w:cs="Times New Roman"/>
          <w:b/>
          <w:kern w:val="0"/>
          <w:sz w:val="24"/>
          <w:szCs w:val="20"/>
          <w:lang w:eastAsia="en-US"/>
        </w:rPr>
      </w:pPr>
      <w:r>
        <w:rPr>
          <w:rFonts w:ascii="Times New Roman" w:eastAsia="SimSun" w:hAnsi="Times New Roman" w:cs="Times New Roman"/>
          <w:b/>
          <w:kern w:val="0"/>
          <w:sz w:val="24"/>
          <w:szCs w:val="20"/>
          <w:lang w:eastAsia="en-US"/>
        </w:rPr>
        <w:t>Table 1</w:t>
      </w:r>
      <w:r>
        <w:rPr>
          <w:rFonts w:ascii="Times New Roman" w:eastAsia="SimSun" w:hAnsi="Times New Roman" w:cs="Times New Roman"/>
          <w:b/>
          <w:kern w:val="0"/>
          <w:sz w:val="24"/>
          <w:szCs w:val="20"/>
        </w:rPr>
        <w:t>：</w:t>
      </w:r>
      <w:r>
        <w:rPr>
          <w:rFonts w:ascii="Times New Roman" w:eastAsia="SimSun" w:hAnsi="Times New Roman" w:cs="Times New Roman"/>
          <w:b/>
          <w:kern w:val="0"/>
          <w:sz w:val="24"/>
          <w:szCs w:val="20"/>
        </w:rPr>
        <w:t>Regressions of Excess Returns on Forward Rates</w:t>
      </w:r>
    </w:p>
    <w:tbl>
      <w:tblPr>
        <w:tblStyle w:val="1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28"/>
        <w:gridCol w:w="968"/>
        <w:gridCol w:w="929"/>
        <w:gridCol w:w="969"/>
        <w:gridCol w:w="930"/>
        <w:gridCol w:w="969"/>
        <w:gridCol w:w="930"/>
        <w:gridCol w:w="969"/>
        <w:gridCol w:w="930"/>
      </w:tblGrid>
      <w:tr w:rsidR="00347082" w14:paraId="18469C83" w14:textId="77777777">
        <w:trPr>
          <w:jc w:val="center"/>
        </w:trPr>
        <w:tc>
          <w:tcPr>
            <w:tcW w:w="964" w:type="dxa"/>
            <w:tcBorders>
              <w:bottom w:val="nil"/>
            </w:tcBorders>
            <w:vAlign w:val="center"/>
          </w:tcPr>
          <w:p w14:paraId="54778656" w14:textId="77777777" w:rsidR="00347082" w:rsidRDefault="00347082">
            <w:pPr>
              <w:widowControl/>
              <w:jc w:val="center"/>
              <w:rPr>
                <w:rFonts w:ascii="Cambria" w:eastAsia="SimSun" w:hAnsi="Cambria" w:cs="Times New Roman"/>
                <w:kern w:val="0"/>
                <w:sz w:val="20"/>
                <w:szCs w:val="20"/>
              </w:rPr>
            </w:pPr>
          </w:p>
        </w:tc>
        <w:tc>
          <w:tcPr>
            <w:tcW w:w="1973" w:type="dxa"/>
            <w:gridSpan w:val="2"/>
            <w:tcBorders>
              <w:bottom w:val="nil"/>
            </w:tcBorders>
            <w:vAlign w:val="center"/>
          </w:tcPr>
          <w:p w14:paraId="08697D4B" w14:textId="77777777" w:rsidR="00347082" w:rsidRDefault="00000000">
            <w:pPr>
              <w:widowControl/>
              <w:jc w:val="center"/>
              <w:rPr>
                <w:rFonts w:ascii="Cambria" w:eastAsia="SimSun" w:hAnsi="Cambria" w:cs="Times New Roman"/>
                <w:kern w:val="0"/>
                <w:sz w:val="20"/>
                <w:szCs w:val="20"/>
              </w:rPr>
            </w:pPr>
            <m:oMathPara>
              <m:oMath>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rx</m:t>
                    </m:r>
                  </m:e>
                  <m:sub>
                    <m:r>
                      <w:rPr>
                        <w:rFonts w:ascii="Cambria Math" w:eastAsia="SimSun" w:hAnsi="Cambria Math" w:cs="Times New Roman"/>
                        <w:kern w:val="0"/>
                        <w:sz w:val="20"/>
                        <w:szCs w:val="20"/>
                      </w:rPr>
                      <m:t>2</m:t>
                    </m:r>
                  </m:sub>
                </m:sSub>
              </m:oMath>
            </m:oMathPara>
          </w:p>
        </w:tc>
        <w:tc>
          <w:tcPr>
            <w:tcW w:w="1973" w:type="dxa"/>
            <w:gridSpan w:val="2"/>
            <w:tcBorders>
              <w:bottom w:val="nil"/>
            </w:tcBorders>
            <w:vAlign w:val="center"/>
          </w:tcPr>
          <w:p w14:paraId="51F856E0" w14:textId="77777777" w:rsidR="00347082" w:rsidRDefault="00000000">
            <w:pPr>
              <w:widowControl/>
              <w:jc w:val="center"/>
              <w:rPr>
                <w:rFonts w:ascii="Cambria" w:eastAsia="SimSun" w:hAnsi="Cambria" w:cs="Times New Roman"/>
                <w:kern w:val="0"/>
                <w:sz w:val="20"/>
                <w:szCs w:val="20"/>
              </w:rPr>
            </w:pPr>
            <m:oMathPara>
              <m:oMath>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rx</m:t>
                    </m:r>
                  </m:e>
                  <m:sub>
                    <m:r>
                      <w:rPr>
                        <w:rFonts w:ascii="Cambria Math" w:eastAsia="SimSun" w:hAnsi="Cambria Math" w:cs="Times New Roman"/>
                        <w:kern w:val="0"/>
                        <w:sz w:val="20"/>
                        <w:szCs w:val="20"/>
                      </w:rPr>
                      <m:t>3</m:t>
                    </m:r>
                  </m:sub>
                </m:sSub>
              </m:oMath>
            </m:oMathPara>
          </w:p>
        </w:tc>
        <w:tc>
          <w:tcPr>
            <w:tcW w:w="1973" w:type="dxa"/>
            <w:gridSpan w:val="2"/>
            <w:tcBorders>
              <w:bottom w:val="nil"/>
            </w:tcBorders>
            <w:vAlign w:val="center"/>
          </w:tcPr>
          <w:p w14:paraId="3F29A4CB" w14:textId="77777777" w:rsidR="00347082" w:rsidRDefault="00000000">
            <w:pPr>
              <w:widowControl/>
              <w:jc w:val="center"/>
              <w:rPr>
                <w:rFonts w:ascii="Cambria" w:eastAsia="SimSun" w:hAnsi="Cambria" w:cs="Times New Roman"/>
                <w:kern w:val="0"/>
                <w:sz w:val="20"/>
                <w:szCs w:val="20"/>
              </w:rPr>
            </w:pPr>
            <m:oMathPara>
              <m:oMath>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rx</m:t>
                    </m:r>
                  </m:e>
                  <m:sub>
                    <m:r>
                      <w:rPr>
                        <w:rFonts w:ascii="Cambria Math" w:eastAsia="SimSun" w:hAnsi="Cambria Math" w:cs="Times New Roman"/>
                        <w:kern w:val="0"/>
                        <w:sz w:val="20"/>
                        <w:szCs w:val="20"/>
                      </w:rPr>
                      <m:t>4</m:t>
                    </m:r>
                  </m:sub>
                </m:sSub>
              </m:oMath>
            </m:oMathPara>
          </w:p>
        </w:tc>
        <w:tc>
          <w:tcPr>
            <w:tcW w:w="1973" w:type="dxa"/>
            <w:gridSpan w:val="2"/>
            <w:tcBorders>
              <w:bottom w:val="nil"/>
            </w:tcBorders>
            <w:vAlign w:val="center"/>
          </w:tcPr>
          <w:p w14:paraId="3BA3DC48" w14:textId="77777777" w:rsidR="00347082" w:rsidRDefault="00000000">
            <w:pPr>
              <w:widowControl/>
              <w:jc w:val="center"/>
              <w:rPr>
                <w:rFonts w:ascii="Cambria" w:eastAsia="SimSun" w:hAnsi="Cambria" w:cs="Times New Roman"/>
                <w:kern w:val="0"/>
                <w:sz w:val="20"/>
                <w:szCs w:val="20"/>
              </w:rPr>
            </w:pPr>
            <m:oMathPara>
              <m:oMath>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rx</m:t>
                    </m:r>
                  </m:e>
                  <m:sub>
                    <m:r>
                      <w:rPr>
                        <w:rFonts w:ascii="Cambria Math" w:eastAsia="SimSun" w:hAnsi="Cambria Math" w:cs="Times New Roman"/>
                        <w:kern w:val="0"/>
                        <w:sz w:val="20"/>
                        <w:szCs w:val="20"/>
                      </w:rPr>
                      <m:t>5</m:t>
                    </m:r>
                  </m:sub>
                </m:sSub>
              </m:oMath>
            </m:oMathPara>
          </w:p>
        </w:tc>
      </w:tr>
      <w:tr w:rsidR="00347082" w14:paraId="4664659B" w14:textId="77777777">
        <w:trPr>
          <w:jc w:val="center"/>
        </w:trPr>
        <w:tc>
          <w:tcPr>
            <w:tcW w:w="964" w:type="dxa"/>
            <w:tcBorders>
              <w:top w:val="nil"/>
              <w:bottom w:val="single" w:sz="4" w:space="0" w:color="auto"/>
            </w:tcBorders>
            <w:vAlign w:val="center"/>
          </w:tcPr>
          <w:p w14:paraId="67EF05B6" w14:textId="77777777" w:rsidR="00347082" w:rsidRDefault="00347082">
            <w:pPr>
              <w:widowControl/>
              <w:jc w:val="center"/>
              <w:rPr>
                <w:rFonts w:ascii="Cambria" w:eastAsia="SimSun" w:hAnsi="Cambria" w:cs="Times New Roman"/>
                <w:kern w:val="0"/>
                <w:sz w:val="20"/>
                <w:szCs w:val="20"/>
              </w:rPr>
            </w:pPr>
          </w:p>
        </w:tc>
        <w:tc>
          <w:tcPr>
            <w:tcW w:w="1009" w:type="dxa"/>
            <w:tcBorders>
              <w:top w:val="nil"/>
              <w:bottom w:val="single" w:sz="4" w:space="0" w:color="auto"/>
            </w:tcBorders>
            <w:vAlign w:val="center"/>
          </w:tcPr>
          <w:p w14:paraId="57BAF2D4"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964" w:type="dxa"/>
            <w:tcBorders>
              <w:top w:val="nil"/>
              <w:bottom w:val="single" w:sz="4" w:space="0" w:color="auto"/>
            </w:tcBorders>
            <w:vAlign w:val="center"/>
          </w:tcPr>
          <w:p w14:paraId="3A029571"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1009" w:type="dxa"/>
            <w:tcBorders>
              <w:top w:val="nil"/>
              <w:bottom w:val="single" w:sz="4" w:space="0" w:color="auto"/>
            </w:tcBorders>
            <w:vAlign w:val="center"/>
          </w:tcPr>
          <w:p w14:paraId="102BF582"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964" w:type="dxa"/>
            <w:tcBorders>
              <w:top w:val="nil"/>
              <w:bottom w:val="single" w:sz="4" w:space="0" w:color="auto"/>
            </w:tcBorders>
            <w:vAlign w:val="center"/>
          </w:tcPr>
          <w:p w14:paraId="01762D75"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1009" w:type="dxa"/>
            <w:tcBorders>
              <w:top w:val="nil"/>
              <w:bottom w:val="single" w:sz="4" w:space="0" w:color="auto"/>
            </w:tcBorders>
            <w:vAlign w:val="center"/>
          </w:tcPr>
          <w:p w14:paraId="2DBAA1F2"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964" w:type="dxa"/>
            <w:tcBorders>
              <w:top w:val="nil"/>
              <w:bottom w:val="single" w:sz="4" w:space="0" w:color="auto"/>
            </w:tcBorders>
            <w:vAlign w:val="center"/>
          </w:tcPr>
          <w:p w14:paraId="6BE37C7B"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1009" w:type="dxa"/>
            <w:tcBorders>
              <w:top w:val="nil"/>
              <w:bottom w:val="single" w:sz="4" w:space="0" w:color="auto"/>
            </w:tcBorders>
            <w:vAlign w:val="center"/>
          </w:tcPr>
          <w:p w14:paraId="112B6F8A"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964" w:type="dxa"/>
            <w:tcBorders>
              <w:top w:val="nil"/>
              <w:bottom w:val="single" w:sz="4" w:space="0" w:color="auto"/>
            </w:tcBorders>
            <w:vAlign w:val="center"/>
          </w:tcPr>
          <w:p w14:paraId="4A62ABC4"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r>
      <w:tr w:rsidR="00347082" w14:paraId="5633C675" w14:textId="77777777">
        <w:trPr>
          <w:jc w:val="center"/>
        </w:trPr>
        <w:tc>
          <w:tcPr>
            <w:tcW w:w="964" w:type="dxa"/>
            <w:tcBorders>
              <w:top w:val="single" w:sz="4" w:space="0" w:color="auto"/>
              <w:right w:val="single" w:sz="4" w:space="0" w:color="auto"/>
            </w:tcBorders>
            <w:vAlign w:val="center"/>
          </w:tcPr>
          <w:p w14:paraId="149AB843"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c</w:t>
            </w:r>
            <w:r>
              <w:rPr>
                <w:rFonts w:ascii="Cambria" w:eastAsia="SimSun" w:hAnsi="Cambria" w:cs="Times New Roman"/>
                <w:kern w:val="0"/>
                <w:sz w:val="20"/>
                <w:szCs w:val="20"/>
              </w:rPr>
              <w:t>onst</w:t>
            </w:r>
          </w:p>
        </w:tc>
        <w:tc>
          <w:tcPr>
            <w:tcW w:w="1009" w:type="dxa"/>
            <w:tcBorders>
              <w:top w:val="single" w:sz="4" w:space="0" w:color="auto"/>
              <w:left w:val="single" w:sz="4" w:space="0" w:color="auto"/>
            </w:tcBorders>
            <w:vAlign w:val="center"/>
          </w:tcPr>
          <w:p w14:paraId="0E9BAAB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-0.01</w:t>
            </w:r>
          </w:p>
        </w:tc>
        <w:tc>
          <w:tcPr>
            <w:tcW w:w="964" w:type="dxa"/>
            <w:tcBorders>
              <w:top w:val="single" w:sz="4" w:space="0" w:color="auto"/>
              <w:right w:val="single" w:sz="4" w:space="0" w:color="auto"/>
            </w:tcBorders>
            <w:vAlign w:val="center"/>
          </w:tcPr>
          <w:p w14:paraId="04F1408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-4.538</w:t>
            </w:r>
          </w:p>
        </w:tc>
        <w:tc>
          <w:tcPr>
            <w:tcW w:w="1009" w:type="dxa"/>
            <w:tcBorders>
              <w:top w:val="single" w:sz="4" w:space="0" w:color="auto"/>
              <w:left w:val="single" w:sz="4" w:space="0" w:color="auto"/>
            </w:tcBorders>
            <w:vAlign w:val="center"/>
          </w:tcPr>
          <w:p w14:paraId="3644E27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-0.014</w:t>
            </w:r>
          </w:p>
        </w:tc>
        <w:tc>
          <w:tcPr>
            <w:tcW w:w="964" w:type="dxa"/>
            <w:tcBorders>
              <w:top w:val="single" w:sz="4" w:space="0" w:color="auto"/>
              <w:right w:val="single" w:sz="4" w:space="0" w:color="auto"/>
            </w:tcBorders>
            <w:vAlign w:val="center"/>
          </w:tcPr>
          <w:p w14:paraId="0BB0D942"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-3.633</w:t>
            </w:r>
          </w:p>
        </w:tc>
        <w:tc>
          <w:tcPr>
            <w:tcW w:w="1009" w:type="dxa"/>
            <w:tcBorders>
              <w:top w:val="single" w:sz="4" w:space="0" w:color="auto"/>
              <w:left w:val="single" w:sz="4" w:space="0" w:color="auto"/>
            </w:tcBorders>
            <w:vAlign w:val="center"/>
          </w:tcPr>
          <w:p w14:paraId="1A8B6D4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-0.020</w:t>
            </w:r>
          </w:p>
        </w:tc>
        <w:tc>
          <w:tcPr>
            <w:tcW w:w="964" w:type="dxa"/>
            <w:tcBorders>
              <w:top w:val="single" w:sz="4" w:space="0" w:color="auto"/>
              <w:right w:val="single" w:sz="4" w:space="0" w:color="auto"/>
            </w:tcBorders>
            <w:vAlign w:val="center"/>
          </w:tcPr>
          <w:p w14:paraId="71EC0E63"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-3.790</w:t>
            </w:r>
          </w:p>
        </w:tc>
        <w:tc>
          <w:tcPr>
            <w:tcW w:w="1009" w:type="dxa"/>
            <w:tcBorders>
              <w:top w:val="single" w:sz="4" w:space="0" w:color="auto"/>
              <w:left w:val="single" w:sz="4" w:space="0" w:color="auto"/>
            </w:tcBorders>
            <w:vAlign w:val="center"/>
          </w:tcPr>
          <w:p w14:paraId="07F0E4C1"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-0.027</w:t>
            </w:r>
          </w:p>
        </w:tc>
        <w:tc>
          <w:tcPr>
            <w:tcW w:w="964" w:type="dxa"/>
            <w:tcBorders>
              <w:top w:val="single" w:sz="4" w:space="0" w:color="auto"/>
            </w:tcBorders>
            <w:vAlign w:val="center"/>
          </w:tcPr>
          <w:p w14:paraId="3F846C1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-3.945</w:t>
            </w:r>
          </w:p>
        </w:tc>
      </w:tr>
      <w:tr w:rsidR="00347082" w14:paraId="7D6B8972" w14:textId="77777777">
        <w:trPr>
          <w:jc w:val="center"/>
        </w:trPr>
        <w:tc>
          <w:tcPr>
            <w:tcW w:w="964" w:type="dxa"/>
            <w:tcBorders>
              <w:right w:val="single" w:sz="4" w:space="0" w:color="auto"/>
            </w:tcBorders>
            <w:vAlign w:val="center"/>
          </w:tcPr>
          <w:p w14:paraId="1B516C5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y</w:t>
            </w:r>
            <w:r>
              <w:rPr>
                <w:rFonts w:ascii="Cambria" w:eastAsia="SimSun" w:hAnsi="Cambria" w:cs="Times New Roman"/>
                <w:kern w:val="0"/>
                <w:sz w:val="20"/>
                <w:szCs w:val="20"/>
              </w:rPr>
              <w:t>1</w:t>
            </w:r>
          </w:p>
        </w:tc>
        <w:tc>
          <w:tcPr>
            <w:tcW w:w="1009" w:type="dxa"/>
            <w:tcBorders>
              <w:left w:val="single" w:sz="4" w:space="0" w:color="auto"/>
            </w:tcBorders>
            <w:vAlign w:val="center"/>
          </w:tcPr>
          <w:p w14:paraId="1DB7214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-0.672</w:t>
            </w:r>
          </w:p>
        </w:tc>
        <w:tc>
          <w:tcPr>
            <w:tcW w:w="964" w:type="dxa"/>
            <w:tcBorders>
              <w:right w:val="single" w:sz="4" w:space="0" w:color="auto"/>
            </w:tcBorders>
            <w:vAlign w:val="center"/>
          </w:tcPr>
          <w:p w14:paraId="15844D1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-5.928</w:t>
            </w:r>
          </w:p>
        </w:tc>
        <w:tc>
          <w:tcPr>
            <w:tcW w:w="1009" w:type="dxa"/>
            <w:tcBorders>
              <w:left w:val="single" w:sz="4" w:space="0" w:color="auto"/>
            </w:tcBorders>
            <w:vAlign w:val="center"/>
          </w:tcPr>
          <w:p w14:paraId="0F8DB92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-1.179</w:t>
            </w:r>
          </w:p>
        </w:tc>
        <w:tc>
          <w:tcPr>
            <w:tcW w:w="964" w:type="dxa"/>
            <w:tcBorders>
              <w:right w:val="single" w:sz="4" w:space="0" w:color="auto"/>
            </w:tcBorders>
            <w:vAlign w:val="center"/>
          </w:tcPr>
          <w:p w14:paraId="4B04F28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-5.710</w:t>
            </w:r>
          </w:p>
        </w:tc>
        <w:tc>
          <w:tcPr>
            <w:tcW w:w="1009" w:type="dxa"/>
            <w:tcBorders>
              <w:left w:val="single" w:sz="4" w:space="0" w:color="auto"/>
            </w:tcBorders>
            <w:vAlign w:val="center"/>
          </w:tcPr>
          <w:p w14:paraId="17D9B57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-1.724</w:t>
            </w:r>
          </w:p>
        </w:tc>
        <w:tc>
          <w:tcPr>
            <w:tcW w:w="964" w:type="dxa"/>
            <w:tcBorders>
              <w:right w:val="single" w:sz="4" w:space="0" w:color="auto"/>
            </w:tcBorders>
            <w:vAlign w:val="center"/>
          </w:tcPr>
          <w:p w14:paraId="16141A9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-6.125</w:t>
            </w:r>
          </w:p>
        </w:tc>
        <w:tc>
          <w:tcPr>
            <w:tcW w:w="1009" w:type="dxa"/>
            <w:tcBorders>
              <w:left w:val="single" w:sz="4" w:space="0" w:color="auto"/>
            </w:tcBorders>
            <w:vAlign w:val="center"/>
          </w:tcPr>
          <w:p w14:paraId="1C4D8DD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w:t>
            </w:r>
            <w:r>
              <w:rPr>
                <w:rFonts w:ascii="Cambria" w:eastAsia="SimSun" w:hAnsi="Cambria" w:cs="Times New Roman"/>
                <w:kern w:val="0"/>
                <w:sz w:val="20"/>
                <w:szCs w:val="20"/>
              </w:rPr>
              <w:t>2.158</w:t>
            </w:r>
          </w:p>
        </w:tc>
        <w:tc>
          <w:tcPr>
            <w:tcW w:w="964" w:type="dxa"/>
            <w:vAlign w:val="center"/>
          </w:tcPr>
          <w:p w14:paraId="6648442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-6.149</w:t>
            </w:r>
          </w:p>
        </w:tc>
      </w:tr>
      <w:tr w:rsidR="00347082" w14:paraId="0A18C4FC" w14:textId="77777777">
        <w:trPr>
          <w:jc w:val="center"/>
        </w:trPr>
        <w:tc>
          <w:tcPr>
            <w:tcW w:w="964" w:type="dxa"/>
            <w:tcBorders>
              <w:right w:val="single" w:sz="4" w:space="0" w:color="auto"/>
            </w:tcBorders>
            <w:vAlign w:val="center"/>
          </w:tcPr>
          <w:p w14:paraId="2184CF3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f</w:t>
            </w:r>
            <w:r>
              <w:rPr>
                <w:rFonts w:ascii="Cambria" w:eastAsia="SimSun" w:hAnsi="Cambria" w:cs="Times New Roman"/>
                <w:kern w:val="0"/>
                <w:sz w:val="20"/>
                <w:szCs w:val="20"/>
              </w:rPr>
              <w:t>(2,1)</w:t>
            </w:r>
          </w:p>
        </w:tc>
        <w:tc>
          <w:tcPr>
            <w:tcW w:w="1009" w:type="dxa"/>
            <w:tcBorders>
              <w:left w:val="single" w:sz="4" w:space="0" w:color="auto"/>
            </w:tcBorders>
            <w:vAlign w:val="center"/>
          </w:tcPr>
          <w:p w14:paraId="7F0EC4CD"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0.130</w:t>
            </w:r>
          </w:p>
        </w:tc>
        <w:tc>
          <w:tcPr>
            <w:tcW w:w="964" w:type="dxa"/>
            <w:tcBorders>
              <w:right w:val="single" w:sz="4" w:space="0" w:color="auto"/>
            </w:tcBorders>
            <w:vAlign w:val="center"/>
          </w:tcPr>
          <w:p w14:paraId="74A0D96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0.573</w:t>
            </w:r>
          </w:p>
        </w:tc>
        <w:tc>
          <w:tcPr>
            <w:tcW w:w="1009" w:type="dxa"/>
            <w:tcBorders>
              <w:left w:val="single" w:sz="4" w:space="0" w:color="auto"/>
            </w:tcBorders>
            <w:vAlign w:val="center"/>
          </w:tcPr>
          <w:p w14:paraId="59C1BBE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-0.365</w:t>
            </w:r>
          </w:p>
        </w:tc>
        <w:tc>
          <w:tcPr>
            <w:tcW w:w="964" w:type="dxa"/>
            <w:tcBorders>
              <w:right w:val="single" w:sz="4" w:space="0" w:color="auto"/>
            </w:tcBorders>
            <w:vAlign w:val="center"/>
          </w:tcPr>
          <w:p w14:paraId="78528B9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-0.882</w:t>
            </w:r>
          </w:p>
        </w:tc>
        <w:tc>
          <w:tcPr>
            <w:tcW w:w="1009" w:type="dxa"/>
            <w:tcBorders>
              <w:left w:val="single" w:sz="4" w:space="0" w:color="auto"/>
            </w:tcBorders>
            <w:vAlign w:val="center"/>
          </w:tcPr>
          <w:p w14:paraId="11C3328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-0.393</w:t>
            </w:r>
          </w:p>
        </w:tc>
        <w:tc>
          <w:tcPr>
            <w:tcW w:w="964" w:type="dxa"/>
            <w:tcBorders>
              <w:right w:val="single" w:sz="4" w:space="0" w:color="auto"/>
            </w:tcBorders>
            <w:vAlign w:val="center"/>
          </w:tcPr>
          <w:p w14:paraId="0875F78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-0.697</w:t>
            </w:r>
          </w:p>
        </w:tc>
        <w:tc>
          <w:tcPr>
            <w:tcW w:w="1009" w:type="dxa"/>
            <w:tcBorders>
              <w:left w:val="single" w:sz="4" w:space="0" w:color="auto"/>
            </w:tcBorders>
            <w:vAlign w:val="center"/>
          </w:tcPr>
          <w:p w14:paraId="30A6B0E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-0.347</w:t>
            </w:r>
          </w:p>
        </w:tc>
        <w:tc>
          <w:tcPr>
            <w:tcW w:w="964" w:type="dxa"/>
            <w:vAlign w:val="center"/>
          </w:tcPr>
          <w:p w14:paraId="05DCFE6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-0.493</w:t>
            </w:r>
          </w:p>
        </w:tc>
      </w:tr>
      <w:tr w:rsidR="00347082" w14:paraId="285712BF" w14:textId="77777777">
        <w:trPr>
          <w:jc w:val="center"/>
        </w:trPr>
        <w:tc>
          <w:tcPr>
            <w:tcW w:w="964" w:type="dxa"/>
            <w:tcBorders>
              <w:right w:val="single" w:sz="4" w:space="0" w:color="auto"/>
            </w:tcBorders>
            <w:vAlign w:val="center"/>
          </w:tcPr>
          <w:p w14:paraId="7349ABE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f</w:t>
            </w:r>
            <w:r>
              <w:rPr>
                <w:rFonts w:ascii="Cambria" w:eastAsia="SimSun" w:hAnsi="Cambria" w:cs="Times New Roman"/>
                <w:kern w:val="0"/>
                <w:sz w:val="20"/>
                <w:szCs w:val="20"/>
              </w:rPr>
              <w:t>(3,2)</w:t>
            </w:r>
          </w:p>
        </w:tc>
        <w:tc>
          <w:tcPr>
            <w:tcW w:w="1009" w:type="dxa"/>
            <w:tcBorders>
              <w:left w:val="single" w:sz="4" w:space="0" w:color="auto"/>
            </w:tcBorders>
            <w:vAlign w:val="center"/>
          </w:tcPr>
          <w:p w14:paraId="6C55554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0.740</w:t>
            </w:r>
          </w:p>
        </w:tc>
        <w:tc>
          <w:tcPr>
            <w:tcW w:w="964" w:type="dxa"/>
            <w:tcBorders>
              <w:right w:val="single" w:sz="4" w:space="0" w:color="auto"/>
            </w:tcBorders>
            <w:vAlign w:val="center"/>
          </w:tcPr>
          <w:p w14:paraId="20B6396D"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3.959</w:t>
            </w:r>
          </w:p>
        </w:tc>
        <w:tc>
          <w:tcPr>
            <w:tcW w:w="1009" w:type="dxa"/>
            <w:tcBorders>
              <w:left w:val="single" w:sz="4" w:space="0" w:color="auto"/>
            </w:tcBorders>
            <w:vAlign w:val="center"/>
          </w:tcPr>
          <w:p w14:paraId="09C5C4F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2.128</w:t>
            </w:r>
          </w:p>
        </w:tc>
        <w:tc>
          <w:tcPr>
            <w:tcW w:w="964" w:type="dxa"/>
            <w:tcBorders>
              <w:right w:val="single" w:sz="4" w:space="0" w:color="auto"/>
            </w:tcBorders>
            <w:vAlign w:val="center"/>
          </w:tcPr>
          <w:p w14:paraId="032224A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6.241</w:t>
            </w:r>
          </w:p>
        </w:tc>
        <w:tc>
          <w:tcPr>
            <w:tcW w:w="1009" w:type="dxa"/>
            <w:tcBorders>
              <w:left w:val="single" w:sz="4" w:space="0" w:color="auto"/>
            </w:tcBorders>
            <w:vAlign w:val="center"/>
          </w:tcPr>
          <w:p w14:paraId="4FE5DEB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2.259</w:t>
            </w:r>
          </w:p>
        </w:tc>
        <w:tc>
          <w:tcPr>
            <w:tcW w:w="964" w:type="dxa"/>
            <w:tcBorders>
              <w:right w:val="single" w:sz="4" w:space="0" w:color="auto"/>
            </w:tcBorders>
            <w:vAlign w:val="center"/>
          </w:tcPr>
          <w:p w14:paraId="409E9CA1"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4.862</w:t>
            </w:r>
          </w:p>
        </w:tc>
        <w:tc>
          <w:tcPr>
            <w:tcW w:w="1009" w:type="dxa"/>
            <w:tcBorders>
              <w:left w:val="single" w:sz="4" w:space="0" w:color="auto"/>
            </w:tcBorders>
            <w:vAlign w:val="center"/>
          </w:tcPr>
          <w:p w14:paraId="1FEB9E2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2.402</w:t>
            </w:r>
          </w:p>
        </w:tc>
        <w:tc>
          <w:tcPr>
            <w:tcW w:w="964" w:type="dxa"/>
            <w:vAlign w:val="center"/>
          </w:tcPr>
          <w:p w14:paraId="2D1F644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4.145</w:t>
            </w:r>
          </w:p>
        </w:tc>
      </w:tr>
      <w:tr w:rsidR="00347082" w14:paraId="6A9F983E" w14:textId="77777777">
        <w:trPr>
          <w:jc w:val="center"/>
        </w:trPr>
        <w:tc>
          <w:tcPr>
            <w:tcW w:w="964" w:type="dxa"/>
            <w:tcBorders>
              <w:right w:val="single" w:sz="4" w:space="0" w:color="auto"/>
            </w:tcBorders>
            <w:vAlign w:val="center"/>
          </w:tcPr>
          <w:p w14:paraId="2F76F52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f</w:t>
            </w:r>
            <w:r>
              <w:rPr>
                <w:rFonts w:ascii="Cambria" w:eastAsia="SimSun" w:hAnsi="Cambria" w:cs="Times New Roman"/>
                <w:kern w:val="0"/>
                <w:sz w:val="20"/>
                <w:szCs w:val="20"/>
              </w:rPr>
              <w:t>(4,3)</w:t>
            </w:r>
          </w:p>
        </w:tc>
        <w:tc>
          <w:tcPr>
            <w:tcW w:w="1009" w:type="dxa"/>
            <w:tcBorders>
              <w:left w:val="single" w:sz="4" w:space="0" w:color="auto"/>
            </w:tcBorders>
            <w:vAlign w:val="center"/>
          </w:tcPr>
          <w:p w14:paraId="01A7320F"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0440</w:t>
            </w:r>
          </w:p>
        </w:tc>
        <w:tc>
          <w:tcPr>
            <w:tcW w:w="964" w:type="dxa"/>
            <w:tcBorders>
              <w:right w:val="single" w:sz="4" w:space="0" w:color="auto"/>
            </w:tcBorders>
            <w:vAlign w:val="center"/>
          </w:tcPr>
          <w:p w14:paraId="063823F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3.199</w:t>
            </w:r>
          </w:p>
        </w:tc>
        <w:tc>
          <w:tcPr>
            <w:tcW w:w="1009" w:type="dxa"/>
            <w:tcBorders>
              <w:left w:val="single" w:sz="4" w:space="0" w:color="auto"/>
            </w:tcBorders>
            <w:vAlign w:val="center"/>
          </w:tcPr>
          <w:p w14:paraId="32C8B59D"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0.703</w:t>
            </w:r>
          </w:p>
        </w:tc>
        <w:tc>
          <w:tcPr>
            <w:tcW w:w="964" w:type="dxa"/>
            <w:tcBorders>
              <w:right w:val="single" w:sz="4" w:space="0" w:color="auto"/>
            </w:tcBorders>
            <w:vAlign w:val="center"/>
          </w:tcPr>
          <w:p w14:paraId="58EC292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2.803</w:t>
            </w:r>
          </w:p>
        </w:tc>
        <w:tc>
          <w:tcPr>
            <w:tcW w:w="1009" w:type="dxa"/>
            <w:tcBorders>
              <w:left w:val="single" w:sz="4" w:space="0" w:color="auto"/>
            </w:tcBorders>
            <w:vAlign w:val="center"/>
          </w:tcPr>
          <w:p w14:paraId="76F4756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1.737</w:t>
            </w:r>
          </w:p>
        </w:tc>
        <w:tc>
          <w:tcPr>
            <w:tcW w:w="964" w:type="dxa"/>
            <w:tcBorders>
              <w:right w:val="single" w:sz="4" w:space="0" w:color="auto"/>
            </w:tcBorders>
            <w:vAlign w:val="center"/>
          </w:tcPr>
          <w:p w14:paraId="1B49E97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5.081</w:t>
            </w:r>
          </w:p>
        </w:tc>
        <w:tc>
          <w:tcPr>
            <w:tcW w:w="1009" w:type="dxa"/>
            <w:tcBorders>
              <w:left w:val="single" w:sz="4" w:space="0" w:color="auto"/>
            </w:tcBorders>
            <w:vAlign w:val="center"/>
          </w:tcPr>
          <w:p w14:paraId="7D8E07F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1</w:t>
            </w:r>
            <w:r>
              <w:rPr>
                <w:rFonts w:ascii="Cambria" w:eastAsia="SimSun" w:hAnsi="Cambria" w:cs="Times New Roman"/>
                <w:kern w:val="0"/>
                <w:sz w:val="20"/>
                <w:szCs w:val="20"/>
              </w:rPr>
              <w:t>.852</w:t>
            </w:r>
          </w:p>
        </w:tc>
        <w:tc>
          <w:tcPr>
            <w:tcW w:w="964" w:type="dxa"/>
            <w:vAlign w:val="center"/>
          </w:tcPr>
          <w:p w14:paraId="4CD38B9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4.347</w:t>
            </w:r>
          </w:p>
        </w:tc>
      </w:tr>
      <w:tr w:rsidR="00347082" w14:paraId="02FA3BB7" w14:textId="77777777">
        <w:trPr>
          <w:jc w:val="center"/>
        </w:trPr>
        <w:tc>
          <w:tcPr>
            <w:tcW w:w="964" w:type="dxa"/>
            <w:tcBorders>
              <w:bottom w:val="single" w:sz="4" w:space="0" w:color="auto"/>
              <w:right w:val="single" w:sz="4" w:space="0" w:color="auto"/>
            </w:tcBorders>
            <w:vAlign w:val="center"/>
          </w:tcPr>
          <w:p w14:paraId="07A061B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f</w:t>
            </w:r>
            <w:r>
              <w:rPr>
                <w:rFonts w:ascii="Cambria" w:eastAsia="SimSun" w:hAnsi="Cambria" w:cs="Times New Roman"/>
                <w:kern w:val="0"/>
                <w:sz w:val="20"/>
                <w:szCs w:val="20"/>
              </w:rPr>
              <w:t>(5,4)</w:t>
            </w:r>
          </w:p>
        </w:tc>
        <w:tc>
          <w:tcPr>
            <w:tcW w:w="1009" w:type="dxa"/>
            <w:tcBorders>
              <w:left w:val="single" w:sz="4" w:space="0" w:color="auto"/>
              <w:bottom w:val="single" w:sz="4" w:space="0" w:color="auto"/>
            </w:tcBorders>
            <w:vAlign w:val="center"/>
          </w:tcPr>
          <w:p w14:paraId="2ED0444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-0.480</w:t>
            </w:r>
          </w:p>
        </w:tc>
        <w:tc>
          <w:tcPr>
            <w:tcW w:w="964" w:type="dxa"/>
            <w:tcBorders>
              <w:bottom w:val="single" w:sz="4" w:space="0" w:color="auto"/>
              <w:right w:val="single" w:sz="4" w:space="0" w:color="auto"/>
            </w:tcBorders>
            <w:vAlign w:val="center"/>
          </w:tcPr>
          <w:p w14:paraId="06D81922"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-4.447</w:t>
            </w:r>
          </w:p>
        </w:tc>
        <w:tc>
          <w:tcPr>
            <w:tcW w:w="1009" w:type="dxa"/>
            <w:tcBorders>
              <w:left w:val="single" w:sz="4" w:space="0" w:color="auto"/>
              <w:bottom w:val="single" w:sz="4" w:space="0" w:color="auto"/>
            </w:tcBorders>
            <w:vAlign w:val="center"/>
          </w:tcPr>
          <w:p w14:paraId="2B48EFD1"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-1.067</w:t>
            </w:r>
          </w:p>
        </w:tc>
        <w:tc>
          <w:tcPr>
            <w:tcW w:w="964" w:type="dxa"/>
            <w:tcBorders>
              <w:bottom w:val="single" w:sz="4" w:space="0" w:color="auto"/>
              <w:right w:val="single" w:sz="4" w:space="0" w:color="auto"/>
            </w:tcBorders>
            <w:vAlign w:val="center"/>
          </w:tcPr>
          <w:p w14:paraId="2824DCD3"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-5.421</w:t>
            </w:r>
          </w:p>
        </w:tc>
        <w:tc>
          <w:tcPr>
            <w:tcW w:w="1009" w:type="dxa"/>
            <w:tcBorders>
              <w:left w:val="single" w:sz="4" w:space="0" w:color="auto"/>
              <w:bottom w:val="single" w:sz="4" w:space="0" w:color="auto"/>
            </w:tcBorders>
            <w:vAlign w:val="center"/>
          </w:tcPr>
          <w:p w14:paraId="2938517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-1.602</w:t>
            </w:r>
          </w:p>
        </w:tc>
        <w:tc>
          <w:tcPr>
            <w:tcW w:w="964" w:type="dxa"/>
            <w:tcBorders>
              <w:bottom w:val="single" w:sz="4" w:space="0" w:color="auto"/>
              <w:right w:val="single" w:sz="4" w:space="0" w:color="auto"/>
            </w:tcBorders>
            <w:vAlign w:val="center"/>
          </w:tcPr>
          <w:p w14:paraId="7099E84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-5.973</w:t>
            </w:r>
          </w:p>
        </w:tc>
        <w:tc>
          <w:tcPr>
            <w:tcW w:w="1009" w:type="dxa"/>
            <w:tcBorders>
              <w:left w:val="single" w:sz="4" w:space="0" w:color="auto"/>
              <w:bottom w:val="single" w:sz="4" w:space="0" w:color="auto"/>
            </w:tcBorders>
            <w:vAlign w:val="center"/>
          </w:tcPr>
          <w:p w14:paraId="5B716993"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-1.426</w:t>
            </w:r>
          </w:p>
        </w:tc>
        <w:tc>
          <w:tcPr>
            <w:tcW w:w="964" w:type="dxa"/>
            <w:tcBorders>
              <w:bottom w:val="single" w:sz="4" w:space="0" w:color="auto"/>
            </w:tcBorders>
            <w:vAlign w:val="center"/>
          </w:tcPr>
          <w:p w14:paraId="28EC0EA3"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-4.263</w:t>
            </w:r>
          </w:p>
        </w:tc>
      </w:tr>
      <w:tr w:rsidR="00347082" w14:paraId="6399A820" w14:textId="77777777">
        <w:trPr>
          <w:jc w:val="center"/>
        </w:trPr>
        <w:tc>
          <w:tcPr>
            <w:tcW w:w="964" w:type="dxa"/>
            <w:tcBorders>
              <w:top w:val="single" w:sz="4" w:space="0" w:color="auto"/>
              <w:bottom w:val="single" w:sz="12" w:space="0" w:color="auto"/>
              <w:right w:val="single" w:sz="4" w:space="0" w:color="auto"/>
            </w:tcBorders>
            <w:vAlign w:val="center"/>
          </w:tcPr>
          <w:p w14:paraId="54D18D4F"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0626E18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0.215</w:t>
            </w:r>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1CA6A9A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0.224</w:t>
            </w:r>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40C7023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0.253</w:t>
            </w:r>
          </w:p>
        </w:tc>
        <w:tc>
          <w:tcPr>
            <w:tcW w:w="1973" w:type="dxa"/>
            <w:gridSpan w:val="2"/>
            <w:tcBorders>
              <w:top w:val="single" w:sz="4" w:space="0" w:color="auto"/>
              <w:left w:val="single" w:sz="4" w:space="0" w:color="auto"/>
              <w:bottom w:val="single" w:sz="12" w:space="0" w:color="auto"/>
            </w:tcBorders>
            <w:vAlign w:val="center"/>
          </w:tcPr>
          <w:p w14:paraId="2DAD120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0.231</w:t>
            </w:r>
          </w:p>
        </w:tc>
      </w:tr>
    </w:tbl>
    <w:p w14:paraId="18D3D10F" w14:textId="77777777" w:rsidR="00347082" w:rsidRDefault="00347082">
      <w:pPr>
        <w:widowControl/>
        <w:spacing w:before="180"/>
        <w:jc w:val="center"/>
        <w:rPr>
          <w:rFonts w:ascii="Cambria" w:eastAsia="SimSun" w:hAnsi="Cambria" w:cs="Times New Roman"/>
          <w:kern w:val="0"/>
          <w:sz w:val="24"/>
          <w:szCs w:val="24"/>
          <w:lang w:eastAsia="en-US"/>
        </w:rPr>
      </w:pPr>
    </w:p>
    <w:p w14:paraId="1107E27A" w14:textId="77777777" w:rsidR="00347082" w:rsidRDefault="00000000">
      <w:pPr>
        <w:widowControl/>
        <w:spacing w:before="180" w:after="180" w:line="360" w:lineRule="auto"/>
        <w:ind w:firstLineChars="200" w:firstLine="480"/>
        <w:rPr>
          <w:rFonts w:ascii="Times New Roman" w:eastAsia="SimSun" w:hAnsi="Times New Roman" w:cs="Times New Roman"/>
          <w:kern w:val="0"/>
          <w:sz w:val="24"/>
          <w:szCs w:val="24"/>
          <w:lang w:eastAsia="en-US"/>
        </w:rPr>
      </w:pPr>
      <w:r>
        <w:rPr>
          <w:rFonts w:ascii="Times New Roman" w:eastAsia="SimSun" w:hAnsi="Times New Roman" w:cs="Times New Roman"/>
          <w:kern w:val="0"/>
          <w:sz w:val="24"/>
          <w:szCs w:val="24"/>
          <w:lang w:eastAsia="en-US"/>
        </w:rPr>
        <w:t>Then we use a single factor to describe expected excess returns, as follows:</w:t>
      </w:r>
    </w:p>
    <w:p w14:paraId="7688145F" w14:textId="77777777" w:rsidR="00347082" w:rsidRDefault="00000000">
      <w:pPr>
        <w:widowControl/>
        <w:spacing w:before="180" w:after="180" w:line="360" w:lineRule="auto"/>
        <w:jc w:val="left"/>
        <w:rPr>
          <w:rFonts w:ascii="Times New Roman" w:eastAsia="SimSun" w:hAnsi="Times New Roman" w:cs="Times New Roman"/>
          <w:kern w:val="0"/>
          <w:sz w:val="24"/>
          <w:szCs w:val="24"/>
          <w:lang w:eastAsia="en-US"/>
        </w:rPr>
      </w:pPr>
      <m:oMathPara>
        <m:oMathParaPr>
          <m:jc m:val="center"/>
        </m:oMathParaPr>
        <m:oMath>
          <m:r>
            <w:rPr>
              <w:rFonts w:ascii="Cambria Math" w:eastAsia="SimSun" w:hAnsi="Cambria Math" w:cs="Times New Roman"/>
              <w:kern w:val="0"/>
              <w:sz w:val="24"/>
              <w:szCs w:val="24"/>
              <w:lang w:eastAsia="en-US"/>
            </w:rPr>
            <m:t>r</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x</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b</m:t>
              </m:r>
            </m:e>
            <m:sub>
              <m:r>
                <w:rPr>
                  <w:rFonts w:ascii="Cambria Math" w:eastAsia="SimSun" w:hAnsi="Cambria Math" w:cs="Times New Roman"/>
                  <w:kern w:val="0"/>
                  <w:sz w:val="24"/>
                  <w:szCs w:val="24"/>
                  <w:lang w:eastAsia="en-US"/>
                </w:rPr>
                <m:t>n</m:t>
              </m:r>
            </m:sub>
          </m:sSub>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0</m:t>
              </m:r>
            </m:sub>
          </m:sSub>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1</m:t>
              </m:r>
            </m:sub>
          </m:sSub>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y</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(1)</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2</m:t>
              </m:r>
            </m:sub>
          </m:sSub>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(2)</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5</m:t>
              </m:r>
            </m:sub>
          </m:sSub>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(5)</m:t>
              </m:r>
            </m:sup>
          </m:sSubSup>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ε</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oMath>
      </m:oMathPara>
    </w:p>
    <w:p w14:paraId="5D82673D" w14:textId="77777777" w:rsidR="00347082" w:rsidRDefault="00000000">
      <w:pPr>
        <w:widowControl/>
        <w:spacing w:before="180" w:after="180" w:line="360" w:lineRule="auto"/>
        <w:ind w:firstLineChars="200" w:firstLine="480"/>
        <w:rPr>
          <w:rFonts w:ascii="Times New Roman" w:eastAsia="SimSun" w:hAnsi="Times New Roman" w:cs="Times New Roman"/>
          <w:kern w:val="0"/>
          <w:sz w:val="24"/>
          <w:szCs w:val="24"/>
          <w:lang w:eastAsia="en-US"/>
        </w:rPr>
      </w:pPr>
      <w:r>
        <w:rPr>
          <w:rFonts w:ascii="Times New Roman" w:eastAsia="SimSun" w:hAnsi="Times New Roman" w:cs="Times New Roman"/>
          <w:kern w:val="0"/>
          <w:sz w:val="24"/>
          <w:szCs w:val="24"/>
          <w:lang w:eastAsia="en-US"/>
        </w:rPr>
        <w:t xml:space="preserve">The estimate of </w:t>
      </w:r>
      <m:oMath>
        <m:r>
          <w:rPr>
            <w:rFonts w:ascii="Cambria Math" w:eastAsia="SimSun" w:hAnsi="Cambria Math" w:cs="Times New Roman"/>
            <w:kern w:val="0"/>
            <w:sz w:val="24"/>
            <w:szCs w:val="24"/>
            <w:lang w:eastAsia="en-US"/>
          </w:rPr>
          <m:t>γ</m:t>
        </m:r>
      </m:oMath>
      <w:r>
        <w:rPr>
          <w:rFonts w:ascii="Times New Roman" w:eastAsia="SimSun" w:hAnsi="Times New Roman" w:cs="Times New Roman"/>
          <w:kern w:val="0"/>
          <w:sz w:val="24"/>
          <w:szCs w:val="24"/>
          <w:lang w:eastAsia="en-US"/>
        </w:rPr>
        <w:t xml:space="preserve"> is obtained by regression of the average excess return on all forward rates,</w:t>
      </w:r>
    </w:p>
    <w:p w14:paraId="6EBF6A32" w14:textId="77777777" w:rsidR="00347082" w:rsidRDefault="00000000">
      <w:pPr>
        <w:widowControl/>
        <w:spacing w:before="180" w:after="180" w:line="360" w:lineRule="auto"/>
        <w:jc w:val="center"/>
        <w:rPr>
          <w:rFonts w:ascii="Times New Roman" w:eastAsia="SimSun" w:hAnsi="Times New Roman" w:cs="Times New Roman"/>
          <w:kern w:val="0"/>
          <w:sz w:val="24"/>
          <w:szCs w:val="24"/>
        </w:rPr>
      </w:pPr>
      <m:oMath>
        <m:f>
          <m:fPr>
            <m:ctrlPr>
              <w:rPr>
                <w:rFonts w:ascii="Cambria Math" w:eastAsia="SimSun" w:hAnsi="Cambria Math" w:cs="Times New Roman"/>
                <w:kern w:val="0"/>
                <w:sz w:val="24"/>
                <w:szCs w:val="24"/>
                <w:lang w:eastAsia="en-US"/>
              </w:rPr>
            </m:ctrlPr>
          </m:fPr>
          <m:num>
            <m:r>
              <w:rPr>
                <w:rFonts w:ascii="Cambria Math" w:eastAsia="SimSun" w:hAnsi="Cambria Math" w:cs="Times New Roman"/>
                <w:kern w:val="0"/>
                <w:sz w:val="24"/>
                <w:szCs w:val="24"/>
                <w:lang w:eastAsia="en-US"/>
              </w:rPr>
              <m:t>1</m:t>
            </m:r>
          </m:num>
          <m:den>
            <m:r>
              <w:rPr>
                <w:rFonts w:ascii="Cambria Math" w:eastAsia="SimSun" w:hAnsi="Cambria Math" w:cs="Times New Roman"/>
                <w:kern w:val="0"/>
                <w:sz w:val="24"/>
                <w:szCs w:val="24"/>
                <w:lang w:eastAsia="en-US"/>
              </w:rPr>
              <m:t>4</m:t>
            </m:r>
          </m:den>
        </m:f>
        <m:nary>
          <m:naryPr>
            <m:chr m:val="∑"/>
            <m:limLoc m:val="undOvr"/>
            <m:ctrlPr>
              <w:rPr>
                <w:rFonts w:ascii="Cambria Math" w:eastAsia="SimSun" w:hAnsi="Cambria Math" w:cs="Times New Roman"/>
                <w:kern w:val="0"/>
                <w:sz w:val="24"/>
                <w:szCs w:val="24"/>
                <w:lang w:eastAsia="en-US"/>
              </w:rPr>
            </m:ctrlPr>
          </m:naryPr>
          <m:sub>
            <m:r>
              <w:rPr>
                <w:rFonts w:ascii="Cambria Math" w:eastAsia="SimSun" w:hAnsi="Cambria Math" w:cs="Times New Roman"/>
                <w:kern w:val="0"/>
                <w:sz w:val="24"/>
                <w:szCs w:val="24"/>
                <w:lang w:eastAsia="en-US"/>
              </w:rPr>
              <m:t>n=2</m:t>
            </m:r>
          </m:sub>
          <m:sup>
            <m:r>
              <w:rPr>
                <w:rFonts w:ascii="Cambria Math" w:eastAsia="SimSun" w:hAnsi="Cambria Math" w:cs="Times New Roman"/>
                <w:kern w:val="0"/>
                <w:sz w:val="24"/>
                <w:szCs w:val="24"/>
                <w:lang w:eastAsia="en-US"/>
              </w:rPr>
              <m:t>5</m:t>
            </m:r>
          </m:sup>
          <m:e>
            <m:r>
              <w:rPr>
                <w:rFonts w:ascii="Cambria Math" w:eastAsia="SimSun" w:hAnsi="Cambria Math" w:cs="Times New Roman"/>
                <w:kern w:val="0"/>
                <w:sz w:val="24"/>
                <w:szCs w:val="24"/>
                <w:lang w:eastAsia="en-US"/>
              </w:rPr>
              <m:t>r</m:t>
            </m:r>
          </m:e>
        </m:nary>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x</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0</m:t>
            </m:r>
          </m:sub>
        </m:sSub>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1</m:t>
            </m:r>
          </m:sub>
        </m:sSub>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y</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(1)</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2</m:t>
            </m:r>
          </m:sub>
        </m:sSub>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(2)</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γ</m:t>
            </m:r>
          </m:e>
          <m:sub>
            <m:r>
              <w:rPr>
                <w:rFonts w:ascii="Cambria Math" w:eastAsia="SimSun" w:hAnsi="Cambria Math" w:cs="Times New Roman"/>
                <w:kern w:val="0"/>
                <w:sz w:val="24"/>
                <w:szCs w:val="24"/>
                <w:lang w:eastAsia="en-US"/>
              </w:rPr>
              <m:t>5</m:t>
            </m:r>
          </m:sub>
        </m:sSub>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up>
            <m:r>
              <w:rPr>
                <w:rFonts w:ascii="Cambria Math" w:eastAsia="SimSun" w:hAnsi="Cambria Math" w:cs="Times New Roman"/>
                <w:kern w:val="0"/>
                <w:sz w:val="24"/>
                <w:szCs w:val="24"/>
                <w:lang w:eastAsia="en-US"/>
              </w:rPr>
              <m:t>(5)</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bar>
              <m:barPr>
                <m:pos m:val="top"/>
                <m:ctrlPr>
                  <w:rPr>
                    <w:rFonts w:ascii="Cambria Math" w:eastAsia="SimSun" w:hAnsi="Cambria Math" w:cs="Times New Roman"/>
                    <w:kern w:val="0"/>
                    <w:sz w:val="24"/>
                    <w:szCs w:val="24"/>
                    <w:lang w:eastAsia="en-US"/>
                  </w:rPr>
                </m:ctrlPr>
              </m:barPr>
              <m:e>
                <m:r>
                  <w:rPr>
                    <w:rFonts w:ascii="Cambria Math" w:eastAsia="SimSun" w:hAnsi="Cambria Math" w:cs="Times New Roman"/>
                    <w:kern w:val="0"/>
                    <w:sz w:val="24"/>
                    <w:szCs w:val="24"/>
                    <w:lang w:eastAsia="en-US"/>
                  </w:rPr>
                  <m:t>ε</m:t>
                </m:r>
              </m:e>
            </m:bar>
          </m:e>
          <m:sub>
            <m:r>
              <w:rPr>
                <w:rFonts w:ascii="Cambria Math" w:eastAsia="SimSun" w:hAnsi="Cambria Math" w:cs="Times New Roman"/>
                <w:kern w:val="0"/>
                <w:sz w:val="24"/>
                <w:szCs w:val="24"/>
                <w:lang w:eastAsia="en-US"/>
              </w:rPr>
              <m:t>t+1</m:t>
            </m:r>
          </m:sub>
        </m:sSub>
      </m:oMath>
      <w:r>
        <w:rPr>
          <w:rFonts w:ascii="Times New Roman" w:eastAsia="SimSun" w:hAnsi="Times New Roman" w:cs="Times New Roman"/>
          <w:kern w:val="0"/>
          <w:sz w:val="24"/>
          <w:szCs w:val="24"/>
        </w:rPr>
        <w:t>,</w:t>
      </w:r>
    </w:p>
    <w:p w14:paraId="4059F49A" w14:textId="77777777" w:rsidR="00347082" w:rsidRDefault="00000000">
      <w:pPr>
        <w:widowControl/>
        <w:spacing w:before="180" w:after="180" w:line="360" w:lineRule="auto"/>
        <w:jc w:val="center"/>
        <w:rPr>
          <w:rFonts w:ascii="Times New Roman" w:eastAsia="SimSun" w:hAnsi="Times New Roman" w:cs="Times New Roman"/>
          <w:kern w:val="0"/>
          <w:sz w:val="24"/>
          <w:szCs w:val="24"/>
        </w:rPr>
      </w:pPr>
      <m:oMath>
        <m:sSub>
          <m:sSubPr>
            <m:ctrlPr>
              <w:rPr>
                <w:rFonts w:ascii="Cambria Math" w:eastAsia="SimSun" w:hAnsi="Cambria Math" w:cs="Times New Roman"/>
                <w:kern w:val="0"/>
                <w:sz w:val="24"/>
                <w:szCs w:val="24"/>
                <w:lang w:eastAsia="en-US"/>
              </w:rPr>
            </m:ctrlPr>
          </m:sSubPr>
          <m:e>
            <m:bar>
              <m:barPr>
                <m:pos m:val="top"/>
                <m:ctrlPr>
                  <w:rPr>
                    <w:rFonts w:ascii="Cambria Math" w:eastAsia="SimSun" w:hAnsi="Cambria Math" w:cs="Times New Roman"/>
                    <w:kern w:val="0"/>
                    <w:sz w:val="24"/>
                    <w:szCs w:val="24"/>
                    <w:lang w:eastAsia="en-US"/>
                  </w:rPr>
                </m:ctrlPr>
              </m:barPr>
              <m:e>
                <m:r>
                  <w:rPr>
                    <w:rFonts w:ascii="Cambria Math" w:eastAsia="SimSun" w:hAnsi="Cambria Math" w:cs="Times New Roman"/>
                    <w:kern w:val="0"/>
                    <w:sz w:val="24"/>
                    <w:szCs w:val="24"/>
                    <w:lang w:eastAsia="en-US"/>
                  </w:rPr>
                  <m:t>rx</m:t>
                </m:r>
              </m:e>
            </m:bar>
          </m:e>
          <m:sub>
            <m:r>
              <w:rPr>
                <w:rFonts w:ascii="Cambria Math" w:eastAsia="SimSun" w:hAnsi="Cambria Math" w:cs="Times New Roman"/>
                <w:kern w:val="0"/>
                <w:sz w:val="24"/>
                <w:szCs w:val="24"/>
                <w:lang w:eastAsia="en-US"/>
              </w:rPr>
              <m:t>t+1</m:t>
            </m:r>
          </m:sub>
        </m:sSub>
        <m:r>
          <w:rPr>
            <w:rFonts w:ascii="Cambria Math" w:eastAsia="SimSun" w:hAnsi="Cambria Math" w:cs="Times New Roman"/>
            <w:kern w:val="0"/>
            <w:sz w:val="24"/>
            <w:szCs w:val="24"/>
            <w:lang w:eastAsia="en-US"/>
          </w:rPr>
          <m:t>=</m:t>
        </m:r>
        <m:sSup>
          <m:sSupPr>
            <m:ctrlPr>
              <w:rPr>
                <w:rFonts w:ascii="Cambria Math" w:eastAsia="SimSun" w:hAnsi="Cambria Math" w:cs="Times New Roman"/>
                <w:kern w:val="0"/>
                <w:sz w:val="24"/>
                <w:szCs w:val="24"/>
                <w:lang w:eastAsia="en-US"/>
              </w:rPr>
            </m:ctrlPr>
          </m:sSupPr>
          <m:e>
            <m:r>
              <m:rPr>
                <m:sty m:val="b"/>
              </m:rPr>
              <w:rPr>
                <w:rFonts w:ascii="Cambria Math" w:eastAsia="SimSun" w:hAnsi="Cambria Math" w:cs="Times New Roman"/>
                <w:kern w:val="0"/>
                <w:sz w:val="24"/>
                <w:szCs w:val="24"/>
                <w:lang w:eastAsia="en-US"/>
              </w:rPr>
              <m:t>γ</m:t>
            </m:r>
          </m:e>
          <m:sup>
            <m:r>
              <w:rPr>
                <w:rFonts w:ascii="Cambria Math" w:eastAsia="SimSun" w:hAnsi="Cambria Math" w:cs="Times New Roman"/>
                <w:kern w:val="0"/>
                <w:sz w:val="24"/>
                <w:szCs w:val="24"/>
                <w:lang w:eastAsia="en-US"/>
              </w:rPr>
              <m:t>T</m:t>
            </m:r>
          </m:sup>
        </m:sSup>
        <m:sSub>
          <m:sSubPr>
            <m:ctrlPr>
              <w:rPr>
                <w:rFonts w:ascii="Cambria Math" w:eastAsia="SimSun" w:hAnsi="Cambria Math" w:cs="Times New Roman"/>
                <w:kern w:val="0"/>
                <w:sz w:val="24"/>
                <w:szCs w:val="24"/>
                <w:lang w:eastAsia="en-US"/>
              </w:rPr>
            </m:ctrlPr>
          </m:sSubPr>
          <m:e>
            <m:r>
              <m:rPr>
                <m:sty m:val="b"/>
              </m:rP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Sub>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bar>
              <m:barPr>
                <m:pos m:val="top"/>
                <m:ctrlPr>
                  <w:rPr>
                    <w:rFonts w:ascii="Cambria Math" w:eastAsia="SimSun" w:hAnsi="Cambria Math" w:cs="Times New Roman"/>
                    <w:kern w:val="0"/>
                    <w:sz w:val="24"/>
                    <w:szCs w:val="24"/>
                    <w:lang w:eastAsia="en-US"/>
                  </w:rPr>
                </m:ctrlPr>
              </m:barPr>
              <m:e>
                <m:r>
                  <w:rPr>
                    <w:rFonts w:ascii="Cambria Math" w:eastAsia="SimSun" w:hAnsi="Cambria Math" w:cs="Times New Roman"/>
                    <w:kern w:val="0"/>
                    <w:sz w:val="24"/>
                    <w:szCs w:val="24"/>
                    <w:lang w:eastAsia="en-US"/>
                  </w:rPr>
                  <m:t>ε</m:t>
                </m:r>
              </m:e>
            </m:bar>
          </m:e>
          <m:sub>
            <m:r>
              <w:rPr>
                <w:rFonts w:ascii="Cambria Math" w:eastAsia="SimSun" w:hAnsi="Cambria Math" w:cs="Times New Roman"/>
                <w:kern w:val="0"/>
                <w:sz w:val="24"/>
                <w:szCs w:val="24"/>
                <w:lang w:eastAsia="en-US"/>
              </w:rPr>
              <m:t>t+1</m:t>
            </m:r>
          </m:sub>
        </m:sSub>
      </m:oMath>
      <w:r>
        <w:rPr>
          <w:rFonts w:ascii="Times New Roman" w:eastAsia="SimSun" w:hAnsi="Times New Roman" w:cs="Times New Roman"/>
          <w:kern w:val="0"/>
          <w:sz w:val="24"/>
          <w:szCs w:val="24"/>
        </w:rPr>
        <w:t>,</w:t>
      </w:r>
    </w:p>
    <w:p w14:paraId="56099C46" w14:textId="77777777" w:rsidR="00347082" w:rsidRDefault="00000000">
      <w:pPr>
        <w:widowControl/>
        <w:spacing w:before="180" w:after="180" w:line="360" w:lineRule="auto"/>
        <w:jc w:val="left"/>
        <w:rPr>
          <w:rFonts w:ascii="Times New Roman" w:eastAsia="SimSun" w:hAnsi="Times New Roman" w:cs="Times New Roman"/>
          <w:kern w:val="0"/>
          <w:sz w:val="24"/>
          <w:szCs w:val="24"/>
          <w:lang w:eastAsia="en-US"/>
        </w:rPr>
      </w:pPr>
      <w:r>
        <w:rPr>
          <w:rFonts w:ascii="Times New Roman" w:eastAsia="SimSun" w:hAnsi="Times New Roman" w:cs="Times New Roman"/>
          <w:kern w:val="0"/>
          <w:sz w:val="24"/>
          <w:szCs w:val="24"/>
          <w:lang w:eastAsia="en-US"/>
        </w:rPr>
        <w:t xml:space="preserve">The estimate of </w:t>
      </w:r>
      <m:oMath>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b</m:t>
            </m:r>
          </m:e>
          <m:sub>
            <m:r>
              <w:rPr>
                <w:rFonts w:ascii="Cambria Math" w:eastAsia="SimSun" w:hAnsi="Cambria Math" w:cs="Times New Roman"/>
                <w:kern w:val="0"/>
                <w:sz w:val="24"/>
                <w:szCs w:val="24"/>
                <w:lang w:eastAsia="en-US"/>
              </w:rPr>
              <m:t>n</m:t>
            </m:r>
          </m:sub>
        </m:sSub>
      </m:oMath>
      <w:r>
        <w:rPr>
          <w:rFonts w:ascii="Times New Roman" w:eastAsia="SimSun" w:hAnsi="Times New Roman" w:cs="Times New Roman"/>
          <w:kern w:val="0"/>
          <w:sz w:val="24"/>
          <w:szCs w:val="24"/>
          <w:lang w:eastAsia="en-US"/>
        </w:rPr>
        <w:t xml:space="preserve"> is obtained by running the four regressions:</w:t>
      </w:r>
    </w:p>
    <w:p w14:paraId="49BD0B96" w14:textId="77777777" w:rsidR="00347082" w:rsidRDefault="00000000">
      <w:pPr>
        <w:widowControl/>
        <w:spacing w:before="180" w:after="180" w:line="360" w:lineRule="auto"/>
        <w:jc w:val="center"/>
        <w:rPr>
          <w:rFonts w:ascii="Times New Roman" w:eastAsia="SimSun" w:hAnsi="Times New Roman" w:cs="Times New Roman"/>
          <w:kern w:val="0"/>
          <w:sz w:val="24"/>
          <w:szCs w:val="24"/>
        </w:rPr>
      </w:pPr>
      <m:oMath>
        <m:r>
          <w:rPr>
            <w:rFonts w:ascii="Cambria Math" w:eastAsia="SimSun" w:hAnsi="Cambria Math" w:cs="Times New Roman"/>
            <w:kern w:val="0"/>
            <w:sz w:val="24"/>
            <w:szCs w:val="24"/>
            <w:lang w:eastAsia="en-US"/>
          </w:rPr>
          <m:t>r</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x</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r>
          <w:rPr>
            <w:rFonts w:ascii="Cambria Math" w:eastAsia="SimSun" w:hAnsi="Cambria Math" w:cs="Times New Roman"/>
            <w:kern w:val="0"/>
            <w:sz w:val="24"/>
            <w:szCs w:val="24"/>
            <w:lang w:eastAsia="en-US"/>
          </w:rPr>
          <m:t>=</m:t>
        </m:r>
        <m:sSub>
          <m:sSubPr>
            <m:ctrlPr>
              <w:rPr>
                <w:rFonts w:ascii="Cambria Math" w:eastAsia="SimSun" w:hAnsi="Cambria Math" w:cs="Times New Roman"/>
                <w:kern w:val="0"/>
                <w:sz w:val="24"/>
                <w:szCs w:val="24"/>
                <w:lang w:eastAsia="en-US"/>
              </w:rPr>
            </m:ctrlPr>
          </m:sSubPr>
          <m:e>
            <m:r>
              <w:rPr>
                <w:rFonts w:ascii="Cambria Math" w:eastAsia="SimSun" w:hAnsi="Cambria Math" w:cs="Times New Roman"/>
                <w:kern w:val="0"/>
                <w:sz w:val="24"/>
                <w:szCs w:val="24"/>
                <w:lang w:eastAsia="en-US"/>
              </w:rPr>
              <m:t>b</m:t>
            </m:r>
          </m:e>
          <m:sub>
            <m:r>
              <w:rPr>
                <w:rFonts w:ascii="Cambria Math" w:eastAsia="SimSun" w:hAnsi="Cambria Math" w:cs="Times New Roman"/>
                <w:kern w:val="0"/>
                <w:sz w:val="24"/>
                <w:szCs w:val="24"/>
                <w:lang w:eastAsia="en-US"/>
              </w:rPr>
              <m:t>n</m:t>
            </m:r>
          </m:sub>
        </m:sSub>
        <m:r>
          <w:rPr>
            <w:rFonts w:ascii="Cambria Math" w:eastAsia="SimSun" w:hAnsi="Cambria Math" w:cs="Times New Roman"/>
            <w:kern w:val="0"/>
            <w:sz w:val="24"/>
            <w:szCs w:val="24"/>
            <w:lang w:eastAsia="en-US"/>
          </w:rPr>
          <m:t>(</m:t>
        </m:r>
        <m:sSup>
          <m:sSupPr>
            <m:ctrlPr>
              <w:rPr>
                <w:rFonts w:ascii="Cambria Math" w:eastAsia="SimSun" w:hAnsi="Cambria Math" w:cs="Times New Roman"/>
                <w:kern w:val="0"/>
                <w:sz w:val="24"/>
                <w:szCs w:val="24"/>
                <w:lang w:eastAsia="en-US"/>
              </w:rPr>
            </m:ctrlPr>
          </m:sSupPr>
          <m:e>
            <m:r>
              <m:rPr>
                <m:sty m:val="b"/>
              </m:rPr>
              <w:rPr>
                <w:rFonts w:ascii="Cambria Math" w:eastAsia="SimSun" w:hAnsi="Cambria Math" w:cs="Times New Roman"/>
                <w:kern w:val="0"/>
                <w:sz w:val="24"/>
                <w:szCs w:val="24"/>
                <w:lang w:eastAsia="en-US"/>
              </w:rPr>
              <m:t>γ</m:t>
            </m:r>
          </m:e>
          <m:sup>
            <m:r>
              <w:rPr>
                <w:rFonts w:ascii="Cambria Math" w:eastAsia="SimSun" w:hAnsi="Cambria Math" w:cs="Times New Roman"/>
                <w:kern w:val="0"/>
                <w:sz w:val="24"/>
                <w:szCs w:val="24"/>
                <w:lang w:eastAsia="en-US"/>
              </w:rPr>
              <m:t>T</m:t>
            </m:r>
          </m:sup>
        </m:sSup>
        <m:sSub>
          <m:sSubPr>
            <m:ctrlPr>
              <w:rPr>
                <w:rFonts w:ascii="Cambria Math" w:eastAsia="SimSun" w:hAnsi="Cambria Math" w:cs="Times New Roman"/>
                <w:kern w:val="0"/>
                <w:sz w:val="24"/>
                <w:szCs w:val="24"/>
                <w:lang w:eastAsia="en-US"/>
              </w:rPr>
            </m:ctrlPr>
          </m:sSubPr>
          <m:e>
            <m:r>
              <m:rPr>
                <m:sty m:val="b"/>
              </m:rPr>
              <w:rPr>
                <w:rFonts w:ascii="Cambria Math" w:eastAsia="SimSun" w:hAnsi="Cambria Math" w:cs="Times New Roman"/>
                <w:kern w:val="0"/>
                <w:sz w:val="24"/>
                <w:szCs w:val="24"/>
                <w:lang w:eastAsia="en-US"/>
              </w:rPr>
              <m:t>f</m:t>
            </m:r>
          </m:e>
          <m:sub>
            <m:r>
              <w:rPr>
                <w:rFonts w:ascii="Cambria Math" w:eastAsia="SimSun" w:hAnsi="Cambria Math" w:cs="Times New Roman"/>
                <w:kern w:val="0"/>
                <w:sz w:val="24"/>
                <w:szCs w:val="24"/>
                <w:lang w:eastAsia="en-US"/>
              </w:rPr>
              <m:t>t</m:t>
            </m:r>
          </m:sub>
        </m:sSub>
        <m:r>
          <w:rPr>
            <w:rFonts w:ascii="Cambria Math" w:eastAsia="SimSun" w:hAnsi="Cambria Math" w:cs="Times New Roman"/>
            <w:kern w:val="0"/>
            <w:sz w:val="24"/>
            <w:szCs w:val="24"/>
            <w:lang w:eastAsia="en-US"/>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ε</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r>
          <w:rPr>
            <w:rFonts w:ascii="Cambria Math" w:eastAsia="SimSun" w:hAnsi="Cambria Math" w:cs="Times New Roman"/>
            <w:kern w:val="0"/>
            <w:sz w:val="24"/>
            <w:szCs w:val="24"/>
            <w:lang w:eastAsia="en-US"/>
          </w:rPr>
          <m:t>,n=2,3,4,5</m:t>
        </m:r>
      </m:oMath>
      <w:r>
        <w:rPr>
          <w:rFonts w:ascii="Times New Roman" w:eastAsia="SimSun" w:hAnsi="Times New Roman" w:cs="Times New Roman"/>
          <w:kern w:val="0"/>
          <w:sz w:val="24"/>
          <w:szCs w:val="24"/>
        </w:rPr>
        <w:t>,</w:t>
      </w:r>
    </w:p>
    <w:p w14:paraId="74725161" w14:textId="77777777" w:rsidR="00347082" w:rsidRDefault="00000000">
      <w:pPr>
        <w:widowControl/>
        <w:spacing w:before="180" w:after="180" w:line="360" w:lineRule="auto"/>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lang w:eastAsia="en-US"/>
        </w:rPr>
        <w:lastRenderedPageBreak/>
        <w:t>Table 2 shows the results of the above regressions:</w:t>
      </w:r>
      <w:r>
        <w:rPr>
          <w:rFonts w:ascii="Times New Roman" w:eastAsia="SimSun" w:hAnsi="Times New Roman" w:cs="Times New Roman"/>
          <w:kern w:val="0"/>
          <w:sz w:val="24"/>
          <w:szCs w:val="24"/>
        </w:rPr>
        <w:t xml:space="preserve"> </w:t>
      </w:r>
    </w:p>
    <w:p w14:paraId="60A8F8E9" w14:textId="77777777" w:rsidR="00347082" w:rsidRDefault="00000000">
      <w:pPr>
        <w:widowControl/>
        <w:spacing w:before="180" w:after="180" w:line="360" w:lineRule="auto"/>
        <w:ind w:firstLineChars="100" w:firstLine="240"/>
        <w:jc w:val="center"/>
        <w:rPr>
          <w:rFonts w:ascii="Times New Roman" w:eastAsia="SimSun" w:hAnsi="Times New Roman" w:cs="Times New Roman"/>
          <w:kern w:val="0"/>
          <w:sz w:val="24"/>
          <w:szCs w:val="24"/>
        </w:rPr>
      </w:pPr>
      <m:oMath>
        <m:sSup>
          <m:sSupPr>
            <m:ctrlPr>
              <w:rPr>
                <w:rFonts w:ascii="Cambria Math" w:eastAsia="SimSun" w:hAnsi="Cambria Math" w:cs="Times New Roman"/>
                <w:kern w:val="0"/>
                <w:sz w:val="24"/>
                <w:szCs w:val="24"/>
                <w:lang w:eastAsia="en-US"/>
              </w:rPr>
            </m:ctrlPr>
          </m:sSupPr>
          <m:e>
            <m:r>
              <m:rPr>
                <m:sty m:val="b"/>
              </m:rPr>
              <w:rPr>
                <w:rFonts w:ascii="Cambria Math" w:eastAsia="SimSun" w:hAnsi="Cambria Math" w:cs="Times New Roman"/>
                <w:kern w:val="0"/>
                <w:sz w:val="24"/>
                <w:szCs w:val="24"/>
                <w:lang w:eastAsia="en-US"/>
              </w:rPr>
              <m:t>γ</m:t>
            </m:r>
          </m:e>
          <m:sup>
            <m:r>
              <w:rPr>
                <w:rFonts w:ascii="Cambria Math" w:eastAsia="SimSun" w:hAnsi="Cambria Math" w:cs="Times New Roman"/>
                <w:kern w:val="0"/>
                <w:sz w:val="24"/>
                <w:szCs w:val="24"/>
                <w:lang w:eastAsia="en-US"/>
              </w:rPr>
              <m:t>T</m:t>
            </m:r>
          </m:sup>
        </m:sSup>
        <m:r>
          <w:rPr>
            <w:rFonts w:ascii="Cambria Math" w:eastAsia="SimSun" w:hAnsi="Cambria Math" w:cs="Times New Roman"/>
            <w:kern w:val="0"/>
            <w:sz w:val="24"/>
            <w:szCs w:val="24"/>
            <w:lang w:eastAsia="en-US"/>
          </w:rPr>
          <m:t>=</m:t>
        </m:r>
        <m:sSup>
          <m:sSupPr>
            <m:ctrlPr>
              <w:rPr>
                <w:rFonts w:ascii="Cambria Math" w:eastAsia="SimSun" w:hAnsi="Cambria Math" w:cs="Times New Roman"/>
                <w:i/>
                <w:kern w:val="0"/>
                <w:sz w:val="24"/>
                <w:szCs w:val="24"/>
                <w:lang w:eastAsia="en-US"/>
              </w:rPr>
            </m:ctrlPr>
          </m:sSupPr>
          <m:e>
            <m:r>
              <w:rPr>
                <w:rFonts w:ascii="Cambria Math" w:eastAsia="SimSun" w:hAnsi="Cambria Math" w:cs="Times New Roman"/>
                <w:kern w:val="0"/>
                <w:sz w:val="24"/>
                <w:szCs w:val="24"/>
                <w:lang w:eastAsia="en-US"/>
              </w:rPr>
              <m:t>[-0.06,0.80,-2.57,0.10,1.99,1.08]</m:t>
            </m:r>
          </m:e>
          <m:sup>
            <m:r>
              <w:rPr>
                <w:rFonts w:ascii="Cambria Math" w:eastAsia="SimSun" w:hAnsi="Cambria Math" w:cs="Times New Roman"/>
                <w:kern w:val="0"/>
                <w:sz w:val="24"/>
                <w:szCs w:val="24"/>
                <w:lang w:eastAsia="en-US"/>
              </w:rPr>
              <m:t>T</m:t>
            </m:r>
          </m:sup>
        </m:sSup>
      </m:oMath>
      <w:r>
        <w:rPr>
          <w:rFonts w:ascii="Times New Roman" w:eastAsia="SimSun" w:hAnsi="Times New Roman" w:cs="Times New Roman"/>
          <w:kern w:val="0"/>
          <w:sz w:val="24"/>
          <w:szCs w:val="24"/>
        </w:rPr>
        <w:t>,</w:t>
      </w:r>
      <w:r>
        <w:rPr>
          <w:rFonts w:ascii="Times New Roman" w:eastAsia="SimSun" w:hAnsi="Times New Roman" w:cs="Times New Roman"/>
          <w:kern w:val="0"/>
          <w:sz w:val="24"/>
          <w:szCs w:val="24"/>
          <w:lang w:eastAsia="en-US"/>
        </w:rPr>
        <w:t xml:space="preserve"> </w:t>
      </w:r>
      <w:r>
        <w:rPr>
          <w:rFonts w:ascii="Times New Roman" w:eastAsia="SimSun" w:hAnsi="Times New Roman" w:cs="Times New Roman"/>
          <w:b/>
          <w:kern w:val="0"/>
          <w:sz w:val="24"/>
          <w:szCs w:val="24"/>
          <w:lang w:eastAsia="en-US"/>
        </w:rPr>
        <w:t>b</w:t>
      </w:r>
      <m:oMath>
        <m:r>
          <m:rPr>
            <m:sty m:val="b"/>
          </m:rPr>
          <w:rPr>
            <w:rFonts w:ascii="Cambria Math" w:eastAsia="SimSun" w:hAnsi="Cambria Math" w:cs="Times New Roman"/>
            <w:kern w:val="0"/>
            <w:sz w:val="24"/>
            <w:szCs w:val="24"/>
            <w:lang w:eastAsia="en-US"/>
          </w:rPr>
          <m:t xml:space="preserve"> </m:t>
        </m:r>
        <m:r>
          <m:rPr>
            <m:sty m:val="p"/>
          </m:rPr>
          <w:rPr>
            <w:rFonts w:ascii="Cambria Math" w:eastAsia="SimSun" w:hAnsi="Cambria Math" w:cs="Times New Roman"/>
            <w:kern w:val="0"/>
            <w:sz w:val="24"/>
            <w:szCs w:val="24"/>
            <w:lang w:eastAsia="en-US"/>
          </w:rPr>
          <m:t>=</m:t>
        </m:r>
        <m:d>
          <m:dPr>
            <m:begChr m:val="["/>
            <m:endChr m:val="]"/>
            <m:ctrlPr>
              <w:rPr>
                <w:rFonts w:ascii="Cambria Math" w:eastAsia="SimSun" w:hAnsi="Cambria Math" w:cs="Times New Roman"/>
                <w:kern w:val="0"/>
                <w:sz w:val="24"/>
                <w:szCs w:val="24"/>
                <w:lang w:eastAsia="en-US"/>
              </w:rPr>
            </m:ctrlPr>
          </m:dPr>
          <m:e>
            <m:r>
              <m:rPr>
                <m:sty m:val="p"/>
              </m:rPr>
              <w:rPr>
                <w:rFonts w:ascii="Cambria Math" w:eastAsia="SimSun" w:hAnsi="Cambria Math" w:cs="Times New Roman"/>
                <w:kern w:val="0"/>
                <w:sz w:val="24"/>
                <w:szCs w:val="24"/>
                <w:lang w:eastAsia="en-US"/>
              </w:rPr>
              <m:t>0.44,0.84,1.25,1.47</m:t>
            </m:r>
          </m:e>
        </m:d>
      </m:oMath>
      <w:r>
        <w:rPr>
          <w:rFonts w:ascii="Times New Roman" w:eastAsia="SimSun" w:hAnsi="Times New Roman" w:cs="Times New Roman"/>
          <w:kern w:val="0"/>
          <w:sz w:val="24"/>
          <w:szCs w:val="24"/>
        </w:rPr>
        <w:t>.</w:t>
      </w:r>
    </w:p>
    <w:p w14:paraId="4D61FA74" w14:textId="77777777" w:rsidR="00347082" w:rsidRDefault="00000000">
      <w:pPr>
        <w:widowControl/>
        <w:spacing w:before="180" w:after="180" w:line="360" w:lineRule="auto"/>
        <w:rPr>
          <w:rFonts w:ascii="Times New Roman" w:eastAsia="SimSun" w:hAnsi="Times New Roman" w:cs="Times New Roman"/>
          <w:b/>
          <w:kern w:val="0"/>
          <w:sz w:val="24"/>
          <w:szCs w:val="24"/>
        </w:rPr>
      </w:pPr>
      <w:r>
        <w:rPr>
          <w:rFonts w:ascii="Times New Roman" w:eastAsia="SimSun" w:hAnsi="Times New Roman" w:cs="Times New Roman"/>
          <w:kern w:val="0"/>
          <w:sz w:val="24"/>
          <w:szCs w:val="24"/>
        </w:rPr>
        <w:t xml:space="preserve">The value of </w:t>
      </w:r>
      <w:r>
        <w:rPr>
          <w:rFonts w:ascii="Times New Roman" w:eastAsia="SimSun" w:hAnsi="Times New Roman" w:cs="Times New Roman"/>
          <w:b/>
          <w:kern w:val="0"/>
          <w:sz w:val="24"/>
          <w:szCs w:val="24"/>
        </w:rPr>
        <w:t>b</w:t>
      </w:r>
      <w:r>
        <w:rPr>
          <w:rFonts w:ascii="Times New Roman" w:eastAsia="SimSun" w:hAnsi="Times New Roman" w:cs="Times New Roman"/>
          <w:kern w:val="0"/>
          <w:sz w:val="24"/>
          <w:szCs w:val="24"/>
        </w:rPr>
        <w:t xml:space="preserve"> is similar to the paper, but the estimate of </w:t>
      </w:r>
      <m:oMath>
        <m:sSup>
          <m:sSupPr>
            <m:ctrlPr>
              <w:rPr>
                <w:rFonts w:ascii="Cambria Math" w:eastAsia="SimSun" w:hAnsi="Cambria Math" w:cs="Times New Roman"/>
                <w:kern w:val="0"/>
                <w:sz w:val="24"/>
                <w:szCs w:val="24"/>
                <w:lang w:eastAsia="en-US"/>
              </w:rPr>
            </m:ctrlPr>
          </m:sSupPr>
          <m:e>
            <m:r>
              <m:rPr>
                <m:sty m:val="b"/>
              </m:rPr>
              <w:rPr>
                <w:rFonts w:ascii="Cambria Math" w:eastAsia="SimSun" w:hAnsi="Cambria Math" w:cs="Times New Roman"/>
                <w:kern w:val="0"/>
                <w:sz w:val="24"/>
                <w:szCs w:val="24"/>
                <w:lang w:eastAsia="en-US"/>
              </w:rPr>
              <m:t>γ</m:t>
            </m:r>
          </m:e>
          <m:sup>
            <m:r>
              <w:rPr>
                <w:rFonts w:ascii="Cambria Math" w:eastAsia="SimSun" w:hAnsi="Cambria Math" w:cs="Times New Roman"/>
                <w:kern w:val="0"/>
                <w:sz w:val="24"/>
                <w:szCs w:val="24"/>
                <w:lang w:eastAsia="en-US"/>
              </w:rPr>
              <m:t>T</m:t>
            </m:r>
          </m:sup>
        </m:sSup>
      </m:oMath>
      <w:r>
        <w:rPr>
          <w:rFonts w:ascii="Times New Roman" w:eastAsia="SimSun" w:hAnsi="Times New Roman" w:cs="Times New Roman"/>
          <w:kern w:val="0"/>
          <w:sz w:val="24"/>
          <w:szCs w:val="24"/>
        </w:rPr>
        <w:t xml:space="preserve"> is a little different.</w:t>
      </w:r>
    </w:p>
    <w:p w14:paraId="42D21EFD" w14:textId="77777777" w:rsidR="00347082" w:rsidRDefault="00000000">
      <w:pPr>
        <w:widowControl/>
        <w:spacing w:before="360"/>
        <w:jc w:val="center"/>
        <w:rPr>
          <w:rFonts w:ascii="Times New Roman" w:eastAsia="SimSun" w:hAnsi="Times New Roman" w:cs="Times New Roman"/>
          <w:b/>
          <w:kern w:val="0"/>
          <w:sz w:val="24"/>
          <w:szCs w:val="20"/>
          <w:lang w:eastAsia="en-US"/>
        </w:rPr>
      </w:pPr>
      <w:r>
        <w:rPr>
          <w:rFonts w:ascii="Times New Roman" w:eastAsia="SimSun" w:hAnsi="Times New Roman" w:cs="Times New Roman"/>
          <w:b/>
          <w:kern w:val="0"/>
          <w:sz w:val="24"/>
          <w:szCs w:val="20"/>
          <w:lang w:eastAsia="en-US"/>
        </w:rPr>
        <w:t>Table 2</w:t>
      </w:r>
      <w:r>
        <w:rPr>
          <w:rFonts w:ascii="Times New Roman" w:eastAsia="SimSun" w:hAnsi="Times New Roman" w:cs="Times New Roman"/>
          <w:b/>
          <w:kern w:val="0"/>
          <w:sz w:val="24"/>
          <w:szCs w:val="20"/>
        </w:rPr>
        <w:t>：</w:t>
      </w:r>
      <w:r>
        <w:rPr>
          <w:rFonts w:ascii="Times New Roman" w:eastAsia="SimSun" w:hAnsi="Times New Roman" w:cs="Times New Roman"/>
          <w:b/>
          <w:kern w:val="0"/>
          <w:sz w:val="24"/>
          <w:szCs w:val="20"/>
        </w:rPr>
        <w:t>E</w:t>
      </w:r>
      <w:r>
        <w:rPr>
          <w:rFonts w:ascii="Times New Roman" w:eastAsia="SimSun" w:hAnsi="Times New Roman" w:cs="Times New Roman"/>
          <w:b/>
          <w:kern w:val="0"/>
          <w:sz w:val="24"/>
          <w:szCs w:val="20"/>
          <w:lang w:eastAsia="en-US"/>
        </w:rPr>
        <w:t>stimate of Single-Factor Model</w:t>
      </w:r>
    </w:p>
    <w:tbl>
      <w:tblPr>
        <w:tblStyle w:val="1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5"/>
        <w:gridCol w:w="591"/>
        <w:gridCol w:w="474"/>
        <w:gridCol w:w="1065"/>
        <w:gridCol w:w="118"/>
        <w:gridCol w:w="948"/>
        <w:gridCol w:w="709"/>
        <w:gridCol w:w="356"/>
        <w:gridCol w:w="1065"/>
        <w:gridCol w:w="539"/>
        <w:gridCol w:w="527"/>
        <w:gridCol w:w="1065"/>
      </w:tblGrid>
      <w:tr w:rsidR="00347082" w14:paraId="36C90295" w14:textId="77777777">
        <w:trPr>
          <w:trHeight w:val="340"/>
        </w:trPr>
        <w:tc>
          <w:tcPr>
            <w:tcW w:w="972" w:type="pct"/>
            <w:gridSpan w:val="2"/>
            <w:tcBorders>
              <w:top w:val="single" w:sz="12" w:space="0" w:color="auto"/>
              <w:bottom w:val="single" w:sz="4" w:space="0" w:color="auto"/>
            </w:tcBorders>
          </w:tcPr>
          <w:p w14:paraId="11FBAA80" w14:textId="77777777" w:rsidR="00347082" w:rsidRDefault="00000000">
            <w:pPr>
              <w:widowControl/>
              <w:jc w:val="left"/>
              <w:rPr>
                <w:rFonts w:ascii="Cambria" w:eastAsia="SimSun" w:hAnsi="Cambria" w:cs="Times New Roman"/>
                <w:kern w:val="0"/>
                <w:sz w:val="20"/>
                <w:szCs w:val="24"/>
              </w:rPr>
            </w:pPr>
            <m:oMathPara>
              <m:oMathParaPr>
                <m:jc m:val="center"/>
              </m:oMathParaPr>
              <m:oMath>
                <m:sSub>
                  <m:sSubPr>
                    <m:ctrlPr>
                      <w:rPr>
                        <w:rFonts w:ascii="Cambria Math" w:eastAsia="SimSun" w:hAnsi="Cambria Math" w:cs="Times New Roman"/>
                        <w:kern w:val="0"/>
                        <w:sz w:val="20"/>
                        <w:szCs w:val="24"/>
                      </w:rPr>
                    </m:ctrlPr>
                  </m:sSubPr>
                  <m:e>
                    <m:bar>
                      <m:barPr>
                        <m:pos m:val="top"/>
                        <m:ctrlPr>
                          <w:rPr>
                            <w:rFonts w:ascii="Cambria Math" w:eastAsia="SimSun" w:hAnsi="Cambria Math" w:cs="Times New Roman"/>
                            <w:kern w:val="0"/>
                            <w:sz w:val="20"/>
                            <w:szCs w:val="24"/>
                          </w:rPr>
                        </m:ctrlPr>
                      </m:barPr>
                      <m:e>
                        <m:r>
                          <w:rPr>
                            <w:rFonts w:ascii="Cambria Math" w:eastAsia="SimSun" w:hAnsi="Cambria Math" w:cs="Times New Roman"/>
                            <w:kern w:val="0"/>
                            <w:sz w:val="20"/>
                            <w:szCs w:val="24"/>
                          </w:rPr>
                          <m:t>rx</m:t>
                        </m:r>
                      </m:e>
                    </m:bar>
                  </m:e>
                  <m:sub>
                    <m:r>
                      <w:rPr>
                        <w:rFonts w:ascii="Cambria Math" w:eastAsia="SimSun" w:hAnsi="Cambria Math" w:cs="Times New Roman"/>
                        <w:kern w:val="0"/>
                        <w:sz w:val="20"/>
                        <w:szCs w:val="24"/>
                      </w:rPr>
                      <m:t>t+1</m:t>
                    </m:r>
                  </m:sub>
                </m:sSub>
              </m:oMath>
            </m:oMathPara>
          </w:p>
        </w:tc>
        <w:tc>
          <w:tcPr>
            <w:tcW w:w="972" w:type="pct"/>
            <w:gridSpan w:val="3"/>
            <w:tcBorders>
              <w:top w:val="single" w:sz="12" w:space="0" w:color="auto"/>
              <w:bottom w:val="single" w:sz="4" w:space="0" w:color="auto"/>
            </w:tcBorders>
          </w:tcPr>
          <w:p w14:paraId="7EC8BB20"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coef</w:t>
            </w:r>
          </w:p>
        </w:tc>
        <w:tc>
          <w:tcPr>
            <w:tcW w:w="972" w:type="pct"/>
            <w:gridSpan w:val="2"/>
            <w:tcBorders>
              <w:top w:val="single" w:sz="12" w:space="0" w:color="auto"/>
              <w:bottom w:val="single" w:sz="4" w:space="0" w:color="auto"/>
            </w:tcBorders>
          </w:tcPr>
          <w:p w14:paraId="75BFB787"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std err</w:t>
            </w:r>
          </w:p>
        </w:tc>
        <w:tc>
          <w:tcPr>
            <w:tcW w:w="1150" w:type="pct"/>
            <w:gridSpan w:val="3"/>
            <w:tcBorders>
              <w:top w:val="single" w:sz="12" w:space="0" w:color="auto"/>
              <w:bottom w:val="single" w:sz="4" w:space="0" w:color="auto"/>
            </w:tcBorders>
          </w:tcPr>
          <w:p w14:paraId="56F0AE74"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t</w:t>
            </w:r>
            <w:r>
              <w:rPr>
                <w:rFonts w:ascii="Cambria" w:eastAsia="SimSun" w:hAnsi="Cambria" w:cs="Times New Roman"/>
                <w:kern w:val="0"/>
                <w:sz w:val="20"/>
                <w:szCs w:val="24"/>
              </w:rPr>
              <w:t>-value</w:t>
            </w:r>
          </w:p>
        </w:tc>
        <w:tc>
          <w:tcPr>
            <w:tcW w:w="934" w:type="pct"/>
            <w:gridSpan w:val="2"/>
            <w:tcBorders>
              <w:top w:val="single" w:sz="12" w:space="0" w:color="auto"/>
              <w:bottom w:val="single" w:sz="4" w:space="0" w:color="auto"/>
            </w:tcBorders>
          </w:tcPr>
          <w:p w14:paraId="6A616E15"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P&gt;|t|</w:t>
            </w:r>
          </w:p>
        </w:tc>
      </w:tr>
      <w:tr w:rsidR="00347082" w14:paraId="176BDBFF" w14:textId="77777777">
        <w:trPr>
          <w:trHeight w:val="340"/>
        </w:trPr>
        <w:tc>
          <w:tcPr>
            <w:tcW w:w="972" w:type="pct"/>
            <w:gridSpan w:val="2"/>
            <w:tcBorders>
              <w:top w:val="single" w:sz="4" w:space="0" w:color="auto"/>
              <w:right w:val="single" w:sz="4" w:space="0" w:color="auto"/>
            </w:tcBorders>
          </w:tcPr>
          <w:p w14:paraId="5874D7A2"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const</w:t>
            </w:r>
          </w:p>
        </w:tc>
        <w:tc>
          <w:tcPr>
            <w:tcW w:w="972" w:type="pct"/>
            <w:gridSpan w:val="3"/>
            <w:tcBorders>
              <w:top w:val="single" w:sz="4" w:space="0" w:color="auto"/>
              <w:left w:val="single" w:sz="4" w:space="0" w:color="auto"/>
            </w:tcBorders>
          </w:tcPr>
          <w:p w14:paraId="158142F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-0.058</w:t>
            </w:r>
          </w:p>
        </w:tc>
        <w:tc>
          <w:tcPr>
            <w:tcW w:w="972" w:type="pct"/>
            <w:gridSpan w:val="2"/>
            <w:tcBorders>
              <w:top w:val="single" w:sz="4" w:space="0" w:color="auto"/>
              <w:right w:val="single" w:sz="4" w:space="0" w:color="auto"/>
            </w:tcBorders>
          </w:tcPr>
          <w:p w14:paraId="1AF29A6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0.016</w:t>
            </w:r>
          </w:p>
        </w:tc>
        <w:tc>
          <w:tcPr>
            <w:tcW w:w="1150" w:type="pct"/>
            <w:gridSpan w:val="3"/>
            <w:tcBorders>
              <w:top w:val="single" w:sz="4" w:space="0" w:color="auto"/>
              <w:left w:val="single" w:sz="4" w:space="0" w:color="auto"/>
            </w:tcBorders>
          </w:tcPr>
          <w:p w14:paraId="681B373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-3.648</w:t>
            </w:r>
          </w:p>
        </w:tc>
        <w:tc>
          <w:tcPr>
            <w:tcW w:w="934" w:type="pct"/>
            <w:gridSpan w:val="2"/>
            <w:tcBorders>
              <w:top w:val="single" w:sz="4" w:space="0" w:color="auto"/>
            </w:tcBorders>
          </w:tcPr>
          <w:p w14:paraId="772311B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0.000</w:t>
            </w:r>
          </w:p>
        </w:tc>
      </w:tr>
      <w:tr w:rsidR="00347082" w14:paraId="1B20ECEC" w14:textId="77777777">
        <w:trPr>
          <w:trHeight w:val="340"/>
        </w:trPr>
        <w:tc>
          <w:tcPr>
            <w:tcW w:w="972" w:type="pct"/>
            <w:gridSpan w:val="2"/>
            <w:tcBorders>
              <w:right w:val="single" w:sz="4" w:space="0" w:color="auto"/>
            </w:tcBorders>
          </w:tcPr>
          <w:p w14:paraId="1FE38DCC"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y1</w:t>
            </w:r>
          </w:p>
        </w:tc>
        <w:tc>
          <w:tcPr>
            <w:tcW w:w="972" w:type="pct"/>
            <w:gridSpan w:val="3"/>
            <w:tcBorders>
              <w:left w:val="single" w:sz="4" w:space="0" w:color="auto"/>
            </w:tcBorders>
          </w:tcPr>
          <w:p w14:paraId="77C37B83"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0.804</w:t>
            </w:r>
          </w:p>
        </w:tc>
        <w:tc>
          <w:tcPr>
            <w:tcW w:w="972" w:type="pct"/>
            <w:gridSpan w:val="2"/>
            <w:tcBorders>
              <w:right w:val="single" w:sz="4" w:space="0" w:color="auto"/>
            </w:tcBorders>
          </w:tcPr>
          <w:p w14:paraId="21663778"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0.472</w:t>
            </w:r>
          </w:p>
        </w:tc>
        <w:tc>
          <w:tcPr>
            <w:tcW w:w="1150" w:type="pct"/>
            <w:gridSpan w:val="3"/>
            <w:tcBorders>
              <w:left w:val="single" w:sz="4" w:space="0" w:color="auto"/>
            </w:tcBorders>
          </w:tcPr>
          <w:p w14:paraId="696AB934"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1.703</w:t>
            </w:r>
          </w:p>
        </w:tc>
        <w:tc>
          <w:tcPr>
            <w:tcW w:w="934" w:type="pct"/>
            <w:gridSpan w:val="2"/>
          </w:tcPr>
          <w:p w14:paraId="3E4FEC1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0.091</w:t>
            </w:r>
          </w:p>
        </w:tc>
      </w:tr>
      <w:tr w:rsidR="00347082" w14:paraId="412E3D0E" w14:textId="77777777">
        <w:trPr>
          <w:trHeight w:val="340"/>
        </w:trPr>
        <w:tc>
          <w:tcPr>
            <w:tcW w:w="972" w:type="pct"/>
            <w:gridSpan w:val="2"/>
            <w:tcBorders>
              <w:right w:val="single" w:sz="4" w:space="0" w:color="auto"/>
            </w:tcBorders>
          </w:tcPr>
          <w:p w14:paraId="592DE6E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f(2,1)</w:t>
            </w:r>
          </w:p>
        </w:tc>
        <w:tc>
          <w:tcPr>
            <w:tcW w:w="972" w:type="pct"/>
            <w:gridSpan w:val="3"/>
            <w:tcBorders>
              <w:left w:val="single" w:sz="4" w:space="0" w:color="auto"/>
            </w:tcBorders>
          </w:tcPr>
          <w:p w14:paraId="510055E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-2.571</w:t>
            </w:r>
          </w:p>
        </w:tc>
        <w:tc>
          <w:tcPr>
            <w:tcW w:w="972" w:type="pct"/>
            <w:gridSpan w:val="2"/>
            <w:tcBorders>
              <w:right w:val="single" w:sz="4" w:space="0" w:color="auto"/>
            </w:tcBorders>
          </w:tcPr>
          <w:p w14:paraId="14ED6AC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0.987</w:t>
            </w:r>
          </w:p>
        </w:tc>
        <w:tc>
          <w:tcPr>
            <w:tcW w:w="1150" w:type="pct"/>
            <w:gridSpan w:val="3"/>
            <w:tcBorders>
              <w:left w:val="single" w:sz="4" w:space="0" w:color="auto"/>
            </w:tcBorders>
          </w:tcPr>
          <w:p w14:paraId="7325E333"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-2.606</w:t>
            </w:r>
          </w:p>
        </w:tc>
        <w:tc>
          <w:tcPr>
            <w:tcW w:w="934" w:type="pct"/>
            <w:gridSpan w:val="2"/>
          </w:tcPr>
          <w:p w14:paraId="0F8A215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0.010</w:t>
            </w:r>
          </w:p>
        </w:tc>
      </w:tr>
      <w:tr w:rsidR="00347082" w14:paraId="0314524B" w14:textId="77777777">
        <w:trPr>
          <w:trHeight w:val="340"/>
        </w:trPr>
        <w:tc>
          <w:tcPr>
            <w:tcW w:w="972" w:type="pct"/>
            <w:gridSpan w:val="2"/>
            <w:tcBorders>
              <w:right w:val="single" w:sz="4" w:space="0" w:color="auto"/>
            </w:tcBorders>
          </w:tcPr>
          <w:p w14:paraId="25E9273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f(3,2)</w:t>
            </w:r>
          </w:p>
        </w:tc>
        <w:tc>
          <w:tcPr>
            <w:tcW w:w="972" w:type="pct"/>
            <w:gridSpan w:val="3"/>
            <w:tcBorders>
              <w:left w:val="single" w:sz="4" w:space="0" w:color="auto"/>
            </w:tcBorders>
          </w:tcPr>
          <w:p w14:paraId="7C93313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0.097</w:t>
            </w:r>
          </w:p>
        </w:tc>
        <w:tc>
          <w:tcPr>
            <w:tcW w:w="972" w:type="pct"/>
            <w:gridSpan w:val="2"/>
            <w:tcBorders>
              <w:right w:val="single" w:sz="4" w:space="0" w:color="auto"/>
            </w:tcBorders>
          </w:tcPr>
          <w:p w14:paraId="35D4E872"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1.037</w:t>
            </w:r>
          </w:p>
        </w:tc>
        <w:tc>
          <w:tcPr>
            <w:tcW w:w="1150" w:type="pct"/>
            <w:gridSpan w:val="3"/>
            <w:tcBorders>
              <w:left w:val="single" w:sz="4" w:space="0" w:color="auto"/>
            </w:tcBorders>
          </w:tcPr>
          <w:p w14:paraId="43E63DD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0.094</w:t>
            </w:r>
          </w:p>
        </w:tc>
        <w:tc>
          <w:tcPr>
            <w:tcW w:w="934" w:type="pct"/>
            <w:gridSpan w:val="2"/>
          </w:tcPr>
          <w:p w14:paraId="72DF7EE7"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0.926</w:t>
            </w:r>
          </w:p>
        </w:tc>
      </w:tr>
      <w:tr w:rsidR="00347082" w14:paraId="11E4CBAC" w14:textId="77777777">
        <w:trPr>
          <w:trHeight w:val="340"/>
        </w:trPr>
        <w:tc>
          <w:tcPr>
            <w:tcW w:w="972" w:type="pct"/>
            <w:gridSpan w:val="2"/>
            <w:tcBorders>
              <w:right w:val="single" w:sz="4" w:space="0" w:color="auto"/>
            </w:tcBorders>
          </w:tcPr>
          <w:p w14:paraId="3DA5A9C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f</w:t>
            </w:r>
            <w:r>
              <w:rPr>
                <w:rFonts w:ascii="Cambria" w:eastAsia="SimSun" w:hAnsi="Cambria" w:cs="Times New Roman"/>
                <w:kern w:val="0"/>
                <w:sz w:val="20"/>
                <w:szCs w:val="24"/>
              </w:rPr>
              <w:t>(4,3)</w:t>
            </w:r>
          </w:p>
        </w:tc>
        <w:tc>
          <w:tcPr>
            <w:tcW w:w="972" w:type="pct"/>
            <w:gridSpan w:val="3"/>
            <w:tcBorders>
              <w:left w:val="single" w:sz="4" w:space="0" w:color="auto"/>
            </w:tcBorders>
          </w:tcPr>
          <w:p w14:paraId="176F7A1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1.988</w:t>
            </w:r>
          </w:p>
        </w:tc>
        <w:tc>
          <w:tcPr>
            <w:tcW w:w="972" w:type="pct"/>
            <w:gridSpan w:val="2"/>
            <w:tcBorders>
              <w:right w:val="single" w:sz="4" w:space="0" w:color="auto"/>
            </w:tcBorders>
          </w:tcPr>
          <w:p w14:paraId="2AAC58D8"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0.717</w:t>
            </w:r>
          </w:p>
        </w:tc>
        <w:tc>
          <w:tcPr>
            <w:tcW w:w="1150" w:type="pct"/>
            <w:gridSpan w:val="3"/>
            <w:tcBorders>
              <w:left w:val="single" w:sz="4" w:space="0" w:color="auto"/>
            </w:tcBorders>
          </w:tcPr>
          <w:p w14:paraId="30D913B0"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2.771</w:t>
            </w:r>
          </w:p>
        </w:tc>
        <w:tc>
          <w:tcPr>
            <w:tcW w:w="934" w:type="pct"/>
            <w:gridSpan w:val="2"/>
          </w:tcPr>
          <w:p w14:paraId="12D509C7"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0.006</w:t>
            </w:r>
          </w:p>
        </w:tc>
      </w:tr>
      <w:tr w:rsidR="00347082" w14:paraId="693FC735" w14:textId="77777777">
        <w:trPr>
          <w:trHeight w:val="340"/>
        </w:trPr>
        <w:tc>
          <w:tcPr>
            <w:tcW w:w="972" w:type="pct"/>
            <w:gridSpan w:val="2"/>
            <w:tcBorders>
              <w:bottom w:val="single" w:sz="4" w:space="0" w:color="auto"/>
              <w:right w:val="single" w:sz="4" w:space="0" w:color="auto"/>
            </w:tcBorders>
          </w:tcPr>
          <w:p w14:paraId="116637B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f</w:t>
            </w:r>
            <w:r>
              <w:rPr>
                <w:rFonts w:ascii="Cambria" w:eastAsia="SimSun" w:hAnsi="Cambria" w:cs="Times New Roman"/>
                <w:kern w:val="0"/>
                <w:sz w:val="20"/>
                <w:szCs w:val="24"/>
              </w:rPr>
              <w:t>(5,4)</w:t>
            </w:r>
          </w:p>
        </w:tc>
        <w:tc>
          <w:tcPr>
            <w:tcW w:w="972" w:type="pct"/>
            <w:gridSpan w:val="3"/>
            <w:tcBorders>
              <w:left w:val="single" w:sz="4" w:space="0" w:color="auto"/>
              <w:bottom w:val="single" w:sz="4" w:space="0" w:color="auto"/>
            </w:tcBorders>
          </w:tcPr>
          <w:p w14:paraId="1973293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1.082</w:t>
            </w:r>
          </w:p>
        </w:tc>
        <w:tc>
          <w:tcPr>
            <w:tcW w:w="972" w:type="pct"/>
            <w:gridSpan w:val="2"/>
            <w:tcBorders>
              <w:bottom w:val="single" w:sz="4" w:space="0" w:color="auto"/>
              <w:right w:val="single" w:sz="4" w:space="0" w:color="auto"/>
            </w:tcBorders>
          </w:tcPr>
          <w:p w14:paraId="7201DBE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0.595</w:t>
            </w:r>
          </w:p>
        </w:tc>
        <w:tc>
          <w:tcPr>
            <w:tcW w:w="1150" w:type="pct"/>
            <w:gridSpan w:val="3"/>
            <w:tcBorders>
              <w:left w:val="single" w:sz="4" w:space="0" w:color="auto"/>
              <w:bottom w:val="single" w:sz="4" w:space="0" w:color="auto"/>
            </w:tcBorders>
          </w:tcPr>
          <w:p w14:paraId="4C5D34F5"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1.820</w:t>
            </w:r>
          </w:p>
        </w:tc>
        <w:tc>
          <w:tcPr>
            <w:tcW w:w="934" w:type="pct"/>
            <w:gridSpan w:val="2"/>
            <w:tcBorders>
              <w:bottom w:val="single" w:sz="4" w:space="0" w:color="auto"/>
            </w:tcBorders>
          </w:tcPr>
          <w:p w14:paraId="2EC57C5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0.071</w:t>
            </w:r>
          </w:p>
        </w:tc>
      </w:tr>
      <w:tr w:rsidR="00347082" w14:paraId="7550F76F" w14:textId="77777777">
        <w:trPr>
          <w:trHeight w:val="340"/>
        </w:trPr>
        <w:tc>
          <w:tcPr>
            <w:tcW w:w="972" w:type="pct"/>
            <w:gridSpan w:val="2"/>
            <w:tcBorders>
              <w:top w:val="single" w:sz="4" w:space="0" w:color="auto"/>
              <w:bottom w:val="single" w:sz="12" w:space="0" w:color="auto"/>
              <w:right w:val="single" w:sz="4" w:space="0" w:color="auto"/>
            </w:tcBorders>
            <w:vAlign w:val="center"/>
          </w:tcPr>
          <w:p w14:paraId="4ECA1F89"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972" w:type="pct"/>
            <w:gridSpan w:val="3"/>
            <w:tcBorders>
              <w:top w:val="single" w:sz="4" w:space="0" w:color="auto"/>
              <w:left w:val="single" w:sz="4" w:space="0" w:color="auto"/>
            </w:tcBorders>
          </w:tcPr>
          <w:p w14:paraId="3B28981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0.162</w:t>
            </w:r>
          </w:p>
        </w:tc>
        <w:tc>
          <w:tcPr>
            <w:tcW w:w="972" w:type="pct"/>
            <w:gridSpan w:val="2"/>
            <w:tcBorders>
              <w:top w:val="single" w:sz="4" w:space="0" w:color="auto"/>
              <w:bottom w:val="single" w:sz="12" w:space="0" w:color="auto"/>
              <w:right w:val="single" w:sz="4" w:space="0" w:color="auto"/>
            </w:tcBorders>
          </w:tcPr>
          <w:p w14:paraId="1F5FBBF2" w14:textId="77777777" w:rsidR="00347082" w:rsidRDefault="00347082">
            <w:pPr>
              <w:widowControl/>
              <w:jc w:val="center"/>
              <w:rPr>
                <w:rFonts w:ascii="Cambria" w:eastAsia="SimSun" w:hAnsi="Cambria" w:cs="Times New Roman"/>
                <w:kern w:val="0"/>
                <w:sz w:val="20"/>
                <w:szCs w:val="24"/>
              </w:rPr>
            </w:pPr>
          </w:p>
        </w:tc>
        <w:tc>
          <w:tcPr>
            <w:tcW w:w="1150" w:type="pct"/>
            <w:gridSpan w:val="3"/>
            <w:tcBorders>
              <w:top w:val="single" w:sz="4" w:space="0" w:color="auto"/>
              <w:left w:val="single" w:sz="4" w:space="0" w:color="auto"/>
              <w:bottom w:val="single" w:sz="12" w:space="0" w:color="auto"/>
            </w:tcBorders>
          </w:tcPr>
          <w:p w14:paraId="36B9E39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Adj. R-squared</w:t>
            </w:r>
          </w:p>
        </w:tc>
        <w:tc>
          <w:tcPr>
            <w:tcW w:w="934" w:type="pct"/>
            <w:gridSpan w:val="2"/>
            <w:tcBorders>
              <w:top w:val="single" w:sz="4" w:space="0" w:color="auto"/>
            </w:tcBorders>
          </w:tcPr>
          <w:p w14:paraId="145E00C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0.135</w:t>
            </w:r>
          </w:p>
        </w:tc>
      </w:tr>
      <w:tr w:rsidR="00347082" w14:paraId="71831E23" w14:textId="77777777">
        <w:trPr>
          <w:trHeight w:val="120"/>
        </w:trPr>
        <w:tc>
          <w:tcPr>
            <w:tcW w:w="625" w:type="pct"/>
            <w:tcBorders>
              <w:top w:val="single" w:sz="12" w:space="0" w:color="auto"/>
              <w:bottom w:val="single" w:sz="4" w:space="0" w:color="auto"/>
            </w:tcBorders>
          </w:tcPr>
          <w:p w14:paraId="3E31440D" w14:textId="77777777" w:rsidR="00347082" w:rsidRDefault="00000000">
            <w:pPr>
              <w:widowControl/>
              <w:jc w:val="center"/>
              <w:rPr>
                <w:rFonts w:ascii="Cambria" w:eastAsia="SimSun" w:hAnsi="Cambria" w:cs="Times New Roman"/>
                <w:kern w:val="0"/>
                <w:sz w:val="20"/>
                <w:szCs w:val="24"/>
              </w:rPr>
            </w:pPr>
            <m:oMathPara>
              <m:oMath>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rx</m:t>
                    </m:r>
                  </m:e>
                  <m:sub>
                    <m:r>
                      <w:rPr>
                        <w:rFonts w:ascii="Cambria Math" w:eastAsia="SimSun" w:hAnsi="Cambria Math" w:cs="Times New Roman"/>
                        <w:kern w:val="0"/>
                        <w:sz w:val="20"/>
                        <w:szCs w:val="24"/>
                      </w:rPr>
                      <m:t>2</m:t>
                    </m:r>
                  </m:sub>
                </m:sSub>
              </m:oMath>
            </m:oMathPara>
          </w:p>
        </w:tc>
        <w:tc>
          <w:tcPr>
            <w:tcW w:w="625" w:type="pct"/>
            <w:gridSpan w:val="2"/>
            <w:tcBorders>
              <w:top w:val="single" w:sz="12" w:space="0" w:color="auto"/>
              <w:bottom w:val="single" w:sz="4" w:space="0" w:color="auto"/>
            </w:tcBorders>
          </w:tcPr>
          <w:p w14:paraId="030C81C4"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oef</w:t>
            </w:r>
          </w:p>
        </w:tc>
        <w:tc>
          <w:tcPr>
            <w:tcW w:w="625" w:type="pct"/>
            <w:tcBorders>
              <w:top w:val="single" w:sz="12" w:space="0" w:color="auto"/>
              <w:bottom w:val="single" w:sz="4" w:space="0" w:color="auto"/>
            </w:tcBorders>
          </w:tcPr>
          <w:p w14:paraId="11DAE3EB" w14:textId="77777777" w:rsidR="00347082" w:rsidRDefault="00000000">
            <w:pPr>
              <w:widowControl/>
              <w:jc w:val="center"/>
              <w:rPr>
                <w:rFonts w:ascii="Cambria" w:eastAsia="SimSun" w:hAnsi="Cambria" w:cs="Times New Roman"/>
                <w:kern w:val="0"/>
                <w:sz w:val="20"/>
                <w:szCs w:val="24"/>
              </w:rPr>
            </w:pPr>
            <m:oMathPara>
              <m:oMath>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rx</m:t>
                    </m:r>
                  </m:e>
                  <m:sub>
                    <m:r>
                      <w:rPr>
                        <w:rFonts w:ascii="Cambria Math" w:eastAsia="SimSun" w:hAnsi="Cambria Math" w:cs="Times New Roman"/>
                        <w:kern w:val="0"/>
                        <w:sz w:val="20"/>
                        <w:szCs w:val="24"/>
                      </w:rPr>
                      <m:t>3</m:t>
                    </m:r>
                  </m:sub>
                </m:sSub>
              </m:oMath>
            </m:oMathPara>
          </w:p>
        </w:tc>
        <w:tc>
          <w:tcPr>
            <w:tcW w:w="625" w:type="pct"/>
            <w:gridSpan w:val="2"/>
            <w:tcBorders>
              <w:top w:val="single" w:sz="12" w:space="0" w:color="auto"/>
              <w:bottom w:val="single" w:sz="4" w:space="0" w:color="auto"/>
            </w:tcBorders>
          </w:tcPr>
          <w:p w14:paraId="15666C3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oef</w:t>
            </w:r>
          </w:p>
        </w:tc>
        <w:tc>
          <w:tcPr>
            <w:tcW w:w="625" w:type="pct"/>
            <w:gridSpan w:val="2"/>
            <w:tcBorders>
              <w:top w:val="single" w:sz="12" w:space="0" w:color="auto"/>
              <w:bottom w:val="single" w:sz="4" w:space="0" w:color="auto"/>
            </w:tcBorders>
          </w:tcPr>
          <w:p w14:paraId="155158AA" w14:textId="77777777" w:rsidR="00347082" w:rsidRDefault="00000000">
            <w:pPr>
              <w:widowControl/>
              <w:jc w:val="center"/>
              <w:rPr>
                <w:rFonts w:ascii="Cambria" w:eastAsia="SimSun" w:hAnsi="Cambria" w:cs="Times New Roman"/>
                <w:kern w:val="0"/>
                <w:sz w:val="20"/>
                <w:szCs w:val="24"/>
              </w:rPr>
            </w:pPr>
            <m:oMathPara>
              <m:oMath>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rx</m:t>
                    </m:r>
                  </m:e>
                  <m:sub>
                    <m:r>
                      <w:rPr>
                        <w:rFonts w:ascii="Cambria Math" w:eastAsia="SimSun" w:hAnsi="Cambria Math" w:cs="Times New Roman"/>
                        <w:kern w:val="0"/>
                        <w:sz w:val="20"/>
                        <w:szCs w:val="24"/>
                      </w:rPr>
                      <m:t>4</m:t>
                    </m:r>
                  </m:sub>
                </m:sSub>
              </m:oMath>
            </m:oMathPara>
          </w:p>
        </w:tc>
        <w:tc>
          <w:tcPr>
            <w:tcW w:w="625" w:type="pct"/>
            <w:tcBorders>
              <w:top w:val="single" w:sz="12" w:space="0" w:color="auto"/>
              <w:bottom w:val="single" w:sz="4" w:space="0" w:color="auto"/>
            </w:tcBorders>
          </w:tcPr>
          <w:p w14:paraId="6CC32275"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oef</w:t>
            </w:r>
          </w:p>
        </w:tc>
        <w:tc>
          <w:tcPr>
            <w:tcW w:w="625" w:type="pct"/>
            <w:gridSpan w:val="2"/>
            <w:tcBorders>
              <w:top w:val="single" w:sz="12" w:space="0" w:color="auto"/>
              <w:bottom w:val="single" w:sz="4" w:space="0" w:color="auto"/>
            </w:tcBorders>
          </w:tcPr>
          <w:p w14:paraId="150DE542" w14:textId="77777777" w:rsidR="00347082" w:rsidRDefault="00000000">
            <w:pPr>
              <w:widowControl/>
              <w:jc w:val="center"/>
              <w:rPr>
                <w:rFonts w:ascii="Cambria" w:eastAsia="SimSun" w:hAnsi="Cambria" w:cs="Times New Roman"/>
                <w:kern w:val="0"/>
                <w:sz w:val="20"/>
                <w:szCs w:val="24"/>
              </w:rPr>
            </w:pPr>
            <m:oMathPara>
              <m:oMath>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rx</m:t>
                    </m:r>
                  </m:e>
                  <m:sub>
                    <m:r>
                      <w:rPr>
                        <w:rFonts w:ascii="Cambria Math" w:eastAsia="SimSun" w:hAnsi="Cambria Math" w:cs="Times New Roman"/>
                        <w:kern w:val="0"/>
                        <w:sz w:val="20"/>
                        <w:szCs w:val="24"/>
                      </w:rPr>
                      <m:t>5</m:t>
                    </m:r>
                  </m:sub>
                </m:sSub>
              </m:oMath>
            </m:oMathPara>
          </w:p>
        </w:tc>
        <w:tc>
          <w:tcPr>
            <w:tcW w:w="625" w:type="pct"/>
            <w:tcBorders>
              <w:top w:val="single" w:sz="12" w:space="0" w:color="auto"/>
              <w:bottom w:val="single" w:sz="4" w:space="0" w:color="auto"/>
            </w:tcBorders>
          </w:tcPr>
          <w:p w14:paraId="5120C71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oef</w:t>
            </w:r>
          </w:p>
        </w:tc>
      </w:tr>
      <w:tr w:rsidR="00347082" w14:paraId="4C7B8F1D" w14:textId="77777777">
        <w:trPr>
          <w:trHeight w:val="120"/>
        </w:trPr>
        <w:tc>
          <w:tcPr>
            <w:tcW w:w="625" w:type="pct"/>
            <w:tcBorders>
              <w:top w:val="single" w:sz="4" w:space="0" w:color="auto"/>
              <w:right w:val="single" w:sz="4" w:space="0" w:color="auto"/>
            </w:tcBorders>
          </w:tcPr>
          <w:p w14:paraId="4E2821EB"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onst</w:t>
            </w:r>
          </w:p>
        </w:tc>
        <w:tc>
          <w:tcPr>
            <w:tcW w:w="625" w:type="pct"/>
            <w:gridSpan w:val="2"/>
            <w:tcBorders>
              <w:top w:val="single" w:sz="4" w:space="0" w:color="auto"/>
              <w:left w:val="single" w:sz="4" w:space="0" w:color="auto"/>
            </w:tcBorders>
          </w:tcPr>
          <w:p w14:paraId="74AA224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0.0007</w:t>
            </w:r>
          </w:p>
        </w:tc>
        <w:tc>
          <w:tcPr>
            <w:tcW w:w="625" w:type="pct"/>
            <w:tcBorders>
              <w:top w:val="single" w:sz="4" w:space="0" w:color="auto"/>
              <w:right w:val="single" w:sz="4" w:space="0" w:color="auto"/>
            </w:tcBorders>
          </w:tcPr>
          <w:p w14:paraId="3DF25CA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onst</w:t>
            </w:r>
          </w:p>
        </w:tc>
        <w:tc>
          <w:tcPr>
            <w:tcW w:w="625" w:type="pct"/>
            <w:gridSpan w:val="2"/>
            <w:tcBorders>
              <w:top w:val="single" w:sz="4" w:space="0" w:color="auto"/>
              <w:left w:val="single" w:sz="4" w:space="0" w:color="auto"/>
            </w:tcBorders>
          </w:tcPr>
          <w:p w14:paraId="15D86E1F"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0.0009</w:t>
            </w:r>
          </w:p>
        </w:tc>
        <w:tc>
          <w:tcPr>
            <w:tcW w:w="625" w:type="pct"/>
            <w:gridSpan w:val="2"/>
            <w:tcBorders>
              <w:top w:val="single" w:sz="4" w:space="0" w:color="auto"/>
              <w:right w:val="single" w:sz="4" w:space="0" w:color="auto"/>
            </w:tcBorders>
          </w:tcPr>
          <w:p w14:paraId="2B0568B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onst</w:t>
            </w:r>
          </w:p>
        </w:tc>
        <w:tc>
          <w:tcPr>
            <w:tcW w:w="625" w:type="pct"/>
            <w:tcBorders>
              <w:top w:val="single" w:sz="4" w:space="0" w:color="auto"/>
              <w:left w:val="single" w:sz="4" w:space="0" w:color="auto"/>
            </w:tcBorders>
          </w:tcPr>
          <w:p w14:paraId="098FED7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w:t>
            </w:r>
            <w:r>
              <w:rPr>
                <w:rFonts w:ascii="Cambria" w:eastAsia="SimSun" w:hAnsi="Cambria" w:cs="Times New Roman" w:hint="eastAsia"/>
                <w:kern w:val="0"/>
                <w:sz w:val="20"/>
                <w:szCs w:val="24"/>
              </w:rPr>
              <w:t>0</w:t>
            </w:r>
            <w:r>
              <w:rPr>
                <w:rFonts w:ascii="Cambria" w:eastAsia="SimSun" w:hAnsi="Cambria" w:cs="Times New Roman"/>
                <w:kern w:val="0"/>
                <w:sz w:val="20"/>
                <w:szCs w:val="24"/>
              </w:rPr>
              <w:t>.0002</w:t>
            </w:r>
          </w:p>
        </w:tc>
        <w:tc>
          <w:tcPr>
            <w:tcW w:w="625" w:type="pct"/>
            <w:gridSpan w:val="2"/>
            <w:tcBorders>
              <w:top w:val="single" w:sz="4" w:space="0" w:color="auto"/>
              <w:right w:val="single" w:sz="4" w:space="0" w:color="auto"/>
            </w:tcBorders>
          </w:tcPr>
          <w:p w14:paraId="71957053"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c</w:t>
            </w:r>
            <w:r>
              <w:rPr>
                <w:rFonts w:ascii="Cambria" w:eastAsia="SimSun" w:hAnsi="Cambria" w:cs="Times New Roman"/>
                <w:kern w:val="0"/>
                <w:sz w:val="20"/>
                <w:szCs w:val="24"/>
              </w:rPr>
              <w:t>onst</w:t>
            </w:r>
          </w:p>
        </w:tc>
        <w:tc>
          <w:tcPr>
            <w:tcW w:w="625" w:type="pct"/>
            <w:tcBorders>
              <w:top w:val="single" w:sz="4" w:space="0" w:color="auto"/>
              <w:left w:val="single" w:sz="4" w:space="0" w:color="auto"/>
            </w:tcBorders>
          </w:tcPr>
          <w:p w14:paraId="0D0323A8"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-0.0014</w:t>
            </w:r>
          </w:p>
        </w:tc>
      </w:tr>
      <w:tr w:rsidR="00347082" w14:paraId="4E5909FB" w14:textId="77777777">
        <w:trPr>
          <w:trHeight w:val="120"/>
        </w:trPr>
        <w:tc>
          <w:tcPr>
            <w:tcW w:w="625" w:type="pct"/>
            <w:tcBorders>
              <w:bottom w:val="single" w:sz="4" w:space="0" w:color="auto"/>
              <w:right w:val="single" w:sz="4" w:space="0" w:color="auto"/>
            </w:tcBorders>
          </w:tcPr>
          <w:p w14:paraId="3B2E3662" w14:textId="77777777" w:rsidR="00347082" w:rsidRDefault="00000000">
            <w:pPr>
              <w:widowControl/>
              <w:jc w:val="center"/>
              <w:rPr>
                <w:rFonts w:ascii="Cambria" w:eastAsia="SimSun" w:hAnsi="Cambria" w:cs="Times New Roman"/>
                <w:kern w:val="0"/>
                <w:sz w:val="20"/>
                <w:szCs w:val="24"/>
              </w:rPr>
            </w:pPr>
            <m:oMathPara>
              <m:oMath>
                <m:acc>
                  <m:accPr>
                    <m:ctrlPr>
                      <w:rPr>
                        <w:rFonts w:ascii="Cambria Math" w:eastAsia="SimSun" w:hAnsi="Cambria Math" w:cs="Times New Roman"/>
                        <w:kern w:val="0"/>
                        <w:sz w:val="20"/>
                        <w:szCs w:val="24"/>
                      </w:rPr>
                    </m:ctrlPr>
                  </m:accPr>
                  <m:e>
                    <m:r>
                      <w:rPr>
                        <w:rFonts w:ascii="Cambria Math" w:eastAsia="SimSun" w:hAnsi="Cambria Math" w:cs="Times New Roman"/>
                        <w:kern w:val="0"/>
                        <w:sz w:val="20"/>
                        <w:szCs w:val="24"/>
                      </w:rPr>
                      <m:t>r</m:t>
                    </m:r>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x</m:t>
                        </m:r>
                      </m:e>
                      <m:sub>
                        <m:r>
                          <w:rPr>
                            <w:rFonts w:ascii="Cambria Math" w:eastAsia="SimSun" w:hAnsi="Cambria Math" w:cs="Times New Roman"/>
                            <w:kern w:val="0"/>
                            <w:sz w:val="20"/>
                            <w:szCs w:val="24"/>
                          </w:rPr>
                          <m:t>t</m:t>
                        </m:r>
                        <m:r>
                          <m:rPr>
                            <m:sty m:val="p"/>
                          </m:rPr>
                          <w:rPr>
                            <w:rFonts w:ascii="Cambria Math" w:eastAsia="SimSun" w:hAnsi="Cambria Math" w:cs="Times New Roman"/>
                            <w:kern w:val="0"/>
                            <w:sz w:val="20"/>
                            <w:szCs w:val="24"/>
                          </w:rPr>
                          <m:t>+1</m:t>
                        </m:r>
                      </m:sub>
                    </m:sSub>
                  </m:e>
                </m:acc>
              </m:oMath>
            </m:oMathPara>
          </w:p>
        </w:tc>
        <w:tc>
          <w:tcPr>
            <w:tcW w:w="625" w:type="pct"/>
            <w:gridSpan w:val="2"/>
            <w:tcBorders>
              <w:left w:val="single" w:sz="4" w:space="0" w:color="auto"/>
              <w:bottom w:val="single" w:sz="4" w:space="0" w:color="auto"/>
            </w:tcBorders>
          </w:tcPr>
          <w:p w14:paraId="76E92830"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0.4412</w:t>
            </w:r>
          </w:p>
        </w:tc>
        <w:tc>
          <w:tcPr>
            <w:tcW w:w="625" w:type="pct"/>
            <w:tcBorders>
              <w:bottom w:val="single" w:sz="4" w:space="0" w:color="auto"/>
              <w:right w:val="single" w:sz="4" w:space="0" w:color="auto"/>
            </w:tcBorders>
          </w:tcPr>
          <w:p w14:paraId="69B7AA6D" w14:textId="77777777" w:rsidR="00347082" w:rsidRDefault="00000000">
            <w:pPr>
              <w:widowControl/>
              <w:jc w:val="center"/>
              <w:rPr>
                <w:rFonts w:ascii="Cambria" w:eastAsia="SimSun" w:hAnsi="Cambria" w:cs="Times New Roman"/>
                <w:kern w:val="0"/>
                <w:sz w:val="20"/>
                <w:szCs w:val="24"/>
              </w:rPr>
            </w:pPr>
            <m:oMathPara>
              <m:oMath>
                <m:acc>
                  <m:accPr>
                    <m:ctrlPr>
                      <w:rPr>
                        <w:rFonts w:ascii="Cambria Math" w:eastAsia="SimSun" w:hAnsi="Cambria Math" w:cs="Times New Roman"/>
                        <w:kern w:val="0"/>
                        <w:sz w:val="20"/>
                        <w:szCs w:val="24"/>
                      </w:rPr>
                    </m:ctrlPr>
                  </m:accPr>
                  <m:e>
                    <m:r>
                      <w:rPr>
                        <w:rFonts w:ascii="Cambria Math" w:eastAsia="SimSun" w:hAnsi="Cambria Math" w:cs="Times New Roman"/>
                        <w:kern w:val="0"/>
                        <w:sz w:val="20"/>
                        <w:szCs w:val="24"/>
                      </w:rPr>
                      <m:t>r</m:t>
                    </m:r>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x</m:t>
                        </m:r>
                      </m:e>
                      <m:sub>
                        <m:r>
                          <w:rPr>
                            <w:rFonts w:ascii="Cambria Math" w:eastAsia="SimSun" w:hAnsi="Cambria Math" w:cs="Times New Roman"/>
                            <w:kern w:val="0"/>
                            <w:sz w:val="20"/>
                            <w:szCs w:val="24"/>
                          </w:rPr>
                          <m:t>t</m:t>
                        </m:r>
                        <m:r>
                          <m:rPr>
                            <m:sty m:val="p"/>
                          </m:rPr>
                          <w:rPr>
                            <w:rFonts w:ascii="Cambria Math" w:eastAsia="SimSun" w:hAnsi="Cambria Math" w:cs="Times New Roman"/>
                            <w:kern w:val="0"/>
                            <w:sz w:val="20"/>
                            <w:szCs w:val="24"/>
                          </w:rPr>
                          <m:t>+1</m:t>
                        </m:r>
                      </m:sub>
                    </m:sSub>
                  </m:e>
                </m:acc>
              </m:oMath>
            </m:oMathPara>
          </w:p>
        </w:tc>
        <w:tc>
          <w:tcPr>
            <w:tcW w:w="625" w:type="pct"/>
            <w:gridSpan w:val="2"/>
            <w:tcBorders>
              <w:left w:val="single" w:sz="4" w:space="0" w:color="auto"/>
              <w:bottom w:val="single" w:sz="4" w:space="0" w:color="auto"/>
            </w:tcBorders>
          </w:tcPr>
          <w:p w14:paraId="4612148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0.8410</w:t>
            </w:r>
          </w:p>
        </w:tc>
        <w:tc>
          <w:tcPr>
            <w:tcW w:w="625" w:type="pct"/>
            <w:gridSpan w:val="2"/>
            <w:tcBorders>
              <w:bottom w:val="single" w:sz="4" w:space="0" w:color="auto"/>
              <w:right w:val="single" w:sz="4" w:space="0" w:color="auto"/>
            </w:tcBorders>
          </w:tcPr>
          <w:p w14:paraId="3EA96AD6" w14:textId="77777777" w:rsidR="00347082" w:rsidRDefault="00000000">
            <w:pPr>
              <w:widowControl/>
              <w:jc w:val="center"/>
              <w:rPr>
                <w:rFonts w:ascii="Cambria" w:eastAsia="SimSun" w:hAnsi="Cambria" w:cs="Times New Roman"/>
                <w:kern w:val="0"/>
                <w:sz w:val="20"/>
                <w:szCs w:val="24"/>
              </w:rPr>
            </w:pPr>
            <m:oMathPara>
              <m:oMath>
                <m:acc>
                  <m:accPr>
                    <m:ctrlPr>
                      <w:rPr>
                        <w:rFonts w:ascii="Cambria Math" w:eastAsia="SimSun" w:hAnsi="Cambria Math" w:cs="Times New Roman"/>
                        <w:kern w:val="0"/>
                        <w:sz w:val="20"/>
                        <w:szCs w:val="24"/>
                      </w:rPr>
                    </m:ctrlPr>
                  </m:accPr>
                  <m:e>
                    <m:r>
                      <w:rPr>
                        <w:rFonts w:ascii="Cambria Math" w:eastAsia="SimSun" w:hAnsi="Cambria Math" w:cs="Times New Roman"/>
                        <w:kern w:val="0"/>
                        <w:sz w:val="20"/>
                        <w:szCs w:val="24"/>
                      </w:rPr>
                      <m:t>r</m:t>
                    </m:r>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x</m:t>
                        </m:r>
                      </m:e>
                      <m:sub>
                        <m:r>
                          <w:rPr>
                            <w:rFonts w:ascii="Cambria Math" w:eastAsia="SimSun" w:hAnsi="Cambria Math" w:cs="Times New Roman"/>
                            <w:kern w:val="0"/>
                            <w:sz w:val="20"/>
                            <w:szCs w:val="24"/>
                          </w:rPr>
                          <m:t>t</m:t>
                        </m:r>
                        <m:r>
                          <m:rPr>
                            <m:sty m:val="p"/>
                          </m:rPr>
                          <w:rPr>
                            <w:rFonts w:ascii="Cambria Math" w:eastAsia="SimSun" w:hAnsi="Cambria Math" w:cs="Times New Roman"/>
                            <w:kern w:val="0"/>
                            <w:sz w:val="20"/>
                            <w:szCs w:val="24"/>
                          </w:rPr>
                          <m:t>+1</m:t>
                        </m:r>
                      </m:sub>
                    </m:sSub>
                  </m:e>
                </m:acc>
              </m:oMath>
            </m:oMathPara>
          </w:p>
        </w:tc>
        <w:tc>
          <w:tcPr>
            <w:tcW w:w="625" w:type="pct"/>
            <w:tcBorders>
              <w:left w:val="single" w:sz="4" w:space="0" w:color="auto"/>
              <w:bottom w:val="single" w:sz="4" w:space="0" w:color="auto"/>
            </w:tcBorders>
          </w:tcPr>
          <w:p w14:paraId="047462A5"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1.2510</w:t>
            </w:r>
          </w:p>
        </w:tc>
        <w:tc>
          <w:tcPr>
            <w:tcW w:w="625" w:type="pct"/>
            <w:gridSpan w:val="2"/>
            <w:tcBorders>
              <w:bottom w:val="single" w:sz="4" w:space="0" w:color="auto"/>
              <w:right w:val="single" w:sz="4" w:space="0" w:color="auto"/>
            </w:tcBorders>
          </w:tcPr>
          <w:p w14:paraId="7FF911AE" w14:textId="77777777" w:rsidR="00347082" w:rsidRDefault="00000000">
            <w:pPr>
              <w:widowControl/>
              <w:jc w:val="center"/>
              <w:rPr>
                <w:rFonts w:ascii="Cambria" w:eastAsia="SimSun" w:hAnsi="Cambria" w:cs="Times New Roman"/>
                <w:kern w:val="0"/>
                <w:sz w:val="20"/>
                <w:szCs w:val="24"/>
              </w:rPr>
            </w:pPr>
            <m:oMathPara>
              <m:oMath>
                <m:acc>
                  <m:accPr>
                    <m:ctrlPr>
                      <w:rPr>
                        <w:rFonts w:ascii="Cambria Math" w:eastAsia="SimSun" w:hAnsi="Cambria Math" w:cs="Times New Roman"/>
                        <w:kern w:val="0"/>
                        <w:sz w:val="20"/>
                        <w:szCs w:val="24"/>
                      </w:rPr>
                    </m:ctrlPr>
                  </m:accPr>
                  <m:e>
                    <m:r>
                      <w:rPr>
                        <w:rFonts w:ascii="Cambria Math" w:eastAsia="SimSun" w:hAnsi="Cambria Math" w:cs="Times New Roman"/>
                        <w:kern w:val="0"/>
                        <w:sz w:val="20"/>
                        <w:szCs w:val="24"/>
                      </w:rPr>
                      <m:t>r</m:t>
                    </m:r>
                    <m:sSub>
                      <m:sSubPr>
                        <m:ctrlPr>
                          <w:rPr>
                            <w:rFonts w:ascii="Cambria Math" w:eastAsia="SimSun" w:hAnsi="Cambria Math" w:cs="Times New Roman"/>
                            <w:kern w:val="0"/>
                            <w:sz w:val="20"/>
                            <w:szCs w:val="24"/>
                          </w:rPr>
                        </m:ctrlPr>
                      </m:sSubPr>
                      <m:e>
                        <m:r>
                          <w:rPr>
                            <w:rFonts w:ascii="Cambria Math" w:eastAsia="SimSun" w:hAnsi="Cambria Math" w:cs="Times New Roman"/>
                            <w:kern w:val="0"/>
                            <w:sz w:val="20"/>
                            <w:szCs w:val="24"/>
                          </w:rPr>
                          <m:t>x</m:t>
                        </m:r>
                      </m:e>
                      <m:sub>
                        <m:r>
                          <w:rPr>
                            <w:rFonts w:ascii="Cambria Math" w:eastAsia="SimSun" w:hAnsi="Cambria Math" w:cs="Times New Roman"/>
                            <w:kern w:val="0"/>
                            <w:sz w:val="20"/>
                            <w:szCs w:val="24"/>
                          </w:rPr>
                          <m:t>t</m:t>
                        </m:r>
                        <m:r>
                          <m:rPr>
                            <m:sty m:val="p"/>
                          </m:rPr>
                          <w:rPr>
                            <w:rFonts w:ascii="Cambria Math" w:eastAsia="SimSun" w:hAnsi="Cambria Math" w:cs="Times New Roman"/>
                            <w:kern w:val="0"/>
                            <w:sz w:val="20"/>
                            <w:szCs w:val="24"/>
                          </w:rPr>
                          <m:t>+1</m:t>
                        </m:r>
                      </m:sub>
                    </m:sSub>
                  </m:e>
                </m:acc>
              </m:oMath>
            </m:oMathPara>
          </w:p>
        </w:tc>
        <w:tc>
          <w:tcPr>
            <w:tcW w:w="625" w:type="pct"/>
            <w:tcBorders>
              <w:left w:val="single" w:sz="4" w:space="0" w:color="auto"/>
              <w:bottom w:val="single" w:sz="4" w:space="0" w:color="auto"/>
            </w:tcBorders>
          </w:tcPr>
          <w:p w14:paraId="112833D4"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1.4668</w:t>
            </w:r>
          </w:p>
        </w:tc>
      </w:tr>
      <w:tr w:rsidR="00347082" w14:paraId="78AA21A5" w14:textId="77777777">
        <w:trPr>
          <w:trHeight w:val="120"/>
        </w:trPr>
        <w:tc>
          <w:tcPr>
            <w:tcW w:w="625" w:type="pct"/>
            <w:tcBorders>
              <w:top w:val="single" w:sz="4" w:space="0" w:color="auto"/>
              <w:bottom w:val="single" w:sz="12" w:space="0" w:color="auto"/>
              <w:right w:val="single" w:sz="4" w:space="0" w:color="auto"/>
            </w:tcBorders>
            <w:vAlign w:val="center"/>
          </w:tcPr>
          <w:p w14:paraId="48E0C457"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625" w:type="pct"/>
            <w:gridSpan w:val="2"/>
            <w:tcBorders>
              <w:top w:val="single" w:sz="4" w:space="0" w:color="auto"/>
              <w:left w:val="single" w:sz="4" w:space="0" w:color="auto"/>
              <w:bottom w:val="single" w:sz="12" w:space="0" w:color="auto"/>
            </w:tcBorders>
          </w:tcPr>
          <w:p w14:paraId="71D9157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0.203</w:t>
            </w:r>
          </w:p>
        </w:tc>
        <w:tc>
          <w:tcPr>
            <w:tcW w:w="625" w:type="pct"/>
            <w:tcBorders>
              <w:top w:val="single" w:sz="4" w:space="0" w:color="auto"/>
              <w:bottom w:val="single" w:sz="12" w:space="0" w:color="auto"/>
              <w:right w:val="single" w:sz="4" w:space="0" w:color="auto"/>
            </w:tcBorders>
            <w:vAlign w:val="center"/>
          </w:tcPr>
          <w:p w14:paraId="301A8573"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625" w:type="pct"/>
            <w:gridSpan w:val="2"/>
            <w:tcBorders>
              <w:top w:val="single" w:sz="4" w:space="0" w:color="auto"/>
              <w:left w:val="single" w:sz="4" w:space="0" w:color="auto"/>
              <w:bottom w:val="single" w:sz="12" w:space="0" w:color="auto"/>
            </w:tcBorders>
          </w:tcPr>
          <w:p w14:paraId="047E5E3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0.219</w:t>
            </w:r>
          </w:p>
        </w:tc>
        <w:tc>
          <w:tcPr>
            <w:tcW w:w="625" w:type="pct"/>
            <w:gridSpan w:val="2"/>
            <w:tcBorders>
              <w:top w:val="single" w:sz="4" w:space="0" w:color="auto"/>
              <w:bottom w:val="single" w:sz="12" w:space="0" w:color="auto"/>
              <w:right w:val="single" w:sz="4" w:space="0" w:color="auto"/>
            </w:tcBorders>
            <w:vAlign w:val="center"/>
          </w:tcPr>
          <w:p w14:paraId="7EF19B8D"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625" w:type="pct"/>
            <w:tcBorders>
              <w:top w:val="single" w:sz="4" w:space="0" w:color="auto"/>
              <w:left w:val="single" w:sz="4" w:space="0" w:color="auto"/>
              <w:bottom w:val="single" w:sz="12" w:space="0" w:color="auto"/>
            </w:tcBorders>
          </w:tcPr>
          <w:p w14:paraId="15E9712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0.251</w:t>
            </w:r>
          </w:p>
        </w:tc>
        <w:tc>
          <w:tcPr>
            <w:tcW w:w="625" w:type="pct"/>
            <w:gridSpan w:val="2"/>
            <w:tcBorders>
              <w:top w:val="single" w:sz="4" w:space="0" w:color="auto"/>
              <w:bottom w:val="single" w:sz="12" w:space="0" w:color="auto"/>
              <w:right w:val="single" w:sz="4" w:space="0" w:color="auto"/>
            </w:tcBorders>
            <w:vAlign w:val="center"/>
          </w:tcPr>
          <w:p w14:paraId="37A7960D"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625" w:type="pct"/>
            <w:tcBorders>
              <w:top w:val="single" w:sz="4" w:space="0" w:color="auto"/>
              <w:left w:val="single" w:sz="4" w:space="0" w:color="auto"/>
              <w:bottom w:val="single" w:sz="12" w:space="0" w:color="auto"/>
            </w:tcBorders>
          </w:tcPr>
          <w:p w14:paraId="33344E3C"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0.229</w:t>
            </w:r>
          </w:p>
        </w:tc>
      </w:tr>
    </w:tbl>
    <w:p w14:paraId="31D9AC94" w14:textId="77777777" w:rsidR="00347082" w:rsidRDefault="00000000">
      <w:pPr>
        <w:widowControl/>
        <w:snapToGrid w:val="0"/>
        <w:spacing w:afterLines="100" w:after="240"/>
        <w:rPr>
          <w:rFonts w:ascii="Cambria" w:eastAsia="SimSun" w:hAnsi="Cambria" w:cs="Times New Roman"/>
          <w:kern w:val="0"/>
          <w:sz w:val="20"/>
          <w:szCs w:val="20"/>
        </w:rPr>
      </w:pPr>
      <w:r>
        <w:rPr>
          <w:rFonts w:ascii="Times New Roman" w:eastAsia="SimSun" w:hAnsi="Times New Roman" w:cs="Times New Roman"/>
          <w:i/>
          <w:kern w:val="0"/>
          <w:sz w:val="20"/>
          <w:szCs w:val="20"/>
        </w:rPr>
        <w:t xml:space="preserve">Notes: </w:t>
      </w:r>
      <w:r>
        <w:rPr>
          <w:rFonts w:ascii="Times New Roman" w:eastAsia="SimSun" w:hAnsi="Times New Roman" w:cs="Times New Roman"/>
          <w:kern w:val="0"/>
          <w:sz w:val="20"/>
          <w:szCs w:val="20"/>
        </w:rPr>
        <w:t>We use overbars to denote averages across maturity</w:t>
      </w:r>
      <m:oMath>
        <m:r>
          <m:rPr>
            <m:sty m:val="p"/>
          </m:rPr>
          <w:rPr>
            <w:rFonts w:ascii="Cambria Math" w:eastAsia="SimSun" w:hAnsi="Cambria Math" w:cs="Times New Roman"/>
            <w:kern w:val="0"/>
            <w:sz w:val="20"/>
            <w:szCs w:val="20"/>
          </w:rPr>
          <m:t>:</m:t>
        </m:r>
        <m:r>
          <m:rPr>
            <m:sty m:val="p"/>
          </m:rPr>
          <w:rPr>
            <w:rFonts w:ascii="Cambria Math" w:eastAsia="SimSun" w:hAnsi="Cambria Math" w:cs="Times New Roman"/>
            <w:kern w:val="0"/>
            <w:sz w:val="20"/>
            <w:szCs w:val="20"/>
            <w:lang w:eastAsia="en-US"/>
          </w:rPr>
          <m:t xml:space="preserve"> </m:t>
        </m:r>
        <m:sSub>
          <m:sSubPr>
            <m:ctrlPr>
              <w:rPr>
                <w:rFonts w:ascii="Cambria Math" w:eastAsia="SimSun" w:hAnsi="Cambria Math" w:cs="Times New Roman"/>
                <w:kern w:val="0"/>
                <w:sz w:val="20"/>
                <w:szCs w:val="20"/>
                <w:lang w:eastAsia="en-US"/>
              </w:rPr>
            </m:ctrlPr>
          </m:sSubPr>
          <m:e>
            <m:bar>
              <m:barPr>
                <m:pos m:val="top"/>
                <m:ctrlPr>
                  <w:rPr>
                    <w:rFonts w:ascii="Cambria Math" w:eastAsia="SimSun" w:hAnsi="Cambria Math" w:cs="Times New Roman"/>
                    <w:kern w:val="0"/>
                    <w:sz w:val="20"/>
                    <w:szCs w:val="20"/>
                    <w:lang w:eastAsia="en-US"/>
                  </w:rPr>
                </m:ctrlPr>
              </m:barPr>
              <m:e>
                <m:r>
                  <w:rPr>
                    <w:rFonts w:ascii="Cambria Math" w:eastAsia="SimSun" w:hAnsi="Cambria Math" w:cs="Times New Roman"/>
                    <w:kern w:val="0"/>
                    <w:sz w:val="20"/>
                    <w:szCs w:val="20"/>
                    <w:lang w:eastAsia="en-US"/>
                  </w:rPr>
                  <m:t>rx</m:t>
                </m:r>
              </m:e>
            </m:bar>
          </m:e>
          <m:sub>
            <m:r>
              <w:rPr>
                <w:rFonts w:ascii="Cambria Math" w:eastAsia="SimSun" w:hAnsi="Cambria Math" w:cs="Times New Roman"/>
                <w:kern w:val="0"/>
                <w:sz w:val="20"/>
                <w:szCs w:val="20"/>
                <w:lang w:eastAsia="en-US"/>
              </w:rPr>
              <m:t>t+1</m:t>
            </m:r>
          </m:sub>
        </m:sSub>
        <m:r>
          <w:rPr>
            <w:rFonts w:ascii="Cambria Math" w:eastAsia="SimSun" w:hAnsi="Cambria Math" w:cs="Times New Roman"/>
            <w:kern w:val="0"/>
            <w:sz w:val="20"/>
            <w:szCs w:val="20"/>
            <w:lang w:eastAsia="en-US"/>
          </w:rPr>
          <m:t>=</m:t>
        </m:r>
        <m:f>
          <m:fPr>
            <m:ctrlPr>
              <w:rPr>
                <w:rFonts w:ascii="Cambria Math" w:eastAsia="SimSun" w:hAnsi="Cambria Math" w:cs="Times New Roman"/>
                <w:kern w:val="0"/>
                <w:sz w:val="20"/>
                <w:szCs w:val="20"/>
                <w:lang w:eastAsia="en-US"/>
              </w:rPr>
            </m:ctrlPr>
          </m:fPr>
          <m:num>
            <m:r>
              <w:rPr>
                <w:rFonts w:ascii="Cambria Math" w:eastAsia="SimSun" w:hAnsi="Cambria Math" w:cs="Times New Roman"/>
                <w:kern w:val="0"/>
                <w:sz w:val="20"/>
                <w:szCs w:val="20"/>
                <w:lang w:eastAsia="en-US"/>
              </w:rPr>
              <m:t>1</m:t>
            </m:r>
          </m:num>
          <m:den>
            <m:r>
              <w:rPr>
                <w:rFonts w:ascii="Cambria Math" w:eastAsia="SimSun" w:hAnsi="Cambria Math" w:cs="Times New Roman"/>
                <w:kern w:val="0"/>
                <w:sz w:val="20"/>
                <w:szCs w:val="20"/>
                <w:lang w:eastAsia="en-US"/>
              </w:rPr>
              <m:t>4</m:t>
            </m:r>
          </m:den>
        </m:f>
        <m:nary>
          <m:naryPr>
            <m:chr m:val="∑"/>
            <m:limLoc m:val="undOvr"/>
            <m:ctrlPr>
              <w:rPr>
                <w:rFonts w:ascii="Cambria Math" w:eastAsia="SimSun" w:hAnsi="Cambria Math" w:cs="Times New Roman"/>
                <w:kern w:val="0"/>
                <w:sz w:val="20"/>
                <w:szCs w:val="20"/>
                <w:lang w:eastAsia="en-US"/>
              </w:rPr>
            </m:ctrlPr>
          </m:naryPr>
          <m:sub>
            <m:r>
              <w:rPr>
                <w:rFonts w:ascii="Cambria Math" w:eastAsia="SimSun" w:hAnsi="Cambria Math" w:cs="Times New Roman"/>
                <w:kern w:val="0"/>
                <w:sz w:val="20"/>
                <w:szCs w:val="20"/>
                <w:lang w:eastAsia="en-US"/>
              </w:rPr>
              <m:t>n=2</m:t>
            </m:r>
          </m:sub>
          <m:sup>
            <m:r>
              <w:rPr>
                <w:rFonts w:ascii="Cambria Math" w:eastAsia="SimSun" w:hAnsi="Cambria Math" w:cs="Times New Roman"/>
                <w:kern w:val="0"/>
                <w:sz w:val="20"/>
                <w:szCs w:val="20"/>
                <w:lang w:eastAsia="en-US"/>
              </w:rPr>
              <m:t>5</m:t>
            </m:r>
          </m:sup>
          <m:e>
            <m:r>
              <w:rPr>
                <w:rFonts w:ascii="Cambria Math" w:eastAsia="SimSun" w:hAnsi="Cambria Math" w:cs="Times New Roman"/>
                <w:kern w:val="0"/>
                <w:sz w:val="20"/>
                <w:szCs w:val="20"/>
                <w:lang w:eastAsia="en-US"/>
              </w:rPr>
              <m:t>r</m:t>
            </m:r>
          </m:e>
        </m:nary>
        <m:sSubSup>
          <m:sSubSupPr>
            <m:ctrlPr>
              <w:rPr>
                <w:rFonts w:ascii="Cambria Math" w:eastAsia="SimSun" w:hAnsi="Cambria Math" w:cs="Times New Roman"/>
                <w:kern w:val="0"/>
                <w:sz w:val="20"/>
                <w:szCs w:val="20"/>
                <w:lang w:eastAsia="en-US"/>
              </w:rPr>
            </m:ctrlPr>
          </m:sSubSupPr>
          <m:e>
            <m:r>
              <w:rPr>
                <w:rFonts w:ascii="Cambria Math" w:eastAsia="SimSun" w:hAnsi="Cambria Math" w:cs="Times New Roman"/>
                <w:kern w:val="0"/>
                <w:sz w:val="20"/>
                <w:szCs w:val="20"/>
                <w:lang w:eastAsia="en-US"/>
              </w:rPr>
              <m:t>x</m:t>
            </m:r>
          </m:e>
          <m:sub>
            <m:r>
              <w:rPr>
                <w:rFonts w:ascii="Cambria Math" w:eastAsia="SimSun" w:hAnsi="Cambria Math" w:cs="Times New Roman"/>
                <w:kern w:val="0"/>
                <w:sz w:val="20"/>
                <w:szCs w:val="20"/>
                <w:lang w:eastAsia="en-US"/>
              </w:rPr>
              <m:t>t+1</m:t>
            </m:r>
          </m:sub>
          <m:sup>
            <m:d>
              <m:dPr>
                <m:ctrlPr>
                  <w:rPr>
                    <w:rFonts w:ascii="Cambria Math" w:eastAsia="SimSun" w:hAnsi="Cambria Math" w:cs="Times New Roman"/>
                    <w:i/>
                    <w:kern w:val="0"/>
                    <w:sz w:val="20"/>
                    <w:szCs w:val="20"/>
                    <w:lang w:eastAsia="en-US"/>
                  </w:rPr>
                </m:ctrlPr>
              </m:dPr>
              <m:e>
                <m:r>
                  <w:rPr>
                    <w:rFonts w:ascii="Cambria Math" w:eastAsia="SimSun" w:hAnsi="Cambria Math" w:cs="Times New Roman"/>
                    <w:kern w:val="0"/>
                    <w:sz w:val="20"/>
                    <w:szCs w:val="20"/>
                    <w:lang w:eastAsia="en-US"/>
                  </w:rPr>
                  <m:t>n</m:t>
                </m:r>
              </m:e>
            </m:d>
          </m:sup>
        </m:sSubSup>
      </m:oMath>
      <w:r>
        <w:rPr>
          <w:rFonts w:ascii="Times New Roman" w:eastAsia="SimSun" w:hAnsi="Times New Roman" w:cs="Times New Roman"/>
          <w:kern w:val="0"/>
          <w:sz w:val="20"/>
          <w:szCs w:val="20"/>
        </w:rPr>
        <w:t>, and use hats to denote predictive value</w:t>
      </w:r>
      <m:oMath>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r>
              <m:rPr>
                <m:sty m:val="p"/>
              </m:rPr>
              <w:rPr>
                <w:rFonts w:ascii="Cambria Math" w:eastAsia="SimSun" w:hAnsi="Cambria Math" w:cs="Times New Roman"/>
                <w:kern w:val="0"/>
                <w:sz w:val="20"/>
                <w:szCs w:val="20"/>
              </w:rPr>
              <m:t>r</m:t>
            </m:r>
            <m:sSub>
              <m:sSubPr>
                <m:ctrlPr>
                  <w:rPr>
                    <w:rFonts w:ascii="Cambria Math" w:eastAsia="SimSun" w:hAnsi="Cambria Math" w:cs="Times New Roman"/>
                    <w:kern w:val="0"/>
                    <w:sz w:val="20"/>
                    <w:szCs w:val="20"/>
                  </w:rPr>
                </m:ctrlPr>
              </m:sSubPr>
              <m:e>
                <m:r>
                  <m:rPr>
                    <m:sty m:val="p"/>
                  </m:rPr>
                  <w:rPr>
                    <w:rFonts w:ascii="Cambria Math" w:eastAsia="SimSun" w:hAnsi="Cambria Math" w:cs="Times New Roman"/>
                    <w:kern w:val="0"/>
                    <w:sz w:val="20"/>
                    <w:szCs w:val="20"/>
                  </w:rPr>
                  <m:t>x</m:t>
                </m:r>
              </m:e>
              <m:sub>
                <m:r>
                  <m:rPr>
                    <m:sty m:val="p"/>
                  </m:rPr>
                  <w:rPr>
                    <w:rFonts w:ascii="Cambria Math" w:eastAsia="SimSun" w:hAnsi="Cambria Math" w:cs="Times New Roman"/>
                    <w:kern w:val="0"/>
                    <w:sz w:val="20"/>
                    <w:szCs w:val="20"/>
                  </w:rPr>
                  <m:t>t+1</m:t>
                </m:r>
              </m:sub>
            </m:sSub>
          </m:e>
        </m:acc>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β</m:t>
                </m:r>
              </m:e>
              <m:sub>
                <m:r>
                  <m:rPr>
                    <m:sty m:val="p"/>
                  </m:rPr>
                  <w:rPr>
                    <w:rFonts w:ascii="Cambria Math" w:eastAsia="SimSun" w:hAnsi="Cambria Math" w:cs="Times New Roman"/>
                    <w:kern w:val="0"/>
                    <w:sz w:val="20"/>
                    <w:szCs w:val="20"/>
                  </w:rPr>
                  <m:t>0</m:t>
                </m:r>
              </m:sub>
            </m:sSub>
          </m:e>
        </m:acc>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β</m:t>
                </m:r>
              </m:e>
              <m:sub>
                <m:r>
                  <m:rPr>
                    <m:sty m:val="p"/>
                  </m:rPr>
                  <w:rPr>
                    <w:rFonts w:ascii="Cambria Math" w:eastAsia="SimSun" w:hAnsi="Cambria Math" w:cs="Times New Roman"/>
                    <w:kern w:val="0"/>
                    <w:sz w:val="20"/>
                    <w:szCs w:val="20"/>
                  </w:rPr>
                  <m:t>1</m:t>
                </m:r>
              </m:sub>
            </m:sSub>
          </m:e>
        </m:acc>
        <m:sSub>
          <m:sSubPr>
            <m:ctrlPr>
              <w:rPr>
                <w:rFonts w:ascii="Cambria Math" w:eastAsia="SimSun" w:hAnsi="Cambria Math" w:cs="Times New Roman"/>
                <w:kern w:val="0"/>
                <w:sz w:val="20"/>
                <w:szCs w:val="20"/>
              </w:rPr>
            </m:ctrlPr>
          </m:sSubPr>
          <m:e>
            <m:r>
              <m:rPr>
                <m:sty m:val="p"/>
              </m:rPr>
              <w:rPr>
                <w:rFonts w:ascii="Cambria Math" w:eastAsia="SimSun" w:hAnsi="Cambria Math" w:cs="Times New Roman"/>
                <w:kern w:val="0"/>
                <w:sz w:val="20"/>
                <w:szCs w:val="20"/>
              </w:rPr>
              <m:t>y</m:t>
            </m:r>
          </m:e>
          <m:sub>
            <m:r>
              <m:rPr>
                <m:sty m:val="p"/>
              </m:rPr>
              <w:rPr>
                <w:rFonts w:ascii="Cambria Math" w:eastAsia="SimSun" w:hAnsi="Cambria Math" w:cs="Times New Roman"/>
                <w:kern w:val="0"/>
                <w:sz w:val="20"/>
                <w:szCs w:val="20"/>
              </w:rPr>
              <m:t>1</m:t>
            </m:r>
          </m:sub>
        </m:sSub>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β</m:t>
                </m:r>
              </m:e>
              <m:sub>
                <m:r>
                  <m:rPr>
                    <m:sty m:val="p"/>
                  </m:rPr>
                  <w:rPr>
                    <w:rFonts w:ascii="Cambria Math" w:eastAsia="SimSun" w:hAnsi="Cambria Math" w:cs="Times New Roman"/>
                    <w:kern w:val="0"/>
                    <w:sz w:val="20"/>
                    <w:szCs w:val="20"/>
                  </w:rPr>
                  <m:t>2</m:t>
                </m:r>
              </m:sub>
            </m:sSub>
          </m:e>
        </m:acc>
        <m:r>
          <m:rPr>
            <m:sty m:val="p"/>
          </m:rPr>
          <w:rPr>
            <w:rFonts w:ascii="Cambria Math" w:eastAsia="SimSun" w:hAnsi="Cambria Math" w:cs="Times New Roman"/>
            <w:kern w:val="0"/>
            <w:sz w:val="20"/>
            <w:szCs w:val="20"/>
          </w:rPr>
          <m:t>f</m:t>
        </m:r>
        <m:d>
          <m:dPr>
            <m:ctrlPr>
              <w:rPr>
                <w:rFonts w:ascii="Cambria Math" w:eastAsia="SimSun" w:hAnsi="Cambria Math" w:cs="Times New Roman"/>
                <w:kern w:val="0"/>
                <w:sz w:val="20"/>
                <w:szCs w:val="20"/>
              </w:rPr>
            </m:ctrlPr>
          </m:dPr>
          <m:e>
            <m:r>
              <m:rPr>
                <m:sty m:val="p"/>
              </m:rPr>
              <w:rPr>
                <w:rFonts w:ascii="Cambria Math" w:eastAsia="SimSun" w:hAnsi="Cambria Math" w:cs="Times New Roman"/>
                <w:kern w:val="0"/>
                <w:sz w:val="20"/>
                <w:szCs w:val="20"/>
              </w:rPr>
              <m:t>2,1</m:t>
            </m:r>
          </m:e>
        </m:d>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β</m:t>
                </m:r>
              </m:e>
              <m:sub>
                <m:r>
                  <m:rPr>
                    <m:sty m:val="p"/>
                  </m:rPr>
                  <w:rPr>
                    <w:rFonts w:ascii="Cambria Math" w:eastAsia="SimSun" w:hAnsi="Cambria Math" w:cs="Times New Roman"/>
                    <w:kern w:val="0"/>
                    <w:sz w:val="20"/>
                    <w:szCs w:val="20"/>
                  </w:rPr>
                  <m:t>3</m:t>
                </m:r>
              </m:sub>
            </m:sSub>
          </m:e>
        </m:acc>
        <m:r>
          <m:rPr>
            <m:sty m:val="p"/>
          </m:rPr>
          <w:rPr>
            <w:rFonts w:ascii="Cambria Math" w:eastAsia="SimSun" w:hAnsi="Cambria Math" w:cs="Times New Roman"/>
            <w:kern w:val="0"/>
            <w:sz w:val="20"/>
            <w:szCs w:val="20"/>
          </w:rPr>
          <m:t>f</m:t>
        </m:r>
        <m:d>
          <m:dPr>
            <m:ctrlPr>
              <w:rPr>
                <w:rFonts w:ascii="Cambria Math" w:eastAsia="SimSun" w:hAnsi="Cambria Math" w:cs="Times New Roman"/>
                <w:kern w:val="0"/>
                <w:sz w:val="20"/>
                <w:szCs w:val="20"/>
              </w:rPr>
            </m:ctrlPr>
          </m:dPr>
          <m:e>
            <m:r>
              <m:rPr>
                <m:sty m:val="p"/>
              </m:rPr>
              <w:rPr>
                <w:rFonts w:ascii="Cambria Math" w:eastAsia="SimSun" w:hAnsi="Cambria Math" w:cs="Times New Roman"/>
                <w:kern w:val="0"/>
                <w:sz w:val="20"/>
                <w:szCs w:val="20"/>
              </w:rPr>
              <m:t>3,2</m:t>
            </m:r>
          </m:e>
        </m:d>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β</m:t>
                </m:r>
              </m:e>
              <m:sub>
                <m:r>
                  <m:rPr>
                    <m:sty m:val="p"/>
                  </m:rPr>
                  <w:rPr>
                    <w:rFonts w:ascii="Cambria Math" w:eastAsia="SimSun" w:hAnsi="Cambria Math" w:cs="Times New Roman"/>
                    <w:kern w:val="0"/>
                    <w:sz w:val="20"/>
                    <w:szCs w:val="20"/>
                  </w:rPr>
                  <m:t>4</m:t>
                </m:r>
              </m:sub>
            </m:sSub>
          </m:e>
        </m:acc>
        <m:r>
          <m:rPr>
            <m:sty m:val="p"/>
          </m:rPr>
          <w:rPr>
            <w:rFonts w:ascii="Cambria Math" w:eastAsia="SimSun" w:hAnsi="Cambria Math" w:cs="Times New Roman"/>
            <w:kern w:val="0"/>
            <w:sz w:val="20"/>
            <w:szCs w:val="20"/>
          </w:rPr>
          <m:t>f</m:t>
        </m:r>
        <m:d>
          <m:dPr>
            <m:ctrlPr>
              <w:rPr>
                <w:rFonts w:ascii="Cambria Math" w:eastAsia="SimSun" w:hAnsi="Cambria Math" w:cs="Times New Roman"/>
                <w:kern w:val="0"/>
                <w:sz w:val="20"/>
                <w:szCs w:val="20"/>
              </w:rPr>
            </m:ctrlPr>
          </m:dPr>
          <m:e>
            <m:r>
              <m:rPr>
                <m:sty m:val="p"/>
              </m:rPr>
              <w:rPr>
                <w:rFonts w:ascii="Cambria Math" w:eastAsia="SimSun" w:hAnsi="Cambria Math" w:cs="Times New Roman"/>
                <w:kern w:val="0"/>
                <w:sz w:val="20"/>
                <w:szCs w:val="20"/>
              </w:rPr>
              <m:t>4,3</m:t>
            </m:r>
          </m:e>
        </m:d>
        <m:r>
          <m:rPr>
            <m:sty m:val="p"/>
          </m:rPr>
          <w:rPr>
            <w:rFonts w:ascii="Cambria Math" w:eastAsia="SimSun" w:hAnsi="Cambria Math" w:cs="Times New Roman"/>
            <w:kern w:val="0"/>
            <w:sz w:val="20"/>
            <w:szCs w:val="20"/>
          </w:rPr>
          <m:t>+</m:t>
        </m:r>
        <m:acc>
          <m:accPr>
            <m:ctrlPr>
              <w:rPr>
                <w:rFonts w:ascii="Cambria Math" w:eastAsia="SimSun" w:hAnsi="Cambria Math" w:cs="Times New Roman"/>
                <w:kern w:val="0"/>
                <w:sz w:val="20"/>
                <w:szCs w:val="20"/>
              </w:rPr>
            </m:ctrlPr>
          </m:accPr>
          <m:e>
            <m:sSub>
              <m:sSubPr>
                <m:ctrlPr>
                  <w:rPr>
                    <w:rFonts w:ascii="Cambria Math" w:eastAsia="SimSun" w:hAnsi="Cambria Math" w:cs="Times New Roman"/>
                    <w:kern w:val="0"/>
                    <w:sz w:val="20"/>
                    <w:szCs w:val="20"/>
                  </w:rPr>
                </m:ctrlPr>
              </m:sSubPr>
              <m:e>
                <m:r>
                  <w:rPr>
                    <w:rFonts w:ascii="Cambria Math" w:eastAsia="SimSun" w:hAnsi="Cambria Math" w:cs="Times New Roman"/>
                    <w:kern w:val="0"/>
                    <w:sz w:val="20"/>
                    <w:szCs w:val="20"/>
                  </w:rPr>
                  <m:t>β</m:t>
                </m:r>
              </m:e>
              <m:sub>
                <m:r>
                  <m:rPr>
                    <m:sty m:val="p"/>
                  </m:rPr>
                  <w:rPr>
                    <w:rFonts w:ascii="Cambria Math" w:eastAsia="SimSun" w:hAnsi="Cambria Math" w:cs="Times New Roman"/>
                    <w:kern w:val="0"/>
                    <w:sz w:val="20"/>
                    <w:szCs w:val="20"/>
                  </w:rPr>
                  <m:t>5</m:t>
                </m:r>
              </m:sub>
            </m:sSub>
          </m:e>
        </m:acc>
        <m:r>
          <m:rPr>
            <m:sty m:val="p"/>
          </m:rPr>
          <w:rPr>
            <w:rFonts w:ascii="Cambria Math" w:eastAsia="SimSun" w:hAnsi="Cambria Math" w:cs="Times New Roman"/>
            <w:kern w:val="0"/>
            <w:sz w:val="20"/>
            <w:szCs w:val="20"/>
          </w:rPr>
          <m:t>f</m:t>
        </m:r>
        <m:d>
          <m:dPr>
            <m:ctrlPr>
              <w:rPr>
                <w:rFonts w:ascii="Cambria Math" w:eastAsia="SimSun" w:hAnsi="Cambria Math" w:cs="Times New Roman"/>
                <w:kern w:val="0"/>
                <w:sz w:val="20"/>
                <w:szCs w:val="20"/>
              </w:rPr>
            </m:ctrlPr>
          </m:dPr>
          <m:e>
            <m:r>
              <m:rPr>
                <m:sty m:val="p"/>
              </m:rPr>
              <w:rPr>
                <w:rFonts w:ascii="Cambria Math" w:eastAsia="SimSun" w:hAnsi="Cambria Math" w:cs="Times New Roman"/>
                <w:kern w:val="0"/>
                <w:sz w:val="20"/>
                <w:szCs w:val="20"/>
              </w:rPr>
              <m:t>5,4</m:t>
            </m:r>
          </m:e>
        </m:d>
      </m:oMath>
      <w:r>
        <w:rPr>
          <w:rFonts w:ascii="Cambria" w:eastAsia="SimSun" w:hAnsi="Cambria" w:cs="Times New Roman" w:hint="eastAsia"/>
          <w:kern w:val="0"/>
          <w:sz w:val="20"/>
          <w:szCs w:val="20"/>
        </w:rPr>
        <w:t>.</w:t>
      </w:r>
    </w:p>
    <w:p w14:paraId="06BE8A80" w14:textId="77777777" w:rsidR="00347082" w:rsidRDefault="00000000">
      <w:pPr>
        <w:widowControl/>
        <w:spacing w:before="180" w:after="180" w:line="360" w:lineRule="auto"/>
        <w:ind w:firstLineChars="200" w:firstLine="48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We also use the data to run Fama-Bliss Regressions:</w:t>
      </w:r>
    </w:p>
    <w:p w14:paraId="56D41715" w14:textId="77777777" w:rsidR="00347082" w:rsidRDefault="00000000">
      <w:pPr>
        <w:widowControl/>
        <w:spacing w:before="180" w:after="180" w:line="360" w:lineRule="auto"/>
        <w:jc w:val="left"/>
        <w:rPr>
          <w:rFonts w:ascii="Cambria" w:eastAsia="SimSun" w:hAnsi="Cambria" w:cs="Times New Roman"/>
          <w:kern w:val="0"/>
          <w:sz w:val="24"/>
          <w:szCs w:val="24"/>
          <w:lang w:eastAsia="en-US"/>
        </w:rPr>
      </w:pPr>
      <m:oMathPara>
        <m:oMathParaPr>
          <m:jc m:val="center"/>
        </m:oMathParaPr>
        <m:oMath>
          <m:r>
            <m:rPr>
              <m:sty m:val="p"/>
            </m:rPr>
            <w:rPr>
              <w:rFonts w:ascii="Cambria Math" w:eastAsia="SimSun" w:hAnsi="Cambria Math" w:cs="Times New Roman"/>
              <w:kern w:val="0"/>
              <w:sz w:val="24"/>
              <w:szCs w:val="24"/>
            </w:rPr>
            <m:t>r</m:t>
          </m:r>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x</m:t>
              </m:r>
            </m:e>
            <m:sub>
              <m:r>
                <m:rPr>
                  <m:sty m:val="p"/>
                </m:rPr>
                <w:rPr>
                  <w:rFonts w:ascii="Cambria Math" w:eastAsia="SimSun" w:hAnsi="Cambria Math" w:cs="Times New Roman"/>
                  <w:kern w:val="0"/>
                  <w:sz w:val="24"/>
                  <w:szCs w:val="24"/>
                </w:rPr>
                <m:t>t+1</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n</m:t>
                  </m:r>
                </m:e>
              </m:d>
            </m:sup>
          </m:sSubSup>
          <m:r>
            <m:rPr>
              <m:sty m:val="p"/>
            </m:rPr>
            <w:rPr>
              <w:rFonts w:ascii="Cambria Math" w:eastAsia="SimSun" w:hAnsi="Cambria Math" w:cs="Times New Roman"/>
              <w:kern w:val="0"/>
              <w:sz w:val="24"/>
              <w:szCs w:val="24"/>
            </w:rPr>
            <m:t>=α+β</m:t>
          </m:r>
          <m:d>
            <m:dPr>
              <m:ctrlPr>
                <w:rPr>
                  <w:rFonts w:ascii="Cambria Math" w:eastAsia="SimSun" w:hAnsi="Cambria Math" w:cs="Times New Roman"/>
                  <w:kern w:val="0"/>
                  <w:sz w:val="24"/>
                  <w:szCs w:val="24"/>
                </w:rPr>
              </m:ctrlPr>
            </m:dPr>
            <m:e>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f</m:t>
                  </m:r>
                </m:e>
                <m:sub>
                  <m:r>
                    <m:rPr>
                      <m:sty m:val="p"/>
                    </m:rP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n</m:t>
                      </m:r>
                    </m:e>
                  </m:d>
                </m:sup>
              </m:sSubSup>
              <m:r>
                <m:rPr>
                  <m:sty m:val="p"/>
                </m:rP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y</m:t>
                  </m:r>
                </m:e>
                <m:sub>
                  <m:r>
                    <m:rPr>
                      <m:sty m:val="p"/>
                    </m:rP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1</m:t>
                      </m:r>
                    </m:e>
                  </m:d>
                </m:sup>
              </m:sSubSup>
            </m:e>
          </m:d>
          <m:r>
            <m:rPr>
              <m:sty m:val="p"/>
            </m:rPr>
            <w:rPr>
              <w:rFonts w:ascii="Cambria Math" w:eastAsia="SimSun" w:hAnsi="Cambria Math" w:cs="Times New Roman"/>
              <w:kern w:val="0"/>
              <w:sz w:val="24"/>
              <w:szCs w:val="24"/>
            </w:rPr>
            <m:t>+</m:t>
          </m:r>
          <m:sSubSup>
            <m:sSubSupPr>
              <m:ctrlPr>
                <w:rPr>
                  <w:rFonts w:ascii="Cambria Math" w:eastAsia="SimSun" w:hAnsi="Cambria Math" w:cs="Times New Roman"/>
                  <w:kern w:val="0"/>
                  <w:sz w:val="24"/>
                  <w:szCs w:val="24"/>
                  <w:lang w:eastAsia="en-US"/>
                </w:rPr>
              </m:ctrlPr>
            </m:sSubSupPr>
            <m:e>
              <m:r>
                <w:rPr>
                  <w:rFonts w:ascii="Cambria Math" w:eastAsia="SimSun" w:hAnsi="Cambria Math" w:cs="Times New Roman"/>
                  <w:kern w:val="0"/>
                  <w:sz w:val="24"/>
                  <w:szCs w:val="24"/>
                  <w:lang w:eastAsia="en-US"/>
                </w:rPr>
                <m:t>ε</m:t>
              </m:r>
            </m:e>
            <m:sub>
              <m:r>
                <w:rPr>
                  <w:rFonts w:ascii="Cambria Math" w:eastAsia="SimSun" w:hAnsi="Cambria Math" w:cs="Times New Roman"/>
                  <w:kern w:val="0"/>
                  <w:sz w:val="24"/>
                  <w:szCs w:val="24"/>
                  <w:lang w:eastAsia="en-US"/>
                </w:rPr>
                <m:t>t+1</m:t>
              </m:r>
            </m:sub>
            <m:sup>
              <m:r>
                <w:rPr>
                  <w:rFonts w:ascii="Cambria Math" w:eastAsia="SimSun" w:hAnsi="Cambria Math" w:cs="Times New Roman"/>
                  <w:kern w:val="0"/>
                  <w:sz w:val="24"/>
                  <w:szCs w:val="24"/>
                  <w:lang w:eastAsia="en-US"/>
                </w:rPr>
                <m:t>(n)</m:t>
              </m:r>
            </m:sup>
          </m:sSubSup>
        </m:oMath>
      </m:oMathPara>
    </w:p>
    <w:p w14:paraId="21865E84" w14:textId="77777777" w:rsidR="00347082" w:rsidRDefault="00000000">
      <w:pPr>
        <w:widowControl/>
        <w:spacing w:before="180" w:after="180" w:line="360" w:lineRule="auto"/>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results are shown in Table 3.</w:t>
      </w:r>
      <w:r>
        <w:rPr>
          <w:rFonts w:ascii="Cambria" w:eastAsia="SimSun" w:hAnsi="Cambria" w:cs="Times New Roman"/>
          <w:kern w:val="0"/>
          <w:sz w:val="24"/>
          <w:szCs w:val="24"/>
          <w:lang w:eastAsia="en-US"/>
        </w:rPr>
        <w:t xml:space="preserve"> </w:t>
      </w:r>
      <w:r>
        <w:rPr>
          <w:rFonts w:ascii="Times New Roman" w:eastAsia="SimSun" w:hAnsi="Times New Roman" w:cs="Times New Roman"/>
          <w:kern w:val="0"/>
          <w:sz w:val="24"/>
          <w:szCs w:val="24"/>
        </w:rPr>
        <w:t xml:space="preserve">By comparing Table 2 and Table 3, </w:t>
      </w:r>
      <m:oMath>
        <m:sSup>
          <m:sSupPr>
            <m:ctrlPr>
              <w:rPr>
                <w:rFonts w:ascii="Cambria Math" w:eastAsia="SimSun" w:hAnsi="Cambria Math" w:cs="Times New Roman"/>
                <w:kern w:val="0"/>
                <w:sz w:val="24"/>
                <w:szCs w:val="24"/>
              </w:rPr>
            </m:ctrlPr>
          </m:sSupPr>
          <m:e>
            <m:r>
              <w:rPr>
                <w:rFonts w:ascii="Cambria Math" w:eastAsia="SimSun" w:hAnsi="Cambria Math" w:cs="Times New Roman"/>
                <w:kern w:val="0"/>
                <w:sz w:val="24"/>
                <w:szCs w:val="24"/>
              </w:rPr>
              <m:t>R</m:t>
            </m:r>
          </m:e>
          <m:sup>
            <m:r>
              <w:rPr>
                <w:rFonts w:ascii="Cambria Math" w:eastAsia="SimSun" w:hAnsi="Cambria Math" w:cs="Times New Roman"/>
                <w:kern w:val="0"/>
                <w:sz w:val="24"/>
                <w:szCs w:val="24"/>
              </w:rPr>
              <m:t>2</m:t>
            </m:r>
          </m:sup>
        </m:sSup>
      </m:oMath>
      <w:r>
        <w:rPr>
          <w:rFonts w:ascii="Times New Roman" w:eastAsia="SimSun" w:hAnsi="Times New Roman" w:cs="Times New Roman"/>
          <w:kern w:val="0"/>
          <w:sz w:val="24"/>
          <w:szCs w:val="24"/>
        </w:rPr>
        <w:t xml:space="preserve"> is significantly higher in single-factor model.</w:t>
      </w:r>
    </w:p>
    <w:p w14:paraId="3AE4B848" w14:textId="77777777" w:rsidR="00347082" w:rsidRDefault="00347082">
      <w:pPr>
        <w:widowControl/>
        <w:spacing w:before="180" w:after="180" w:line="360" w:lineRule="auto"/>
        <w:rPr>
          <w:rFonts w:ascii="Cambria" w:eastAsia="SimSun" w:hAnsi="Cambria" w:cs="Times New Roman"/>
          <w:kern w:val="0"/>
          <w:sz w:val="24"/>
          <w:szCs w:val="24"/>
        </w:rPr>
      </w:pPr>
    </w:p>
    <w:p w14:paraId="737E8330" w14:textId="77777777" w:rsidR="00347082" w:rsidRDefault="00000000">
      <w:pPr>
        <w:widowControl/>
        <w:spacing w:before="360"/>
        <w:jc w:val="center"/>
        <w:rPr>
          <w:rFonts w:ascii="Times New Roman" w:eastAsia="SimSun" w:hAnsi="Times New Roman" w:cs="Times New Roman"/>
          <w:b/>
          <w:kern w:val="0"/>
          <w:sz w:val="24"/>
          <w:szCs w:val="20"/>
        </w:rPr>
      </w:pPr>
      <w:r>
        <w:rPr>
          <w:rFonts w:ascii="Times New Roman" w:eastAsia="SimSun" w:hAnsi="Times New Roman" w:cs="Times New Roman"/>
          <w:b/>
          <w:kern w:val="0"/>
          <w:sz w:val="24"/>
          <w:szCs w:val="20"/>
        </w:rPr>
        <w:t>Table 3: Fama-Bliss Excess Return Regressions</w:t>
      </w:r>
    </w:p>
    <w:tbl>
      <w:tblPr>
        <w:tblStyle w:val="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2"/>
        <w:gridCol w:w="1129"/>
        <w:gridCol w:w="1161"/>
        <w:gridCol w:w="1176"/>
        <w:gridCol w:w="1231"/>
        <w:gridCol w:w="1211"/>
        <w:gridCol w:w="1272"/>
      </w:tblGrid>
      <w:tr w:rsidR="00347082" w14:paraId="5EDC94B2" w14:textId="77777777">
        <w:tc>
          <w:tcPr>
            <w:tcW w:w="1385" w:type="dxa"/>
            <w:tcBorders>
              <w:top w:val="single" w:sz="12" w:space="0" w:color="auto"/>
              <w:bottom w:val="single" w:sz="4" w:space="0" w:color="auto"/>
            </w:tcBorders>
            <w:vAlign w:val="center"/>
          </w:tcPr>
          <w:p w14:paraId="577BAAE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Maturity n</w:t>
            </w:r>
          </w:p>
        </w:tc>
        <w:tc>
          <w:tcPr>
            <w:tcW w:w="1164" w:type="dxa"/>
            <w:tcBorders>
              <w:top w:val="single" w:sz="12" w:space="0" w:color="auto"/>
              <w:bottom w:val="single" w:sz="4" w:space="0" w:color="auto"/>
            </w:tcBorders>
            <w:vAlign w:val="center"/>
          </w:tcPr>
          <w:p w14:paraId="3E57E0BE" w14:textId="77777777" w:rsidR="00347082" w:rsidRDefault="00000000">
            <w:pPr>
              <w:widowControl/>
              <w:jc w:val="center"/>
              <w:rPr>
                <w:rFonts w:ascii="Cambria" w:eastAsia="SimSun" w:hAnsi="Cambria" w:cs="Times New Roman"/>
                <w:iCs/>
                <w:kern w:val="0"/>
                <w:sz w:val="20"/>
                <w:szCs w:val="20"/>
              </w:rPr>
            </w:pPr>
            <m:oMathPara>
              <m:oMath>
                <m:r>
                  <m:rPr>
                    <m:sty m:val="p"/>
                  </m:rPr>
                  <w:rPr>
                    <w:rFonts w:ascii="Cambria Math" w:eastAsia="SimSun" w:hAnsi="Cambria Math" w:cs="Times New Roman"/>
                    <w:kern w:val="0"/>
                    <w:sz w:val="20"/>
                    <w:szCs w:val="20"/>
                  </w:rPr>
                  <m:t>α</m:t>
                </m:r>
              </m:oMath>
            </m:oMathPara>
          </w:p>
        </w:tc>
        <w:tc>
          <w:tcPr>
            <w:tcW w:w="1200" w:type="dxa"/>
            <w:tcBorders>
              <w:top w:val="single" w:sz="12" w:space="0" w:color="auto"/>
              <w:bottom w:val="single" w:sz="4" w:space="0" w:color="auto"/>
            </w:tcBorders>
            <w:vAlign w:val="center"/>
          </w:tcPr>
          <w:p w14:paraId="4C55B2C9" w14:textId="77777777" w:rsidR="00347082" w:rsidRDefault="00000000">
            <w:pPr>
              <w:widowControl/>
              <w:jc w:val="center"/>
              <w:rPr>
                <w:rFonts w:ascii="Cambria" w:eastAsia="SimSun" w:hAnsi="Cambria" w:cs="Times New Roman"/>
                <w:kern w:val="0"/>
                <w:sz w:val="20"/>
                <w:szCs w:val="20"/>
              </w:rPr>
            </w:pPr>
            <m:oMathPara>
              <m:oMath>
                <m:r>
                  <w:rPr>
                    <w:rFonts w:ascii="Cambria Math" w:eastAsia="SimSun" w:hAnsi="Cambria Math" w:cs="Times New Roman"/>
                    <w:kern w:val="0"/>
                    <w:sz w:val="20"/>
                    <w:szCs w:val="20"/>
                  </w:rPr>
                  <m:t>β</m:t>
                </m:r>
              </m:oMath>
            </m:oMathPara>
          </w:p>
        </w:tc>
        <w:tc>
          <w:tcPr>
            <w:tcW w:w="1228" w:type="dxa"/>
            <w:tcBorders>
              <w:top w:val="single" w:sz="12" w:space="0" w:color="auto"/>
              <w:bottom w:val="single" w:sz="4" w:space="0" w:color="auto"/>
            </w:tcBorders>
            <w:vAlign w:val="center"/>
          </w:tcPr>
          <w:p w14:paraId="0EB8BA1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std err</w:t>
            </w:r>
          </w:p>
        </w:tc>
        <w:tc>
          <w:tcPr>
            <w:tcW w:w="1277" w:type="dxa"/>
            <w:tcBorders>
              <w:top w:val="single" w:sz="12" w:space="0" w:color="auto"/>
              <w:bottom w:val="single" w:sz="4" w:space="0" w:color="auto"/>
            </w:tcBorders>
            <w:vAlign w:val="center"/>
          </w:tcPr>
          <w:p w14:paraId="5FC7BB8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r>
              <w:rPr>
                <w:rFonts w:ascii="Cambria" w:eastAsia="SimSun" w:hAnsi="Cambria" w:cs="Times New Roman"/>
                <w:kern w:val="0"/>
                <w:sz w:val="20"/>
                <w:szCs w:val="20"/>
              </w:rPr>
              <w:t>-value</w:t>
            </w:r>
          </w:p>
        </w:tc>
        <w:tc>
          <w:tcPr>
            <w:tcW w:w="1267" w:type="dxa"/>
            <w:tcBorders>
              <w:top w:val="single" w:sz="12" w:space="0" w:color="auto"/>
              <w:bottom w:val="single" w:sz="4" w:space="0" w:color="auto"/>
            </w:tcBorders>
            <w:vAlign w:val="center"/>
          </w:tcPr>
          <w:p w14:paraId="0C7111B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P&gt;|t|</w:t>
            </w:r>
          </w:p>
        </w:tc>
        <w:tc>
          <w:tcPr>
            <w:tcW w:w="1335" w:type="dxa"/>
            <w:tcBorders>
              <w:top w:val="single" w:sz="12" w:space="0" w:color="auto"/>
              <w:bottom w:val="single" w:sz="4" w:space="0" w:color="auto"/>
            </w:tcBorders>
            <w:vAlign w:val="center"/>
          </w:tcPr>
          <w:p w14:paraId="68C168C1"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r>
      <w:tr w:rsidR="00347082" w14:paraId="2502B4AF" w14:textId="77777777">
        <w:tc>
          <w:tcPr>
            <w:tcW w:w="1385" w:type="dxa"/>
            <w:tcBorders>
              <w:top w:val="single" w:sz="4" w:space="0" w:color="auto"/>
              <w:right w:val="single" w:sz="4" w:space="0" w:color="auto"/>
            </w:tcBorders>
            <w:vAlign w:val="center"/>
          </w:tcPr>
          <w:p w14:paraId="4F414FA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2</w:t>
            </w:r>
          </w:p>
        </w:tc>
        <w:tc>
          <w:tcPr>
            <w:tcW w:w="1164" w:type="dxa"/>
            <w:tcBorders>
              <w:top w:val="single" w:sz="4" w:space="0" w:color="auto"/>
              <w:left w:val="single" w:sz="4" w:space="0" w:color="auto"/>
            </w:tcBorders>
            <w:vAlign w:val="center"/>
          </w:tcPr>
          <w:p w14:paraId="179A5F9D"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0.0013</w:t>
            </w:r>
          </w:p>
        </w:tc>
        <w:tc>
          <w:tcPr>
            <w:tcW w:w="1200" w:type="dxa"/>
            <w:tcBorders>
              <w:top w:val="single" w:sz="4" w:space="0" w:color="auto"/>
            </w:tcBorders>
            <w:vAlign w:val="center"/>
          </w:tcPr>
          <w:p w14:paraId="1852D39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0.8326</w:t>
            </w:r>
          </w:p>
        </w:tc>
        <w:tc>
          <w:tcPr>
            <w:tcW w:w="1228" w:type="dxa"/>
            <w:tcBorders>
              <w:top w:val="single" w:sz="4" w:space="0" w:color="auto"/>
            </w:tcBorders>
            <w:vAlign w:val="center"/>
          </w:tcPr>
          <w:p w14:paraId="3C8D161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0.093</w:t>
            </w:r>
          </w:p>
        </w:tc>
        <w:tc>
          <w:tcPr>
            <w:tcW w:w="1277" w:type="dxa"/>
            <w:tcBorders>
              <w:top w:val="single" w:sz="4" w:space="0" w:color="auto"/>
            </w:tcBorders>
            <w:vAlign w:val="center"/>
          </w:tcPr>
          <w:p w14:paraId="0B96157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8.932</w:t>
            </w:r>
          </w:p>
        </w:tc>
        <w:tc>
          <w:tcPr>
            <w:tcW w:w="1267" w:type="dxa"/>
            <w:tcBorders>
              <w:top w:val="single" w:sz="4" w:space="0" w:color="auto"/>
            </w:tcBorders>
            <w:vAlign w:val="center"/>
          </w:tcPr>
          <w:p w14:paraId="17C2B2F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0.000</w:t>
            </w:r>
          </w:p>
        </w:tc>
        <w:tc>
          <w:tcPr>
            <w:tcW w:w="1335" w:type="dxa"/>
            <w:tcBorders>
              <w:top w:val="single" w:sz="4" w:space="0" w:color="auto"/>
            </w:tcBorders>
            <w:vAlign w:val="center"/>
          </w:tcPr>
          <w:p w14:paraId="2358E981"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0.116</w:t>
            </w:r>
          </w:p>
        </w:tc>
      </w:tr>
      <w:tr w:rsidR="00347082" w14:paraId="4D76D51F" w14:textId="77777777">
        <w:tc>
          <w:tcPr>
            <w:tcW w:w="1385" w:type="dxa"/>
            <w:tcBorders>
              <w:right w:val="single" w:sz="4" w:space="0" w:color="auto"/>
            </w:tcBorders>
            <w:vAlign w:val="center"/>
          </w:tcPr>
          <w:p w14:paraId="73DA679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3</w:t>
            </w:r>
          </w:p>
        </w:tc>
        <w:tc>
          <w:tcPr>
            <w:tcW w:w="1164" w:type="dxa"/>
            <w:tcBorders>
              <w:left w:val="single" w:sz="4" w:space="0" w:color="auto"/>
            </w:tcBorders>
            <w:vAlign w:val="center"/>
          </w:tcPr>
          <w:p w14:paraId="1CC56A7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0.0003</w:t>
            </w:r>
          </w:p>
        </w:tc>
        <w:tc>
          <w:tcPr>
            <w:tcW w:w="1200" w:type="dxa"/>
            <w:vAlign w:val="center"/>
          </w:tcPr>
          <w:p w14:paraId="5C924A3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1.1285</w:t>
            </w:r>
          </w:p>
        </w:tc>
        <w:tc>
          <w:tcPr>
            <w:tcW w:w="1228" w:type="dxa"/>
            <w:vAlign w:val="center"/>
          </w:tcPr>
          <w:p w14:paraId="733725C1"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.117</w:t>
            </w:r>
          </w:p>
        </w:tc>
        <w:tc>
          <w:tcPr>
            <w:tcW w:w="1277" w:type="dxa"/>
            <w:vAlign w:val="center"/>
          </w:tcPr>
          <w:p w14:paraId="25B0594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9</w:t>
            </w:r>
            <w:r>
              <w:rPr>
                <w:rFonts w:ascii="Cambria" w:eastAsia="SimSun" w:hAnsi="Cambria" w:cs="Times New Roman"/>
                <w:kern w:val="0"/>
                <w:sz w:val="20"/>
                <w:szCs w:val="20"/>
              </w:rPr>
              <w:t>.638</w:t>
            </w:r>
          </w:p>
        </w:tc>
        <w:tc>
          <w:tcPr>
            <w:tcW w:w="1267" w:type="dxa"/>
            <w:vAlign w:val="center"/>
          </w:tcPr>
          <w:p w14:paraId="795D852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.000</w:t>
            </w:r>
          </w:p>
        </w:tc>
        <w:tc>
          <w:tcPr>
            <w:tcW w:w="1335" w:type="dxa"/>
            <w:vAlign w:val="center"/>
          </w:tcPr>
          <w:p w14:paraId="13CA284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0.132</w:t>
            </w:r>
          </w:p>
        </w:tc>
      </w:tr>
      <w:tr w:rsidR="00347082" w14:paraId="3F254522" w14:textId="77777777">
        <w:tc>
          <w:tcPr>
            <w:tcW w:w="1385" w:type="dxa"/>
            <w:tcBorders>
              <w:right w:val="single" w:sz="4" w:space="0" w:color="auto"/>
            </w:tcBorders>
            <w:vAlign w:val="center"/>
          </w:tcPr>
          <w:p w14:paraId="62DAF71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4</w:t>
            </w:r>
          </w:p>
        </w:tc>
        <w:tc>
          <w:tcPr>
            <w:tcW w:w="1164" w:type="dxa"/>
            <w:tcBorders>
              <w:left w:val="single" w:sz="4" w:space="0" w:color="auto"/>
            </w:tcBorders>
            <w:vAlign w:val="center"/>
          </w:tcPr>
          <w:p w14:paraId="05468F6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w:t>
            </w:r>
            <w:r>
              <w:rPr>
                <w:rFonts w:ascii="Cambria" w:eastAsia="SimSun" w:hAnsi="Cambria" w:cs="Times New Roman"/>
                <w:kern w:val="0"/>
                <w:sz w:val="20"/>
                <w:szCs w:val="20"/>
              </w:rPr>
              <w:t>0.0018</w:t>
            </w:r>
          </w:p>
        </w:tc>
        <w:tc>
          <w:tcPr>
            <w:tcW w:w="1200" w:type="dxa"/>
            <w:vAlign w:val="center"/>
          </w:tcPr>
          <w:p w14:paraId="7EF8AFB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1</w:t>
            </w:r>
            <w:r>
              <w:rPr>
                <w:rFonts w:ascii="Cambria" w:eastAsia="SimSun" w:hAnsi="Cambria" w:cs="Times New Roman"/>
                <w:kern w:val="0"/>
                <w:sz w:val="20"/>
                <w:szCs w:val="20"/>
              </w:rPr>
              <w:t>.3692</w:t>
            </w:r>
          </w:p>
        </w:tc>
        <w:tc>
          <w:tcPr>
            <w:tcW w:w="1228" w:type="dxa"/>
            <w:vAlign w:val="center"/>
          </w:tcPr>
          <w:p w14:paraId="257A1A5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.002</w:t>
            </w:r>
          </w:p>
        </w:tc>
        <w:tc>
          <w:tcPr>
            <w:tcW w:w="1277" w:type="dxa"/>
            <w:vAlign w:val="center"/>
          </w:tcPr>
          <w:p w14:paraId="5852004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1</w:t>
            </w:r>
            <w:r>
              <w:rPr>
                <w:rFonts w:ascii="Cambria" w:eastAsia="SimSun" w:hAnsi="Cambria" w:cs="Times New Roman"/>
                <w:kern w:val="0"/>
                <w:sz w:val="20"/>
                <w:szCs w:val="20"/>
              </w:rPr>
              <w:t>0.436</w:t>
            </w:r>
          </w:p>
        </w:tc>
        <w:tc>
          <w:tcPr>
            <w:tcW w:w="1267" w:type="dxa"/>
            <w:vAlign w:val="center"/>
          </w:tcPr>
          <w:p w14:paraId="5CE1A13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.000</w:t>
            </w:r>
          </w:p>
        </w:tc>
        <w:tc>
          <w:tcPr>
            <w:tcW w:w="1335" w:type="dxa"/>
            <w:vAlign w:val="center"/>
          </w:tcPr>
          <w:p w14:paraId="56F2E41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0.151</w:t>
            </w:r>
          </w:p>
        </w:tc>
      </w:tr>
      <w:tr w:rsidR="00347082" w14:paraId="21D6BE34" w14:textId="77777777">
        <w:tc>
          <w:tcPr>
            <w:tcW w:w="1385" w:type="dxa"/>
            <w:tcBorders>
              <w:bottom w:val="single" w:sz="12" w:space="0" w:color="auto"/>
              <w:right w:val="single" w:sz="4" w:space="0" w:color="auto"/>
            </w:tcBorders>
            <w:vAlign w:val="center"/>
          </w:tcPr>
          <w:p w14:paraId="13DA101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5</w:t>
            </w:r>
          </w:p>
        </w:tc>
        <w:tc>
          <w:tcPr>
            <w:tcW w:w="1164" w:type="dxa"/>
            <w:tcBorders>
              <w:left w:val="single" w:sz="4" w:space="0" w:color="auto"/>
              <w:bottom w:val="single" w:sz="12" w:space="0" w:color="auto"/>
            </w:tcBorders>
            <w:vAlign w:val="center"/>
          </w:tcPr>
          <w:p w14:paraId="2FA7AA3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0.0014</w:t>
            </w:r>
          </w:p>
        </w:tc>
        <w:tc>
          <w:tcPr>
            <w:tcW w:w="1200" w:type="dxa"/>
            <w:tcBorders>
              <w:bottom w:val="single" w:sz="12" w:space="0" w:color="auto"/>
            </w:tcBorders>
            <w:vAlign w:val="center"/>
          </w:tcPr>
          <w:p w14:paraId="4E3A608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1.0823</w:t>
            </w:r>
          </w:p>
        </w:tc>
        <w:tc>
          <w:tcPr>
            <w:tcW w:w="1228" w:type="dxa"/>
            <w:tcBorders>
              <w:bottom w:val="single" w:sz="12" w:space="0" w:color="auto"/>
            </w:tcBorders>
            <w:vAlign w:val="center"/>
          </w:tcPr>
          <w:p w14:paraId="3096766F"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0.151</w:t>
            </w:r>
          </w:p>
        </w:tc>
        <w:tc>
          <w:tcPr>
            <w:tcW w:w="1277" w:type="dxa"/>
            <w:tcBorders>
              <w:bottom w:val="single" w:sz="12" w:space="0" w:color="auto"/>
            </w:tcBorders>
            <w:vAlign w:val="center"/>
          </w:tcPr>
          <w:p w14:paraId="174A542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7.180</w:t>
            </w:r>
          </w:p>
        </w:tc>
        <w:tc>
          <w:tcPr>
            <w:tcW w:w="1267" w:type="dxa"/>
            <w:tcBorders>
              <w:bottom w:val="single" w:sz="12" w:space="0" w:color="auto"/>
            </w:tcBorders>
            <w:vAlign w:val="center"/>
          </w:tcPr>
          <w:p w14:paraId="198BD94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0.000</w:t>
            </w:r>
          </w:p>
        </w:tc>
        <w:tc>
          <w:tcPr>
            <w:tcW w:w="1335" w:type="dxa"/>
            <w:tcBorders>
              <w:bottom w:val="single" w:sz="12" w:space="0" w:color="auto"/>
            </w:tcBorders>
            <w:vAlign w:val="center"/>
          </w:tcPr>
          <w:p w14:paraId="251B429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0.078</w:t>
            </w:r>
          </w:p>
        </w:tc>
      </w:tr>
    </w:tbl>
    <w:p w14:paraId="464B8378" w14:textId="77777777" w:rsidR="00347082" w:rsidRDefault="00000000">
      <w:pPr>
        <w:widowControl/>
        <w:spacing w:beforeLines="100" w:before="240" w:after="18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t>3.2 Term Structure Model</w:t>
      </w:r>
    </w:p>
    <w:p w14:paraId="59FF5D5F" w14:textId="77777777" w:rsidR="00347082" w:rsidRDefault="00000000">
      <w:pPr>
        <w:widowControl/>
        <w:spacing w:beforeLines="100" w:before="240" w:after="180" w:line="360" w:lineRule="auto"/>
        <w:ind w:firstLineChars="200" w:firstLine="480"/>
        <w:rPr>
          <w:rFonts w:ascii="Times New Roman" w:eastAsia="SimSun" w:hAnsi="Times New Roman" w:cs="Times New Roman"/>
          <w:kern w:val="0"/>
          <w:sz w:val="24"/>
          <w:szCs w:val="20"/>
        </w:rPr>
      </w:pPr>
      <w:r>
        <w:rPr>
          <w:rFonts w:ascii="Times New Roman" w:eastAsia="SimSun" w:hAnsi="Times New Roman" w:cs="Times New Roman"/>
          <w:kern w:val="0"/>
          <w:sz w:val="24"/>
          <w:szCs w:val="24"/>
          <w:lang w:eastAsia="en-US"/>
        </w:rPr>
        <w:t xml:space="preserve">Cochrane and Piazzesi also proposed the yield curve factor according to Term structure models.  They decomposed y to </w:t>
      </w:r>
      <w:r>
        <w:rPr>
          <w:rFonts w:ascii="Times New Roman" w:eastAsia="SimSun" w:hAnsi="Times New Roman" w:cs="Times New Roman"/>
          <w:kern w:val="0"/>
          <w:sz w:val="24"/>
          <w:szCs w:val="24"/>
        </w:rPr>
        <w:t>“</w:t>
      </w:r>
      <w:r>
        <w:rPr>
          <w:rFonts w:ascii="Times New Roman" w:eastAsia="SimSun" w:hAnsi="Times New Roman" w:cs="Times New Roman"/>
          <w:kern w:val="0"/>
          <w:sz w:val="24"/>
          <w:szCs w:val="24"/>
          <w:lang w:eastAsia="en-US"/>
        </w:rPr>
        <w:t xml:space="preserve">level”, “slope” and “curvature” factors and connect return-forecasting factor to the yield curve. We do as they did: To connect the </w:t>
      </w:r>
      <w:r>
        <w:rPr>
          <w:rFonts w:ascii="Times New Roman" w:eastAsia="SimSun" w:hAnsi="Times New Roman" w:cs="Times New Roman"/>
          <w:kern w:val="0"/>
          <w:sz w:val="24"/>
          <w:szCs w:val="24"/>
          <w:lang w:eastAsia="en-US"/>
        </w:rPr>
        <w:lastRenderedPageBreak/>
        <w:t xml:space="preserve">return-forecasting factor to yield curve models, we </w:t>
      </w:r>
      <w:r>
        <w:rPr>
          <w:rFonts w:ascii="Times New Roman" w:eastAsia="SimSun" w:hAnsi="Times New Roman" w:cs="Times New Roman"/>
          <w:kern w:val="0"/>
          <w:sz w:val="24"/>
          <w:szCs w:val="20"/>
        </w:rPr>
        <w:t>e</w:t>
      </w:r>
      <w:r>
        <w:rPr>
          <w:rFonts w:ascii="Times New Roman" w:eastAsia="SimSun" w:hAnsi="Times New Roman" w:cs="Times New Roman"/>
          <w:kern w:val="0"/>
          <w:sz w:val="24"/>
          <w:szCs w:val="20"/>
          <w:lang w:eastAsia="en-US"/>
        </w:rPr>
        <w:t xml:space="preserve">stimate </w:t>
      </w:r>
      <w:r>
        <w:rPr>
          <w:rFonts w:ascii="Times New Roman" w:eastAsia="SimSun" w:hAnsi="Times New Roman" w:cs="Times New Roman"/>
          <w:kern w:val="0"/>
          <w:sz w:val="24"/>
          <w:szCs w:val="20"/>
        </w:rPr>
        <w:t xml:space="preserve">Yield Factors, the result is shown in Table 4. </w:t>
      </w:r>
      <w:r>
        <w:rPr>
          <w:rFonts w:ascii="Times New Roman" w:eastAsia="SimSun" w:hAnsi="Times New Roman" w:cs="Times New Roman"/>
          <w:kern w:val="0"/>
          <w:sz w:val="24"/>
          <w:szCs w:val="24"/>
          <w:lang w:eastAsia="en-US"/>
        </w:rPr>
        <w:t>According to</w:t>
      </w:r>
      <w:r>
        <w:rPr>
          <w:rFonts w:ascii="Times New Roman" w:eastAsia="SimSun" w:hAnsi="Times New Roman" w:cs="Times New Roman"/>
          <w:kern w:val="0"/>
          <w:sz w:val="24"/>
          <w:szCs w:val="20"/>
        </w:rPr>
        <w:t xml:space="preserve"> the e</w:t>
      </w:r>
      <w:r>
        <w:rPr>
          <w:rFonts w:ascii="Times New Roman" w:eastAsia="SimSun" w:hAnsi="Times New Roman" w:cs="Times New Roman"/>
          <w:kern w:val="0"/>
          <w:sz w:val="24"/>
          <w:szCs w:val="20"/>
          <w:lang w:eastAsia="en-US"/>
        </w:rPr>
        <w:t xml:space="preserve">stimate of </w:t>
      </w:r>
      <w:r>
        <w:rPr>
          <w:rFonts w:ascii="Times New Roman" w:eastAsia="SimSun" w:hAnsi="Times New Roman" w:cs="Times New Roman"/>
          <w:kern w:val="0"/>
          <w:sz w:val="24"/>
          <w:szCs w:val="20"/>
        </w:rPr>
        <w:t>Yield Factors, we plot the loadings of the level, slope, curvature factors of yields in Figure 1.</w:t>
      </w:r>
    </w:p>
    <w:p w14:paraId="34ADE9FE" w14:textId="77777777" w:rsidR="00347082" w:rsidRDefault="00000000">
      <w:pPr>
        <w:widowControl/>
        <w:snapToGrid w:val="0"/>
        <w:spacing w:before="360"/>
        <w:jc w:val="center"/>
        <w:rPr>
          <w:rFonts w:ascii="Times New Roman" w:eastAsia="SimSun" w:hAnsi="Times New Roman" w:cs="Times New Roman"/>
          <w:b/>
          <w:kern w:val="0"/>
          <w:sz w:val="36"/>
          <w:szCs w:val="24"/>
        </w:rPr>
      </w:pPr>
      <w:r>
        <w:rPr>
          <w:rFonts w:ascii="Times New Roman" w:eastAsia="SimSun" w:hAnsi="Times New Roman" w:cs="Times New Roman"/>
          <w:b/>
          <w:kern w:val="0"/>
          <w:sz w:val="24"/>
          <w:szCs w:val="20"/>
        </w:rPr>
        <w:t>Table 4: E</w:t>
      </w:r>
      <w:r>
        <w:rPr>
          <w:rFonts w:ascii="Times New Roman" w:eastAsia="SimSun" w:hAnsi="Times New Roman" w:cs="Times New Roman"/>
          <w:b/>
          <w:kern w:val="0"/>
          <w:sz w:val="24"/>
          <w:szCs w:val="20"/>
          <w:lang w:eastAsia="en-US"/>
        </w:rPr>
        <w:t xml:space="preserve">stimate of </w:t>
      </w:r>
      <w:r>
        <w:rPr>
          <w:rFonts w:ascii="Times New Roman" w:eastAsia="SimSun" w:hAnsi="Times New Roman" w:cs="Times New Roman"/>
          <w:b/>
          <w:kern w:val="0"/>
          <w:sz w:val="24"/>
          <w:szCs w:val="20"/>
        </w:rPr>
        <w:t>Yield Factors</w:t>
      </w:r>
    </w:p>
    <w:tbl>
      <w:tblPr>
        <w:tblStyle w:val="10"/>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788"/>
        <w:gridCol w:w="761"/>
        <w:gridCol w:w="788"/>
        <w:gridCol w:w="763"/>
        <w:gridCol w:w="790"/>
        <w:gridCol w:w="763"/>
        <w:gridCol w:w="790"/>
        <w:gridCol w:w="763"/>
        <w:gridCol w:w="790"/>
        <w:gridCol w:w="763"/>
      </w:tblGrid>
      <w:tr w:rsidR="00347082" w14:paraId="0DD230DF" w14:textId="77777777">
        <w:tc>
          <w:tcPr>
            <w:tcW w:w="792" w:type="dxa"/>
            <w:vAlign w:val="center"/>
          </w:tcPr>
          <w:p w14:paraId="0EF67F02" w14:textId="77777777" w:rsidR="00347082" w:rsidRDefault="00347082">
            <w:pPr>
              <w:widowControl/>
              <w:snapToGrid w:val="0"/>
              <w:jc w:val="center"/>
              <w:rPr>
                <w:rFonts w:ascii="Cambria" w:eastAsia="SimSun" w:hAnsi="Cambria" w:cs="Times New Roman"/>
                <w:kern w:val="0"/>
                <w:sz w:val="20"/>
                <w:szCs w:val="20"/>
              </w:rPr>
            </w:pPr>
          </w:p>
        </w:tc>
        <w:tc>
          <w:tcPr>
            <w:tcW w:w="1610" w:type="dxa"/>
            <w:gridSpan w:val="2"/>
            <w:vAlign w:val="center"/>
          </w:tcPr>
          <w:p w14:paraId="21731904"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y</w:t>
            </w:r>
            <w:r>
              <w:rPr>
                <w:rFonts w:ascii="Cambria" w:eastAsia="SimSun" w:hAnsi="Cambria" w:cs="Times New Roman"/>
                <w:kern w:val="0"/>
                <w:sz w:val="20"/>
                <w:szCs w:val="20"/>
              </w:rPr>
              <w:t>1</w:t>
            </w:r>
          </w:p>
        </w:tc>
        <w:tc>
          <w:tcPr>
            <w:tcW w:w="1612" w:type="dxa"/>
            <w:gridSpan w:val="2"/>
            <w:vAlign w:val="center"/>
          </w:tcPr>
          <w:p w14:paraId="57936526"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y</w:t>
            </w:r>
            <w:r>
              <w:rPr>
                <w:rFonts w:ascii="Cambria" w:eastAsia="SimSun" w:hAnsi="Cambria" w:cs="Times New Roman"/>
                <w:kern w:val="0"/>
                <w:sz w:val="20"/>
                <w:szCs w:val="20"/>
              </w:rPr>
              <w:t>2</w:t>
            </w:r>
          </w:p>
        </w:tc>
        <w:tc>
          <w:tcPr>
            <w:tcW w:w="1614" w:type="dxa"/>
            <w:gridSpan w:val="2"/>
            <w:vAlign w:val="center"/>
          </w:tcPr>
          <w:p w14:paraId="4C9C5392"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y</w:t>
            </w:r>
            <w:r>
              <w:rPr>
                <w:rFonts w:ascii="Cambria" w:eastAsia="SimSun" w:hAnsi="Cambria" w:cs="Times New Roman"/>
                <w:kern w:val="0"/>
                <w:sz w:val="20"/>
                <w:szCs w:val="20"/>
              </w:rPr>
              <w:t>3</w:t>
            </w:r>
          </w:p>
        </w:tc>
        <w:tc>
          <w:tcPr>
            <w:tcW w:w="1614" w:type="dxa"/>
            <w:gridSpan w:val="2"/>
            <w:vAlign w:val="center"/>
          </w:tcPr>
          <w:p w14:paraId="243EF00B"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y</w:t>
            </w:r>
            <w:r>
              <w:rPr>
                <w:rFonts w:ascii="Cambria" w:eastAsia="SimSun" w:hAnsi="Cambria" w:cs="Times New Roman"/>
                <w:kern w:val="0"/>
                <w:sz w:val="20"/>
                <w:szCs w:val="20"/>
              </w:rPr>
              <w:t>4</w:t>
            </w:r>
          </w:p>
        </w:tc>
        <w:tc>
          <w:tcPr>
            <w:tcW w:w="1614" w:type="dxa"/>
            <w:gridSpan w:val="2"/>
            <w:vAlign w:val="center"/>
          </w:tcPr>
          <w:p w14:paraId="1D8B8DF8"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y</w:t>
            </w:r>
            <w:r>
              <w:rPr>
                <w:rFonts w:ascii="Cambria" w:eastAsia="SimSun" w:hAnsi="Cambria" w:cs="Times New Roman"/>
                <w:kern w:val="0"/>
                <w:sz w:val="20"/>
                <w:szCs w:val="20"/>
              </w:rPr>
              <w:t>5</w:t>
            </w:r>
          </w:p>
        </w:tc>
      </w:tr>
      <w:tr w:rsidR="00347082" w14:paraId="4D2DB0B1" w14:textId="77777777">
        <w:tc>
          <w:tcPr>
            <w:tcW w:w="792" w:type="dxa"/>
            <w:tcBorders>
              <w:bottom w:val="single" w:sz="4" w:space="0" w:color="auto"/>
            </w:tcBorders>
            <w:vAlign w:val="center"/>
          </w:tcPr>
          <w:p w14:paraId="53A9A351" w14:textId="77777777" w:rsidR="00347082" w:rsidRDefault="00347082">
            <w:pPr>
              <w:widowControl/>
              <w:snapToGrid w:val="0"/>
              <w:jc w:val="center"/>
              <w:rPr>
                <w:rFonts w:ascii="Cambria" w:eastAsia="SimSun" w:hAnsi="Cambria" w:cs="Times New Roman"/>
                <w:kern w:val="0"/>
                <w:sz w:val="20"/>
                <w:szCs w:val="20"/>
              </w:rPr>
            </w:pPr>
          </w:p>
        </w:tc>
        <w:tc>
          <w:tcPr>
            <w:tcW w:w="824" w:type="dxa"/>
            <w:tcBorders>
              <w:bottom w:val="single" w:sz="4" w:space="0" w:color="auto"/>
            </w:tcBorders>
            <w:vAlign w:val="center"/>
          </w:tcPr>
          <w:p w14:paraId="2DEB3F21"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786" w:type="dxa"/>
            <w:tcBorders>
              <w:bottom w:val="single" w:sz="4" w:space="0" w:color="auto"/>
            </w:tcBorders>
            <w:vAlign w:val="center"/>
          </w:tcPr>
          <w:p w14:paraId="34E1B3A0"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824" w:type="dxa"/>
            <w:tcBorders>
              <w:bottom w:val="single" w:sz="4" w:space="0" w:color="auto"/>
            </w:tcBorders>
            <w:vAlign w:val="center"/>
          </w:tcPr>
          <w:p w14:paraId="51B4C469"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788" w:type="dxa"/>
            <w:tcBorders>
              <w:bottom w:val="single" w:sz="4" w:space="0" w:color="auto"/>
            </w:tcBorders>
            <w:vAlign w:val="center"/>
          </w:tcPr>
          <w:p w14:paraId="1EDFCE55"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826" w:type="dxa"/>
            <w:tcBorders>
              <w:bottom w:val="single" w:sz="4" w:space="0" w:color="auto"/>
            </w:tcBorders>
            <w:vAlign w:val="center"/>
          </w:tcPr>
          <w:p w14:paraId="0AFB52B9"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788" w:type="dxa"/>
            <w:tcBorders>
              <w:bottom w:val="single" w:sz="4" w:space="0" w:color="auto"/>
            </w:tcBorders>
            <w:vAlign w:val="center"/>
          </w:tcPr>
          <w:p w14:paraId="66A12D64"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826" w:type="dxa"/>
            <w:tcBorders>
              <w:bottom w:val="single" w:sz="4" w:space="0" w:color="auto"/>
            </w:tcBorders>
            <w:vAlign w:val="center"/>
          </w:tcPr>
          <w:p w14:paraId="50573948"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788" w:type="dxa"/>
            <w:tcBorders>
              <w:bottom w:val="single" w:sz="4" w:space="0" w:color="auto"/>
            </w:tcBorders>
            <w:vAlign w:val="center"/>
          </w:tcPr>
          <w:p w14:paraId="3D3D64D6"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c>
          <w:tcPr>
            <w:tcW w:w="826" w:type="dxa"/>
            <w:tcBorders>
              <w:bottom w:val="single" w:sz="4" w:space="0" w:color="auto"/>
            </w:tcBorders>
            <w:vAlign w:val="center"/>
          </w:tcPr>
          <w:p w14:paraId="77522BDF"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kern w:val="0"/>
                <w:sz w:val="20"/>
                <w:szCs w:val="20"/>
              </w:rPr>
              <w:t>coef</w:t>
            </w:r>
          </w:p>
        </w:tc>
        <w:tc>
          <w:tcPr>
            <w:tcW w:w="788" w:type="dxa"/>
            <w:tcBorders>
              <w:bottom w:val="single" w:sz="4" w:space="0" w:color="auto"/>
            </w:tcBorders>
            <w:vAlign w:val="center"/>
          </w:tcPr>
          <w:p w14:paraId="266A0AD1" w14:textId="77777777" w:rsidR="00347082" w:rsidRDefault="00000000">
            <w:pPr>
              <w:widowControl/>
              <w:snapToGrid w:val="0"/>
              <w:jc w:val="center"/>
              <w:rPr>
                <w:rFonts w:ascii="Cambria" w:eastAsia="SimSun" w:hAnsi="Cambria" w:cs="Times New Roman"/>
                <w:kern w:val="0"/>
                <w:sz w:val="20"/>
                <w:szCs w:val="20"/>
              </w:rPr>
            </w:pPr>
            <w:r>
              <w:rPr>
                <w:rFonts w:ascii="Cambria" w:eastAsia="SimSun" w:hAnsi="Cambria" w:cs="Times New Roman" w:hint="eastAsia"/>
                <w:kern w:val="0"/>
                <w:sz w:val="20"/>
                <w:szCs w:val="20"/>
              </w:rPr>
              <w:t>t</w:t>
            </w:r>
          </w:p>
        </w:tc>
      </w:tr>
      <w:tr w:rsidR="00347082" w14:paraId="57B4C846" w14:textId="77777777">
        <w:tc>
          <w:tcPr>
            <w:tcW w:w="792" w:type="dxa"/>
            <w:tcBorders>
              <w:top w:val="single" w:sz="4" w:space="0" w:color="auto"/>
              <w:bottom w:val="nil"/>
              <w:right w:val="single" w:sz="4" w:space="0" w:color="auto"/>
            </w:tcBorders>
            <w:vAlign w:val="center"/>
          </w:tcPr>
          <w:p w14:paraId="6CE05C0D"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const</w:t>
            </w:r>
          </w:p>
        </w:tc>
        <w:tc>
          <w:tcPr>
            <w:tcW w:w="824" w:type="dxa"/>
            <w:tcBorders>
              <w:top w:val="single" w:sz="4" w:space="0" w:color="auto"/>
              <w:left w:val="single" w:sz="4" w:space="0" w:color="auto"/>
              <w:bottom w:val="nil"/>
            </w:tcBorders>
            <w:vAlign w:val="center"/>
          </w:tcPr>
          <w:p w14:paraId="7638522F"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0.000</w:t>
            </w:r>
          </w:p>
        </w:tc>
        <w:tc>
          <w:tcPr>
            <w:tcW w:w="786" w:type="dxa"/>
            <w:tcBorders>
              <w:top w:val="single" w:sz="4" w:space="0" w:color="auto"/>
              <w:bottom w:val="nil"/>
              <w:right w:val="single" w:sz="4" w:space="0" w:color="auto"/>
            </w:tcBorders>
            <w:vAlign w:val="center"/>
          </w:tcPr>
          <w:p w14:paraId="69B5D1D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6.656</w:t>
            </w:r>
          </w:p>
        </w:tc>
        <w:tc>
          <w:tcPr>
            <w:tcW w:w="824" w:type="dxa"/>
            <w:tcBorders>
              <w:top w:val="single" w:sz="4" w:space="0" w:color="auto"/>
              <w:left w:val="single" w:sz="4" w:space="0" w:color="auto"/>
              <w:bottom w:val="nil"/>
            </w:tcBorders>
            <w:vAlign w:val="center"/>
          </w:tcPr>
          <w:p w14:paraId="7F3F9C7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-0.001</w:t>
            </w:r>
          </w:p>
        </w:tc>
        <w:tc>
          <w:tcPr>
            <w:tcW w:w="788" w:type="dxa"/>
            <w:tcBorders>
              <w:top w:val="single" w:sz="4" w:space="0" w:color="auto"/>
              <w:bottom w:val="nil"/>
              <w:right w:val="single" w:sz="4" w:space="0" w:color="auto"/>
            </w:tcBorders>
            <w:vAlign w:val="center"/>
          </w:tcPr>
          <w:p w14:paraId="4663458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-8.804</w:t>
            </w:r>
          </w:p>
        </w:tc>
        <w:tc>
          <w:tcPr>
            <w:tcW w:w="826" w:type="dxa"/>
            <w:tcBorders>
              <w:top w:val="single" w:sz="4" w:space="0" w:color="auto"/>
              <w:left w:val="single" w:sz="4" w:space="0" w:color="auto"/>
              <w:bottom w:val="nil"/>
            </w:tcBorders>
            <w:vAlign w:val="center"/>
          </w:tcPr>
          <w:p w14:paraId="696EDE8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0.000</w:t>
            </w:r>
          </w:p>
        </w:tc>
        <w:tc>
          <w:tcPr>
            <w:tcW w:w="788" w:type="dxa"/>
            <w:tcBorders>
              <w:top w:val="single" w:sz="4" w:space="0" w:color="auto"/>
              <w:bottom w:val="nil"/>
              <w:right w:val="single" w:sz="4" w:space="0" w:color="auto"/>
            </w:tcBorders>
            <w:vAlign w:val="center"/>
          </w:tcPr>
          <w:p w14:paraId="5D5C9BE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6.656</w:t>
            </w:r>
          </w:p>
        </w:tc>
        <w:tc>
          <w:tcPr>
            <w:tcW w:w="826" w:type="dxa"/>
            <w:tcBorders>
              <w:top w:val="single" w:sz="4" w:space="0" w:color="auto"/>
              <w:left w:val="single" w:sz="4" w:space="0" w:color="auto"/>
              <w:bottom w:val="nil"/>
            </w:tcBorders>
            <w:vAlign w:val="center"/>
          </w:tcPr>
          <w:p w14:paraId="44D55D6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.000</w:t>
            </w:r>
          </w:p>
        </w:tc>
        <w:tc>
          <w:tcPr>
            <w:tcW w:w="788" w:type="dxa"/>
            <w:tcBorders>
              <w:top w:val="single" w:sz="4" w:space="0" w:color="auto"/>
              <w:bottom w:val="nil"/>
              <w:right w:val="single" w:sz="4" w:space="0" w:color="auto"/>
            </w:tcBorders>
            <w:vAlign w:val="center"/>
          </w:tcPr>
          <w:p w14:paraId="486D47FB"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2</w:t>
            </w:r>
            <w:r>
              <w:rPr>
                <w:rFonts w:ascii="Cambria" w:eastAsia="SimSun" w:hAnsi="Cambria" w:cs="Times New Roman"/>
                <w:kern w:val="0"/>
                <w:sz w:val="20"/>
                <w:szCs w:val="20"/>
              </w:rPr>
              <w:t>.374</w:t>
            </w:r>
          </w:p>
        </w:tc>
        <w:tc>
          <w:tcPr>
            <w:tcW w:w="826" w:type="dxa"/>
            <w:tcBorders>
              <w:top w:val="single" w:sz="4" w:space="0" w:color="auto"/>
              <w:left w:val="single" w:sz="4" w:space="0" w:color="auto"/>
              <w:bottom w:val="nil"/>
            </w:tcBorders>
            <w:vAlign w:val="center"/>
          </w:tcPr>
          <w:p w14:paraId="236F42E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.000</w:t>
            </w:r>
          </w:p>
        </w:tc>
        <w:tc>
          <w:tcPr>
            <w:tcW w:w="788" w:type="dxa"/>
            <w:tcBorders>
              <w:top w:val="single" w:sz="4" w:space="0" w:color="auto"/>
              <w:bottom w:val="nil"/>
            </w:tcBorders>
            <w:vAlign w:val="center"/>
          </w:tcPr>
          <w:p w14:paraId="7E67304C"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6</w:t>
            </w:r>
            <w:r>
              <w:rPr>
                <w:rFonts w:ascii="Cambria" w:eastAsia="SimSun" w:hAnsi="Cambria" w:cs="Times New Roman"/>
                <w:kern w:val="0"/>
                <w:sz w:val="20"/>
                <w:szCs w:val="20"/>
              </w:rPr>
              <w:t>.656</w:t>
            </w:r>
          </w:p>
        </w:tc>
      </w:tr>
      <w:tr w:rsidR="00347082" w14:paraId="083AF13F" w14:textId="77777777">
        <w:tc>
          <w:tcPr>
            <w:tcW w:w="792" w:type="dxa"/>
            <w:tcBorders>
              <w:top w:val="nil"/>
              <w:right w:val="single" w:sz="4" w:space="0" w:color="auto"/>
            </w:tcBorders>
            <w:vAlign w:val="center"/>
          </w:tcPr>
          <w:p w14:paraId="4D73F83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level</w:t>
            </w:r>
          </w:p>
        </w:tc>
        <w:tc>
          <w:tcPr>
            <w:tcW w:w="824" w:type="dxa"/>
            <w:tcBorders>
              <w:top w:val="nil"/>
              <w:left w:val="single" w:sz="4" w:space="0" w:color="auto"/>
              <w:bottom w:val="nil"/>
            </w:tcBorders>
            <w:vAlign w:val="center"/>
          </w:tcPr>
          <w:p w14:paraId="750697E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0.997</w:t>
            </w:r>
          </w:p>
        </w:tc>
        <w:tc>
          <w:tcPr>
            <w:tcW w:w="786" w:type="dxa"/>
            <w:tcBorders>
              <w:top w:val="nil"/>
              <w:bottom w:val="nil"/>
              <w:right w:val="single" w:sz="4" w:space="0" w:color="auto"/>
            </w:tcBorders>
            <w:vAlign w:val="center"/>
          </w:tcPr>
          <w:p w14:paraId="18FE095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1995</w:t>
            </w:r>
          </w:p>
        </w:tc>
        <w:tc>
          <w:tcPr>
            <w:tcW w:w="824" w:type="dxa"/>
            <w:tcBorders>
              <w:top w:val="nil"/>
              <w:left w:val="single" w:sz="4" w:space="0" w:color="auto"/>
            </w:tcBorders>
            <w:vAlign w:val="center"/>
          </w:tcPr>
          <w:p w14:paraId="64B8ACF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1.012</w:t>
            </w:r>
          </w:p>
        </w:tc>
        <w:tc>
          <w:tcPr>
            <w:tcW w:w="788" w:type="dxa"/>
            <w:tcBorders>
              <w:top w:val="nil"/>
              <w:right w:val="single" w:sz="4" w:space="0" w:color="auto"/>
            </w:tcBorders>
            <w:vAlign w:val="center"/>
          </w:tcPr>
          <w:p w14:paraId="1BD04438"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676.8</w:t>
            </w:r>
          </w:p>
        </w:tc>
        <w:tc>
          <w:tcPr>
            <w:tcW w:w="826" w:type="dxa"/>
            <w:tcBorders>
              <w:top w:val="nil"/>
              <w:left w:val="single" w:sz="4" w:space="0" w:color="auto"/>
            </w:tcBorders>
            <w:vAlign w:val="center"/>
          </w:tcPr>
          <w:p w14:paraId="1FD5CC92"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0.997</w:t>
            </w:r>
          </w:p>
        </w:tc>
        <w:tc>
          <w:tcPr>
            <w:tcW w:w="788" w:type="dxa"/>
            <w:tcBorders>
              <w:top w:val="nil"/>
              <w:right w:val="single" w:sz="4" w:space="0" w:color="auto"/>
            </w:tcBorders>
            <w:vAlign w:val="center"/>
          </w:tcPr>
          <w:p w14:paraId="6815C7A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1995</w:t>
            </w:r>
          </w:p>
        </w:tc>
        <w:tc>
          <w:tcPr>
            <w:tcW w:w="826" w:type="dxa"/>
            <w:tcBorders>
              <w:top w:val="nil"/>
              <w:left w:val="single" w:sz="4" w:space="0" w:color="auto"/>
            </w:tcBorders>
            <w:vAlign w:val="center"/>
          </w:tcPr>
          <w:p w14:paraId="2699C1A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.999</w:t>
            </w:r>
          </w:p>
        </w:tc>
        <w:tc>
          <w:tcPr>
            <w:tcW w:w="788" w:type="dxa"/>
            <w:tcBorders>
              <w:top w:val="nil"/>
              <w:right w:val="single" w:sz="4" w:space="0" w:color="auto"/>
            </w:tcBorders>
            <w:vAlign w:val="center"/>
          </w:tcPr>
          <w:p w14:paraId="73A768B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7</w:t>
            </w:r>
            <w:r>
              <w:rPr>
                <w:rFonts w:ascii="Cambria" w:eastAsia="SimSun" w:hAnsi="Cambria" w:cs="Times New Roman"/>
                <w:kern w:val="0"/>
                <w:sz w:val="20"/>
                <w:szCs w:val="20"/>
              </w:rPr>
              <w:t>41.4</w:t>
            </w:r>
          </w:p>
        </w:tc>
        <w:tc>
          <w:tcPr>
            <w:tcW w:w="826" w:type="dxa"/>
            <w:tcBorders>
              <w:top w:val="nil"/>
              <w:left w:val="single" w:sz="4" w:space="0" w:color="auto"/>
            </w:tcBorders>
            <w:vAlign w:val="center"/>
          </w:tcPr>
          <w:p w14:paraId="78699CD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.997</w:t>
            </w:r>
          </w:p>
        </w:tc>
        <w:tc>
          <w:tcPr>
            <w:tcW w:w="788" w:type="dxa"/>
            <w:tcBorders>
              <w:top w:val="nil"/>
            </w:tcBorders>
            <w:vAlign w:val="center"/>
          </w:tcPr>
          <w:p w14:paraId="06B27B9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1</w:t>
            </w:r>
            <w:r>
              <w:rPr>
                <w:rFonts w:ascii="Cambria" w:eastAsia="SimSun" w:hAnsi="Cambria" w:cs="Times New Roman"/>
                <w:kern w:val="0"/>
                <w:sz w:val="20"/>
                <w:szCs w:val="20"/>
              </w:rPr>
              <w:t>995</w:t>
            </w:r>
          </w:p>
        </w:tc>
      </w:tr>
      <w:tr w:rsidR="00347082" w14:paraId="7A2D8A3D" w14:textId="77777777">
        <w:tc>
          <w:tcPr>
            <w:tcW w:w="792" w:type="dxa"/>
            <w:tcBorders>
              <w:right w:val="single" w:sz="4" w:space="0" w:color="auto"/>
            </w:tcBorders>
            <w:vAlign w:val="center"/>
          </w:tcPr>
          <w:p w14:paraId="5845BEA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slope</w:t>
            </w:r>
          </w:p>
        </w:tc>
        <w:tc>
          <w:tcPr>
            <w:tcW w:w="824" w:type="dxa"/>
            <w:tcBorders>
              <w:top w:val="nil"/>
              <w:left w:val="single" w:sz="4" w:space="0" w:color="auto"/>
              <w:bottom w:val="nil"/>
            </w:tcBorders>
            <w:vAlign w:val="center"/>
          </w:tcPr>
          <w:p w14:paraId="06AED792"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-0.517</w:t>
            </w:r>
          </w:p>
        </w:tc>
        <w:tc>
          <w:tcPr>
            <w:tcW w:w="786" w:type="dxa"/>
            <w:tcBorders>
              <w:top w:val="nil"/>
              <w:bottom w:val="nil"/>
              <w:right w:val="single" w:sz="4" w:space="0" w:color="auto"/>
            </w:tcBorders>
            <w:vAlign w:val="center"/>
          </w:tcPr>
          <w:p w14:paraId="7C90AE8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-221.3</w:t>
            </w:r>
          </w:p>
        </w:tc>
        <w:tc>
          <w:tcPr>
            <w:tcW w:w="824" w:type="dxa"/>
            <w:tcBorders>
              <w:left w:val="single" w:sz="4" w:space="0" w:color="auto"/>
            </w:tcBorders>
            <w:vAlign w:val="center"/>
          </w:tcPr>
          <w:p w14:paraId="5584CE4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-0.212</w:t>
            </w:r>
          </w:p>
        </w:tc>
        <w:tc>
          <w:tcPr>
            <w:tcW w:w="788" w:type="dxa"/>
            <w:tcBorders>
              <w:right w:val="single" w:sz="4" w:space="0" w:color="auto"/>
            </w:tcBorders>
            <w:vAlign w:val="center"/>
          </w:tcPr>
          <w:p w14:paraId="62EB6F02"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-30.35</w:t>
            </w:r>
          </w:p>
        </w:tc>
        <w:tc>
          <w:tcPr>
            <w:tcW w:w="826" w:type="dxa"/>
            <w:tcBorders>
              <w:left w:val="single" w:sz="4" w:space="0" w:color="auto"/>
            </w:tcBorders>
            <w:vAlign w:val="center"/>
          </w:tcPr>
          <w:p w14:paraId="7D0E966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-0.017</w:t>
            </w:r>
          </w:p>
        </w:tc>
        <w:tc>
          <w:tcPr>
            <w:tcW w:w="788" w:type="dxa"/>
            <w:tcBorders>
              <w:right w:val="single" w:sz="4" w:space="0" w:color="auto"/>
            </w:tcBorders>
            <w:vAlign w:val="center"/>
          </w:tcPr>
          <w:p w14:paraId="33AD2F8F"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-7.206</w:t>
            </w:r>
          </w:p>
        </w:tc>
        <w:tc>
          <w:tcPr>
            <w:tcW w:w="826" w:type="dxa"/>
            <w:tcBorders>
              <w:left w:val="single" w:sz="4" w:space="0" w:color="auto"/>
            </w:tcBorders>
            <w:vAlign w:val="center"/>
          </w:tcPr>
          <w:p w14:paraId="16064CB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.263</w:t>
            </w:r>
          </w:p>
        </w:tc>
        <w:tc>
          <w:tcPr>
            <w:tcW w:w="788" w:type="dxa"/>
            <w:tcBorders>
              <w:right w:val="single" w:sz="4" w:space="0" w:color="auto"/>
            </w:tcBorders>
            <w:vAlign w:val="center"/>
          </w:tcPr>
          <w:p w14:paraId="0AB9615F"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4</w:t>
            </w:r>
            <w:r>
              <w:rPr>
                <w:rFonts w:ascii="Cambria" w:eastAsia="SimSun" w:hAnsi="Cambria" w:cs="Times New Roman"/>
                <w:kern w:val="0"/>
                <w:sz w:val="20"/>
                <w:szCs w:val="20"/>
              </w:rPr>
              <w:t>1.73</w:t>
            </w:r>
          </w:p>
        </w:tc>
        <w:tc>
          <w:tcPr>
            <w:tcW w:w="826" w:type="dxa"/>
            <w:tcBorders>
              <w:left w:val="single" w:sz="4" w:space="0" w:color="auto"/>
            </w:tcBorders>
            <w:vAlign w:val="center"/>
          </w:tcPr>
          <w:p w14:paraId="04D93409"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.483</w:t>
            </w:r>
          </w:p>
        </w:tc>
        <w:tc>
          <w:tcPr>
            <w:tcW w:w="788" w:type="dxa"/>
            <w:vAlign w:val="center"/>
          </w:tcPr>
          <w:p w14:paraId="1BADEB6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2</w:t>
            </w:r>
            <w:r>
              <w:rPr>
                <w:rFonts w:ascii="Cambria" w:eastAsia="SimSun" w:hAnsi="Cambria" w:cs="Times New Roman"/>
                <w:kern w:val="0"/>
                <w:sz w:val="20"/>
                <w:szCs w:val="20"/>
              </w:rPr>
              <w:t>06.9</w:t>
            </w:r>
          </w:p>
        </w:tc>
      </w:tr>
      <w:tr w:rsidR="00347082" w14:paraId="57E776D2" w14:textId="77777777">
        <w:tc>
          <w:tcPr>
            <w:tcW w:w="792" w:type="dxa"/>
            <w:tcBorders>
              <w:bottom w:val="single" w:sz="4" w:space="0" w:color="auto"/>
              <w:right w:val="single" w:sz="4" w:space="0" w:color="auto"/>
            </w:tcBorders>
            <w:vAlign w:val="center"/>
          </w:tcPr>
          <w:p w14:paraId="401D379A"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curve</w:t>
            </w:r>
          </w:p>
        </w:tc>
        <w:tc>
          <w:tcPr>
            <w:tcW w:w="824" w:type="dxa"/>
            <w:tcBorders>
              <w:top w:val="nil"/>
              <w:left w:val="single" w:sz="4" w:space="0" w:color="auto"/>
              <w:bottom w:val="single" w:sz="4" w:space="0" w:color="auto"/>
            </w:tcBorders>
            <w:vAlign w:val="center"/>
          </w:tcPr>
          <w:p w14:paraId="3BEAE91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-0.217</w:t>
            </w:r>
          </w:p>
        </w:tc>
        <w:tc>
          <w:tcPr>
            <w:tcW w:w="786" w:type="dxa"/>
            <w:tcBorders>
              <w:top w:val="nil"/>
              <w:bottom w:val="single" w:sz="4" w:space="0" w:color="auto"/>
              <w:right w:val="single" w:sz="4" w:space="0" w:color="auto"/>
            </w:tcBorders>
            <w:vAlign w:val="center"/>
          </w:tcPr>
          <w:p w14:paraId="3DFCB82D"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-42.67</w:t>
            </w:r>
          </w:p>
        </w:tc>
        <w:tc>
          <w:tcPr>
            <w:tcW w:w="824" w:type="dxa"/>
            <w:tcBorders>
              <w:left w:val="single" w:sz="4" w:space="0" w:color="auto"/>
              <w:bottom w:val="single" w:sz="4" w:space="0" w:color="auto"/>
            </w:tcBorders>
            <w:vAlign w:val="center"/>
          </w:tcPr>
          <w:p w14:paraId="23325F41"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0.116</w:t>
            </w:r>
          </w:p>
        </w:tc>
        <w:tc>
          <w:tcPr>
            <w:tcW w:w="788" w:type="dxa"/>
            <w:tcBorders>
              <w:bottom w:val="single" w:sz="4" w:space="0" w:color="auto"/>
              <w:right w:val="single" w:sz="4" w:space="0" w:color="auto"/>
            </w:tcBorders>
            <w:vAlign w:val="center"/>
          </w:tcPr>
          <w:p w14:paraId="5E7D1056"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7.586</w:t>
            </w:r>
          </w:p>
        </w:tc>
        <w:tc>
          <w:tcPr>
            <w:tcW w:w="826" w:type="dxa"/>
            <w:tcBorders>
              <w:left w:val="single" w:sz="4" w:space="0" w:color="auto"/>
              <w:bottom w:val="single" w:sz="4" w:space="0" w:color="auto"/>
            </w:tcBorders>
            <w:vAlign w:val="center"/>
          </w:tcPr>
          <w:p w14:paraId="7EE8974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0.283</w:t>
            </w:r>
          </w:p>
        </w:tc>
        <w:tc>
          <w:tcPr>
            <w:tcW w:w="788" w:type="dxa"/>
            <w:tcBorders>
              <w:bottom w:val="single" w:sz="4" w:space="0" w:color="auto"/>
              <w:right w:val="single" w:sz="4" w:space="0" w:color="auto"/>
            </w:tcBorders>
            <w:vAlign w:val="center"/>
          </w:tcPr>
          <w:p w14:paraId="3C001EB7"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55.52</w:t>
            </w:r>
          </w:p>
        </w:tc>
        <w:tc>
          <w:tcPr>
            <w:tcW w:w="826" w:type="dxa"/>
            <w:tcBorders>
              <w:left w:val="single" w:sz="4" w:space="0" w:color="auto"/>
              <w:bottom w:val="single" w:sz="4" w:space="0" w:color="auto"/>
            </w:tcBorders>
            <w:vAlign w:val="center"/>
          </w:tcPr>
          <w:p w14:paraId="6BA714A4"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.036</w:t>
            </w:r>
          </w:p>
        </w:tc>
        <w:tc>
          <w:tcPr>
            <w:tcW w:w="788" w:type="dxa"/>
            <w:tcBorders>
              <w:bottom w:val="single" w:sz="4" w:space="0" w:color="auto"/>
              <w:right w:val="single" w:sz="4" w:space="0" w:color="auto"/>
            </w:tcBorders>
            <w:vAlign w:val="center"/>
          </w:tcPr>
          <w:p w14:paraId="03CFC05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2</w:t>
            </w:r>
            <w:r>
              <w:rPr>
                <w:rFonts w:ascii="Cambria" w:eastAsia="SimSun" w:hAnsi="Cambria" w:cs="Times New Roman"/>
                <w:kern w:val="0"/>
                <w:sz w:val="20"/>
                <w:szCs w:val="20"/>
              </w:rPr>
              <w:t>.632</w:t>
            </w:r>
          </w:p>
        </w:tc>
        <w:tc>
          <w:tcPr>
            <w:tcW w:w="826" w:type="dxa"/>
            <w:tcBorders>
              <w:left w:val="single" w:sz="4" w:space="0" w:color="auto"/>
              <w:bottom w:val="single" w:sz="4" w:space="0" w:color="auto"/>
            </w:tcBorders>
            <w:vAlign w:val="center"/>
          </w:tcPr>
          <w:p w14:paraId="54122DF5"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w:t>
            </w:r>
            <w:r>
              <w:rPr>
                <w:rFonts w:ascii="Cambria" w:eastAsia="SimSun" w:hAnsi="Cambria" w:cs="Times New Roman"/>
                <w:kern w:val="0"/>
                <w:sz w:val="20"/>
                <w:szCs w:val="20"/>
              </w:rPr>
              <w:t>0.217</w:t>
            </w:r>
          </w:p>
        </w:tc>
        <w:tc>
          <w:tcPr>
            <w:tcW w:w="788" w:type="dxa"/>
            <w:tcBorders>
              <w:bottom w:val="single" w:sz="4" w:space="0" w:color="auto"/>
            </w:tcBorders>
            <w:vAlign w:val="center"/>
          </w:tcPr>
          <w:p w14:paraId="5879E8D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w:t>
            </w:r>
            <w:r>
              <w:rPr>
                <w:rFonts w:ascii="Cambria" w:eastAsia="SimSun" w:hAnsi="Cambria" w:cs="Times New Roman"/>
                <w:kern w:val="0"/>
                <w:sz w:val="20"/>
                <w:szCs w:val="20"/>
              </w:rPr>
              <w:t>42.67</w:t>
            </w:r>
          </w:p>
        </w:tc>
      </w:tr>
      <w:tr w:rsidR="00347082" w14:paraId="6C0786F2" w14:textId="77777777">
        <w:tc>
          <w:tcPr>
            <w:tcW w:w="792" w:type="dxa"/>
            <w:tcBorders>
              <w:top w:val="single" w:sz="4" w:space="0" w:color="auto"/>
              <w:bottom w:val="single" w:sz="12" w:space="0" w:color="auto"/>
              <w:right w:val="single" w:sz="4" w:space="0" w:color="auto"/>
            </w:tcBorders>
            <w:vAlign w:val="center"/>
          </w:tcPr>
          <w:p w14:paraId="65C63EE3" w14:textId="77777777" w:rsidR="00347082" w:rsidRDefault="00000000">
            <w:pPr>
              <w:widowControl/>
              <w:jc w:val="center"/>
              <w:rPr>
                <w:rFonts w:ascii="Cambria" w:eastAsia="SimSun" w:hAnsi="Cambria" w:cs="Times New Roman"/>
                <w:kern w:val="0"/>
                <w:sz w:val="20"/>
                <w:szCs w:val="20"/>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c>
          <w:tcPr>
            <w:tcW w:w="1610" w:type="dxa"/>
            <w:gridSpan w:val="2"/>
            <w:tcBorders>
              <w:top w:val="single" w:sz="4" w:space="0" w:color="auto"/>
              <w:left w:val="single" w:sz="4" w:space="0" w:color="auto"/>
              <w:bottom w:val="single" w:sz="12" w:space="0" w:color="auto"/>
              <w:right w:val="single" w:sz="4" w:space="0" w:color="auto"/>
            </w:tcBorders>
            <w:vAlign w:val="center"/>
          </w:tcPr>
          <w:p w14:paraId="01677A3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1.000</w:t>
            </w:r>
          </w:p>
        </w:tc>
        <w:tc>
          <w:tcPr>
            <w:tcW w:w="1612" w:type="dxa"/>
            <w:gridSpan w:val="2"/>
            <w:tcBorders>
              <w:top w:val="single" w:sz="4" w:space="0" w:color="auto"/>
              <w:left w:val="single" w:sz="4" w:space="0" w:color="auto"/>
              <w:bottom w:val="single" w:sz="12" w:space="0" w:color="auto"/>
              <w:right w:val="single" w:sz="4" w:space="0" w:color="auto"/>
            </w:tcBorders>
            <w:vAlign w:val="center"/>
          </w:tcPr>
          <w:p w14:paraId="79C7303E"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0.999</w:t>
            </w:r>
          </w:p>
        </w:tc>
        <w:tc>
          <w:tcPr>
            <w:tcW w:w="1614" w:type="dxa"/>
            <w:gridSpan w:val="2"/>
            <w:tcBorders>
              <w:top w:val="single" w:sz="4" w:space="0" w:color="auto"/>
              <w:left w:val="single" w:sz="4" w:space="0" w:color="auto"/>
              <w:bottom w:val="single" w:sz="12" w:space="0" w:color="auto"/>
              <w:right w:val="single" w:sz="4" w:space="0" w:color="auto"/>
            </w:tcBorders>
            <w:vAlign w:val="center"/>
          </w:tcPr>
          <w:p w14:paraId="6992AC30"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kern w:val="0"/>
                <w:sz w:val="20"/>
                <w:szCs w:val="20"/>
              </w:rPr>
              <w:t>1.000</w:t>
            </w:r>
          </w:p>
        </w:tc>
        <w:tc>
          <w:tcPr>
            <w:tcW w:w="1614" w:type="dxa"/>
            <w:gridSpan w:val="2"/>
            <w:tcBorders>
              <w:top w:val="single" w:sz="4" w:space="0" w:color="auto"/>
              <w:left w:val="single" w:sz="4" w:space="0" w:color="auto"/>
              <w:bottom w:val="single" w:sz="12" w:space="0" w:color="auto"/>
              <w:right w:val="single" w:sz="4" w:space="0" w:color="auto"/>
            </w:tcBorders>
            <w:vAlign w:val="center"/>
          </w:tcPr>
          <w:p w14:paraId="3AE4A7F2"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0</w:t>
            </w:r>
            <w:r>
              <w:rPr>
                <w:rFonts w:ascii="Cambria" w:eastAsia="SimSun" w:hAnsi="Cambria" w:cs="Times New Roman"/>
                <w:kern w:val="0"/>
                <w:sz w:val="20"/>
                <w:szCs w:val="20"/>
              </w:rPr>
              <w:t>.999</w:t>
            </w:r>
          </w:p>
        </w:tc>
        <w:tc>
          <w:tcPr>
            <w:tcW w:w="1614" w:type="dxa"/>
            <w:gridSpan w:val="2"/>
            <w:tcBorders>
              <w:top w:val="single" w:sz="4" w:space="0" w:color="auto"/>
              <w:left w:val="single" w:sz="4" w:space="0" w:color="auto"/>
              <w:bottom w:val="single" w:sz="12" w:space="0" w:color="auto"/>
            </w:tcBorders>
            <w:vAlign w:val="center"/>
          </w:tcPr>
          <w:p w14:paraId="710BC813" w14:textId="77777777" w:rsidR="00347082" w:rsidRDefault="00000000">
            <w:pPr>
              <w:widowControl/>
              <w:jc w:val="center"/>
              <w:rPr>
                <w:rFonts w:ascii="Cambria" w:eastAsia="SimSun" w:hAnsi="Cambria" w:cs="Times New Roman"/>
                <w:kern w:val="0"/>
                <w:sz w:val="20"/>
                <w:szCs w:val="20"/>
              </w:rPr>
            </w:pPr>
            <w:r>
              <w:rPr>
                <w:rFonts w:ascii="Cambria" w:eastAsia="SimSun" w:hAnsi="Cambria" w:cs="Times New Roman" w:hint="eastAsia"/>
                <w:kern w:val="0"/>
                <w:sz w:val="20"/>
                <w:szCs w:val="20"/>
              </w:rPr>
              <w:t>1</w:t>
            </w:r>
            <w:r>
              <w:rPr>
                <w:rFonts w:ascii="Cambria" w:eastAsia="SimSun" w:hAnsi="Cambria" w:cs="Times New Roman"/>
                <w:kern w:val="0"/>
                <w:sz w:val="20"/>
                <w:szCs w:val="20"/>
              </w:rPr>
              <w:t>.000</w:t>
            </w:r>
          </w:p>
        </w:tc>
      </w:tr>
    </w:tbl>
    <w:p w14:paraId="77D0F077" w14:textId="77777777" w:rsidR="00347082" w:rsidRDefault="00000000">
      <w:pPr>
        <w:widowControl/>
        <w:spacing w:after="180"/>
        <w:jc w:val="left"/>
        <w:rPr>
          <w:rFonts w:ascii="Cambria" w:eastAsia="SimSun" w:hAnsi="Cambria" w:cs="Times New Roman"/>
          <w:kern w:val="0"/>
          <w:sz w:val="20"/>
          <w:szCs w:val="20"/>
        </w:rPr>
      </w:pPr>
      <w:r>
        <w:rPr>
          <w:rFonts w:ascii="Cambria" w:eastAsia="SimSun" w:hAnsi="Cambria" w:cs="Times New Roman" w:hint="eastAsia"/>
          <w:i/>
          <w:kern w:val="0"/>
          <w:sz w:val="20"/>
          <w:szCs w:val="20"/>
        </w:rPr>
        <w:t>N</w:t>
      </w:r>
      <w:r>
        <w:rPr>
          <w:rFonts w:ascii="Cambria" w:eastAsia="SimSun" w:hAnsi="Cambria" w:cs="Times New Roman"/>
          <w:i/>
          <w:kern w:val="0"/>
          <w:sz w:val="20"/>
          <w:szCs w:val="20"/>
        </w:rPr>
        <w:t>otes:</w:t>
      </w:r>
      <w:r>
        <w:rPr>
          <w:rFonts w:ascii="Cambria" w:eastAsia="SimSun" w:hAnsi="Cambria" w:cs="Times New Roman"/>
          <w:kern w:val="0"/>
          <w:sz w:val="20"/>
          <w:szCs w:val="20"/>
        </w:rPr>
        <w:t xml:space="preserve"> level=</w:t>
      </w:r>
      <m:oMath>
        <m:f>
          <m:fPr>
            <m:ctrlPr>
              <w:rPr>
                <w:rFonts w:ascii="Cambria Math" w:eastAsia="SimSun" w:hAnsi="Cambria Math" w:cs="Times New Roman"/>
                <w:kern w:val="0"/>
                <w:sz w:val="20"/>
                <w:szCs w:val="20"/>
              </w:rPr>
            </m:ctrlPr>
          </m:fPr>
          <m:num>
            <m:r>
              <w:rPr>
                <w:rFonts w:ascii="Cambria Math" w:eastAsia="SimSun" w:hAnsi="Cambria Math" w:cs="Times New Roman"/>
                <w:kern w:val="0"/>
                <w:sz w:val="20"/>
                <w:szCs w:val="20"/>
              </w:rPr>
              <m:t>1</m:t>
            </m:r>
          </m:num>
          <m:den>
            <m:r>
              <w:rPr>
                <w:rFonts w:ascii="Cambria Math" w:eastAsia="SimSun" w:hAnsi="Cambria Math" w:cs="Times New Roman"/>
                <w:kern w:val="0"/>
                <w:sz w:val="20"/>
                <w:szCs w:val="20"/>
              </w:rPr>
              <m:t>4</m:t>
            </m:r>
          </m:den>
        </m:f>
        <m:r>
          <m:rPr>
            <m:sty m:val="p"/>
          </m:rPr>
          <w:rPr>
            <w:rFonts w:ascii="Cambria Math" w:eastAsia="SimSun" w:hAnsi="Cambria Math" w:cs="Times New Roman"/>
            <w:kern w:val="0"/>
            <w:sz w:val="20"/>
            <w:szCs w:val="20"/>
          </w:rPr>
          <m:t>(y1+y2+y3+y4+y5)</m:t>
        </m:r>
      </m:oMath>
      <w:r>
        <w:rPr>
          <w:rFonts w:ascii="Cambria" w:eastAsia="SimSun" w:hAnsi="Cambria" w:cs="Times New Roman" w:hint="eastAsia"/>
          <w:kern w:val="0"/>
          <w:sz w:val="20"/>
          <w:szCs w:val="20"/>
        </w:rPr>
        <w:t>,</w:t>
      </w:r>
      <w:r>
        <w:rPr>
          <w:rFonts w:ascii="Cambria" w:eastAsia="SimSun" w:hAnsi="Cambria" w:cs="Times New Roman"/>
          <w:kern w:val="0"/>
          <w:sz w:val="20"/>
          <w:szCs w:val="20"/>
        </w:rPr>
        <w:t xml:space="preserve"> slope=y5-y1, curve=</w:t>
      </w:r>
      <m:oMath>
        <m:r>
          <m:rPr>
            <m:sty m:val="p"/>
          </m:rPr>
          <w:rPr>
            <w:rFonts w:ascii="Cambria Math" w:eastAsia="SimSun" w:hAnsi="Cambria Math" w:cs="Times New Roman"/>
            <w:kern w:val="0"/>
            <w:sz w:val="20"/>
            <w:szCs w:val="20"/>
          </w:rPr>
          <m:t>2×y3-y5-y1</m:t>
        </m:r>
      </m:oMath>
    </w:p>
    <w:p w14:paraId="25A5FD7E" w14:textId="77777777" w:rsidR="00347082" w:rsidRDefault="00000000">
      <w:pPr>
        <w:widowControl/>
        <w:snapToGrid w:val="0"/>
        <w:spacing w:before="180"/>
        <w:jc w:val="center"/>
        <w:rPr>
          <w:rFonts w:ascii="Cambria" w:eastAsia="SimSun" w:hAnsi="Cambria" w:cs="Times New Roman"/>
          <w:i/>
          <w:kern w:val="0"/>
          <w:sz w:val="24"/>
          <w:szCs w:val="24"/>
        </w:rPr>
      </w:pPr>
      <w:r>
        <w:rPr>
          <w:rFonts w:ascii="Cambria" w:eastAsia="SimSun" w:hAnsi="Cambria" w:cs="Times New Roman" w:hint="eastAsia"/>
          <w:i/>
          <w:noProof/>
          <w:kern w:val="0"/>
          <w:sz w:val="24"/>
          <w:szCs w:val="24"/>
        </w:rPr>
        <w:drawing>
          <wp:inline distT="0" distB="0" distL="0" distR="0" wp14:anchorId="42F434DE" wp14:editId="2D9CEF6B">
            <wp:extent cx="2879725" cy="2056130"/>
            <wp:effectExtent l="0" t="0" r="1587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880000" cy="2056365"/>
                    </a:xfrm>
                    <a:prstGeom prst="rect">
                      <a:avLst/>
                    </a:prstGeom>
                  </pic:spPr>
                </pic:pic>
              </a:graphicData>
            </a:graphic>
          </wp:inline>
        </w:drawing>
      </w:r>
    </w:p>
    <w:p w14:paraId="6BFA92C7" w14:textId="77777777" w:rsidR="00347082" w:rsidRDefault="00000000">
      <w:pPr>
        <w:widowControl/>
        <w:spacing w:afterLines="100" w:after="240"/>
        <w:jc w:val="center"/>
        <w:rPr>
          <w:rFonts w:ascii="Times New Roman" w:eastAsia="SimSun" w:hAnsi="Times New Roman" w:cs="Times New Roman"/>
          <w:b/>
          <w:kern w:val="0"/>
          <w:sz w:val="24"/>
          <w:szCs w:val="20"/>
        </w:rPr>
      </w:pPr>
      <w:r>
        <w:rPr>
          <w:rFonts w:ascii="Times New Roman" w:eastAsia="SimSun" w:hAnsi="Times New Roman" w:cs="Times New Roman"/>
          <w:b/>
          <w:kern w:val="0"/>
          <w:sz w:val="24"/>
          <w:szCs w:val="20"/>
        </w:rPr>
        <w:t>Figure 1: Yield Factors</w:t>
      </w:r>
    </w:p>
    <w:p w14:paraId="06DDCB7E" w14:textId="77777777" w:rsidR="00347082" w:rsidRDefault="00000000">
      <w:pPr>
        <w:widowControl/>
        <w:spacing w:before="180" w:after="180" w:line="360" w:lineRule="auto"/>
        <w:ind w:firstLineChars="200" w:firstLine="480"/>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Then we forecast bond excess returns using yield curve factors:</w:t>
      </w:r>
    </w:p>
    <w:p w14:paraId="05D4432B" w14:textId="77777777" w:rsidR="00347082" w:rsidRDefault="00000000">
      <w:pPr>
        <w:widowControl/>
        <w:spacing w:before="180" w:after="180" w:line="360" w:lineRule="auto"/>
        <w:jc w:val="center"/>
        <w:rPr>
          <w:rFonts w:ascii="Cambria" w:eastAsia="SimSun" w:hAnsi="Cambria" w:cs="Times New Roman"/>
          <w:kern w:val="0"/>
          <w:sz w:val="24"/>
          <w:szCs w:val="24"/>
        </w:rPr>
      </w:pPr>
      <m:oMath>
        <m:sSub>
          <m:sSubPr>
            <m:ctrlPr>
              <w:rPr>
                <w:rFonts w:ascii="Cambria Math" w:eastAsia="SimSun" w:hAnsi="Cambria Math" w:cs="Times New Roman"/>
                <w:kern w:val="0"/>
                <w:sz w:val="24"/>
                <w:szCs w:val="24"/>
              </w:rPr>
            </m:ctrlPr>
          </m:sSubPr>
          <m:e>
            <m:acc>
              <m:accPr>
                <m:chr m:val="̅"/>
                <m:ctrlPr>
                  <w:rPr>
                    <w:rFonts w:ascii="Cambria Math" w:eastAsia="SimSun" w:hAnsi="Cambria Math" w:cs="Times New Roman"/>
                    <w:i/>
                    <w:kern w:val="0"/>
                    <w:sz w:val="24"/>
                    <w:szCs w:val="24"/>
                  </w:rPr>
                </m:ctrlPr>
              </m:accPr>
              <m:e>
                <m:r>
                  <w:rPr>
                    <w:rFonts w:ascii="Cambria Math" w:eastAsia="SimSun" w:hAnsi="Cambria Math" w:cs="Times New Roman"/>
                    <w:kern w:val="0"/>
                    <w:sz w:val="24"/>
                    <w:szCs w:val="24"/>
                  </w:rPr>
                  <m:t>rx</m:t>
                </m:r>
              </m:e>
            </m:acc>
          </m:e>
          <m:sub>
            <m:r>
              <w:rPr>
                <w:rFonts w:ascii="Cambria Math" w:eastAsia="SimSun" w:hAnsi="Cambria Math" w:cs="Times New Roman"/>
                <w:kern w:val="0"/>
                <w:sz w:val="24"/>
                <w:szCs w:val="24"/>
              </w:rPr>
              <m:t>t+1</m:t>
            </m:r>
          </m:sub>
        </m:sSub>
        <m:r>
          <m:rPr>
            <m:sty m:val="p"/>
          </m:rPr>
          <w:rPr>
            <w:rFonts w:ascii="Cambria Math" w:eastAsia="SimSun" w:hAnsi="Cambria Math" w:cs="Times New Roman"/>
            <w:kern w:val="0"/>
            <w:sz w:val="24"/>
            <w:szCs w:val="24"/>
          </w:rPr>
          <m:t>=a</m:t>
        </m:r>
        <m:r>
          <m:rPr>
            <m:sty m:val="p"/>
          </m:rPr>
          <w:rPr>
            <w:rFonts w:ascii="Cambria Math" w:eastAsia="SimSun" w:hAnsi="Cambria Math" w:cs="Times New Roman" w:hint="eastAsia"/>
            <w:kern w:val="0"/>
            <w:sz w:val="24"/>
            <w:szCs w:val="24"/>
          </w:rPr>
          <m:t>+</m:t>
        </m:r>
        <m:r>
          <m:rPr>
            <m:sty m:val="p"/>
          </m:rPr>
          <w:rPr>
            <w:rFonts w:ascii="Cambria Math" w:eastAsia="SimSun" w:hAnsi="Cambria Math" w:cs="Times New Roman"/>
            <w:kern w:val="0"/>
            <w:sz w:val="24"/>
            <w:szCs w:val="24"/>
          </w:rPr>
          <m:t>b×[leve</m:t>
        </m:r>
        <m:sSub>
          <m:sSubPr>
            <m:ctrlPr>
              <w:rPr>
                <w:rFonts w:ascii="Cambria Math" w:eastAsia="SimSun" w:hAnsi="Cambria Math" w:cs="Times New Roman"/>
                <w:kern w:val="0"/>
                <w:sz w:val="24"/>
                <w:szCs w:val="24"/>
              </w:rPr>
            </m:ctrlPr>
          </m:sSubPr>
          <m:e>
            <m:r>
              <m:rPr>
                <m:sty m:val="p"/>
              </m:rPr>
              <w:rPr>
                <w:rFonts w:ascii="Cambria Math" w:eastAsia="SimSun" w:hAnsi="Cambria Math" w:cs="Times New Roman"/>
                <w:kern w:val="0"/>
                <w:sz w:val="24"/>
                <w:szCs w:val="24"/>
              </w:rPr>
              <m:t>l,slope,curve]</m:t>
            </m:r>
          </m:e>
          <m:sub>
            <m:r>
              <m:rPr>
                <m:sty m:val="p"/>
              </m:rPr>
              <w:rPr>
                <w:rFonts w:ascii="Cambria Math" w:eastAsia="SimSun" w:hAnsi="Cambria Math" w:cs="Times New Roman"/>
                <w:kern w:val="0"/>
                <w:sz w:val="24"/>
                <w:szCs w:val="24"/>
              </w:rPr>
              <m:t>t</m:t>
            </m:r>
          </m:sub>
        </m:sSub>
        <m:r>
          <m:rPr>
            <m:sty m:val="p"/>
          </m:rPr>
          <w:rPr>
            <w:rFonts w:ascii="Cambria Math" w:eastAsia="SimSun" w:hAnsi="Cambria Math" w:cs="Times New Roman"/>
            <w:kern w:val="0"/>
            <w:sz w:val="24"/>
            <w:szCs w:val="24"/>
          </w:rPr>
          <m:t>+</m:t>
        </m:r>
        <m:sSub>
          <m:sSubPr>
            <m:ctrlPr>
              <w:rPr>
                <w:rFonts w:ascii="Cambria Math" w:eastAsia="SimSun" w:hAnsi="Cambria Math" w:cs="Times New Roman"/>
                <w:kern w:val="0"/>
                <w:sz w:val="24"/>
                <w:szCs w:val="24"/>
              </w:rPr>
            </m:ctrlPr>
          </m:sSubPr>
          <m:e>
            <m:r>
              <m:rPr>
                <m:sty m:val="p"/>
              </m:rPr>
              <w:rPr>
                <w:rFonts w:ascii="Cambria Math" w:eastAsia="SimSun" w:hAnsi="Cambria Math" w:cs="Times New Roman"/>
                <w:kern w:val="0"/>
                <w:sz w:val="24"/>
                <w:szCs w:val="24"/>
              </w:rPr>
              <m:t>c</m:t>
            </m:r>
          </m:e>
          <m:sub>
            <m:r>
              <m:rPr>
                <m:sty m:val="p"/>
              </m:rPr>
              <w:rPr>
                <w:rFonts w:ascii="Cambria Math" w:eastAsia="SimSun" w:hAnsi="Cambria Math" w:cs="Times New Roman"/>
                <w:kern w:val="0"/>
                <w:sz w:val="24"/>
                <w:szCs w:val="24"/>
              </w:rPr>
              <m:t>1</m:t>
            </m:r>
          </m:sub>
        </m:sSub>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y</m:t>
            </m:r>
          </m:e>
          <m:sub>
            <m:r>
              <m:rPr>
                <m:sty m:val="p"/>
              </m:rP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1</m:t>
                </m:r>
              </m:e>
            </m:d>
          </m:sup>
        </m:sSubSup>
        <m:r>
          <m:rPr>
            <m:sty m:val="p"/>
          </m:rPr>
          <w:rPr>
            <w:rFonts w:ascii="Cambria Math" w:eastAsia="SimSun" w:hAnsi="Cambria Math" w:cs="Times New Roman"/>
            <w:kern w:val="0"/>
            <w:sz w:val="24"/>
            <w:szCs w:val="24"/>
          </w:rPr>
          <m:t>+</m:t>
        </m:r>
        <m:sSub>
          <m:sSubPr>
            <m:ctrlPr>
              <w:rPr>
                <w:rFonts w:ascii="Cambria Math" w:eastAsia="SimSun" w:hAnsi="Cambria Math" w:cs="Times New Roman"/>
                <w:kern w:val="0"/>
                <w:sz w:val="24"/>
                <w:szCs w:val="24"/>
              </w:rPr>
            </m:ctrlPr>
          </m:sSubPr>
          <m:e>
            <m:r>
              <m:rPr>
                <m:sty m:val="p"/>
              </m:rPr>
              <w:rPr>
                <w:rFonts w:ascii="Cambria Math" w:eastAsia="SimSun" w:hAnsi="Cambria Math" w:cs="Times New Roman"/>
                <w:kern w:val="0"/>
                <w:sz w:val="24"/>
                <w:szCs w:val="24"/>
              </w:rPr>
              <m:t>c</m:t>
            </m:r>
          </m:e>
          <m:sub>
            <m:r>
              <m:rPr>
                <m:sty m:val="p"/>
              </m:rPr>
              <w:rPr>
                <w:rFonts w:ascii="Cambria Math" w:eastAsia="SimSun" w:hAnsi="Cambria Math" w:cs="Times New Roman"/>
                <w:kern w:val="0"/>
                <w:sz w:val="24"/>
                <w:szCs w:val="24"/>
              </w:rPr>
              <m:t>2</m:t>
            </m:r>
          </m:sub>
        </m:sSub>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y</m:t>
            </m:r>
          </m:e>
          <m:sub>
            <m:r>
              <m:rPr>
                <m:sty m:val="p"/>
              </m:rP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2</m:t>
                </m:r>
              </m:e>
            </m:d>
          </m:sup>
        </m:sSubSup>
        <m:r>
          <m:rPr>
            <m:sty m:val="p"/>
          </m:rPr>
          <w:rPr>
            <w:rFonts w:ascii="Cambria Math" w:eastAsia="SimSun" w:hAnsi="Cambria Math" w:cs="Times New Roman"/>
            <w:kern w:val="0"/>
            <w:sz w:val="24"/>
            <w:szCs w:val="24"/>
          </w:rPr>
          <m:t>+⋯+</m:t>
        </m:r>
        <m:sSub>
          <m:sSubPr>
            <m:ctrlPr>
              <w:rPr>
                <w:rFonts w:ascii="Cambria Math" w:eastAsia="SimSun" w:hAnsi="Cambria Math" w:cs="Times New Roman"/>
                <w:kern w:val="0"/>
                <w:sz w:val="24"/>
                <w:szCs w:val="24"/>
              </w:rPr>
            </m:ctrlPr>
          </m:sSubPr>
          <m:e>
            <m:r>
              <m:rPr>
                <m:sty m:val="p"/>
              </m:rPr>
              <w:rPr>
                <w:rFonts w:ascii="Cambria Math" w:eastAsia="SimSun" w:hAnsi="Cambria Math" w:cs="Times New Roman"/>
                <w:kern w:val="0"/>
                <w:sz w:val="24"/>
                <w:szCs w:val="24"/>
              </w:rPr>
              <m:t>c</m:t>
            </m:r>
          </m:e>
          <m:sub>
            <m:r>
              <m:rPr>
                <m:sty m:val="p"/>
              </m:rPr>
              <w:rPr>
                <w:rFonts w:ascii="Cambria Math" w:eastAsia="SimSun" w:hAnsi="Cambria Math" w:cs="Times New Roman"/>
                <w:kern w:val="0"/>
                <w:sz w:val="24"/>
                <w:szCs w:val="24"/>
              </w:rPr>
              <m:t>5</m:t>
            </m:r>
          </m:sub>
        </m:sSub>
        <m:sSubSup>
          <m:sSubSupPr>
            <m:ctrlPr>
              <w:rPr>
                <w:rFonts w:ascii="Cambria Math" w:eastAsia="SimSun" w:hAnsi="Cambria Math" w:cs="Times New Roman"/>
                <w:kern w:val="0"/>
                <w:sz w:val="24"/>
                <w:szCs w:val="24"/>
              </w:rPr>
            </m:ctrlPr>
          </m:sSubSupPr>
          <m:e>
            <m:r>
              <m:rPr>
                <m:sty m:val="p"/>
              </m:rPr>
              <w:rPr>
                <w:rFonts w:ascii="Cambria Math" w:eastAsia="SimSun" w:hAnsi="Cambria Math" w:cs="Times New Roman"/>
                <w:kern w:val="0"/>
                <w:sz w:val="24"/>
                <w:szCs w:val="24"/>
              </w:rPr>
              <m:t>y</m:t>
            </m:r>
          </m:e>
          <m:sub>
            <m:r>
              <m:rPr>
                <m:sty m:val="p"/>
              </m:rPr>
              <w:rPr>
                <w:rFonts w:ascii="Cambria Math" w:eastAsia="SimSun" w:hAnsi="Cambria Math" w:cs="Times New Roman"/>
                <w:kern w:val="0"/>
                <w:sz w:val="24"/>
                <w:szCs w:val="24"/>
              </w:rPr>
              <m:t>t</m:t>
            </m:r>
          </m:sub>
          <m:sup>
            <m:d>
              <m:dPr>
                <m:ctrlPr>
                  <w:rPr>
                    <w:rFonts w:ascii="Cambria Math" w:eastAsia="SimSun" w:hAnsi="Cambria Math" w:cs="Times New Roman"/>
                    <w:kern w:val="0"/>
                    <w:sz w:val="24"/>
                    <w:szCs w:val="24"/>
                  </w:rPr>
                </m:ctrlPr>
              </m:dPr>
              <m:e>
                <m:r>
                  <m:rPr>
                    <m:sty m:val="p"/>
                  </m:rPr>
                  <w:rPr>
                    <w:rFonts w:ascii="Cambria Math" w:eastAsia="SimSun" w:hAnsi="Cambria Math" w:cs="Times New Roman"/>
                    <w:kern w:val="0"/>
                    <w:sz w:val="24"/>
                    <w:szCs w:val="24"/>
                  </w:rPr>
                  <m:t>5</m:t>
                </m:r>
              </m:e>
            </m:d>
          </m:sup>
        </m:sSubSup>
        <m:r>
          <w:rPr>
            <w:rFonts w:ascii="Cambria Math" w:eastAsia="SimSun" w:hAnsi="Cambria Math" w:cs="Times New Roman"/>
            <w:kern w:val="0"/>
            <w:sz w:val="24"/>
            <w:szCs w:val="24"/>
          </w:rPr>
          <m:t>+</m:t>
        </m:r>
        <m:sSub>
          <m:sSubPr>
            <m:ctrlPr>
              <w:rPr>
                <w:rFonts w:ascii="Cambria Math" w:eastAsia="SimSun" w:hAnsi="Cambria Math" w:cs="Times New Roman"/>
                <w:kern w:val="0"/>
                <w:sz w:val="24"/>
                <w:szCs w:val="24"/>
                <w:lang w:eastAsia="en-US"/>
              </w:rPr>
            </m:ctrlPr>
          </m:sSubPr>
          <m:e>
            <m:bar>
              <m:barPr>
                <m:pos m:val="top"/>
                <m:ctrlPr>
                  <w:rPr>
                    <w:rFonts w:ascii="Cambria Math" w:eastAsia="SimSun" w:hAnsi="Cambria Math" w:cs="Times New Roman"/>
                    <w:kern w:val="0"/>
                    <w:sz w:val="24"/>
                    <w:szCs w:val="24"/>
                    <w:lang w:eastAsia="en-US"/>
                  </w:rPr>
                </m:ctrlPr>
              </m:barPr>
              <m:e>
                <m:r>
                  <w:rPr>
                    <w:rFonts w:ascii="Cambria Math" w:eastAsia="SimSun" w:hAnsi="Cambria Math" w:cs="Times New Roman"/>
                    <w:kern w:val="0"/>
                    <w:sz w:val="24"/>
                    <w:szCs w:val="24"/>
                    <w:lang w:eastAsia="en-US"/>
                  </w:rPr>
                  <m:t>ε</m:t>
                </m:r>
              </m:e>
            </m:bar>
          </m:e>
          <m:sub>
            <m:r>
              <w:rPr>
                <w:rFonts w:ascii="Cambria Math" w:eastAsia="SimSun" w:hAnsi="Cambria Math" w:cs="Times New Roman"/>
                <w:kern w:val="0"/>
                <w:sz w:val="24"/>
                <w:szCs w:val="24"/>
                <w:lang w:eastAsia="en-US"/>
              </w:rPr>
              <m:t>t+1</m:t>
            </m:r>
          </m:sub>
        </m:sSub>
      </m:oMath>
      <w:r>
        <w:rPr>
          <w:rFonts w:ascii="Cambria" w:eastAsia="SimSun" w:hAnsi="Cambria" w:cs="Times New Roman"/>
          <w:kern w:val="0"/>
          <w:sz w:val="24"/>
          <w:szCs w:val="24"/>
        </w:rPr>
        <w:t>.</w:t>
      </w:r>
    </w:p>
    <w:p w14:paraId="3B218A69" w14:textId="77777777" w:rsidR="00347082" w:rsidRDefault="00000000">
      <w:pPr>
        <w:widowControl/>
        <w:spacing w:before="180" w:afterLines="100" w:after="240" w:line="360" w:lineRule="auto"/>
        <w:jc w:val="left"/>
        <w:rPr>
          <w:rFonts w:ascii="Times New Roman" w:eastAsia="SimSun" w:hAnsi="Times New Roman" w:cs="Times New Roman"/>
          <w:kern w:val="0"/>
          <w:sz w:val="24"/>
          <w:szCs w:val="24"/>
        </w:rPr>
      </w:pPr>
      <w:r>
        <w:rPr>
          <w:rFonts w:ascii="Times New Roman" w:eastAsia="SimSun" w:hAnsi="Times New Roman" w:cs="Times New Roman"/>
          <w:kern w:val="0"/>
          <w:sz w:val="24"/>
          <w:szCs w:val="24"/>
        </w:rPr>
        <w:t>The results are shown in Table 5 and Figure 2.</w:t>
      </w:r>
    </w:p>
    <w:p w14:paraId="10C7A40E" w14:textId="77777777" w:rsidR="00347082" w:rsidRDefault="00000000">
      <w:pPr>
        <w:widowControl/>
        <w:spacing w:before="180"/>
        <w:jc w:val="center"/>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 xml:space="preserve">Table 5: </w:t>
      </w:r>
      <w:r>
        <w:rPr>
          <w:rFonts w:ascii="Times New Roman" w:eastAsia="SimSun" w:hAnsi="Times New Roman" w:cs="Times New Roman"/>
          <w:b/>
          <w:kern w:val="0"/>
          <w:sz w:val="24"/>
          <w:szCs w:val="20"/>
        </w:rPr>
        <w:t>Excess Return Forecasts Using Yield Factors</w:t>
      </w:r>
    </w:p>
    <w:tbl>
      <w:tblPr>
        <w:tblStyle w:val="10"/>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8"/>
        <w:gridCol w:w="1082"/>
        <w:gridCol w:w="1082"/>
        <w:gridCol w:w="1082"/>
        <w:gridCol w:w="1137"/>
        <w:gridCol w:w="1084"/>
        <w:gridCol w:w="857"/>
      </w:tblGrid>
      <w:tr w:rsidR="00347082" w14:paraId="28F753B0" w14:textId="77777777">
        <w:trPr>
          <w:jc w:val="center"/>
        </w:trPr>
        <w:tc>
          <w:tcPr>
            <w:tcW w:w="1289" w:type="pct"/>
            <w:tcBorders>
              <w:bottom w:val="single" w:sz="4" w:space="0" w:color="auto"/>
            </w:tcBorders>
            <w:vAlign w:val="center"/>
          </w:tcPr>
          <w:p w14:paraId="55ED729E" w14:textId="77777777" w:rsidR="00347082" w:rsidRDefault="00347082">
            <w:pPr>
              <w:widowControl/>
              <w:jc w:val="center"/>
              <w:rPr>
                <w:rFonts w:ascii="Cambria" w:eastAsia="SimSun" w:hAnsi="Cambria" w:cs="Times New Roman"/>
                <w:kern w:val="0"/>
                <w:sz w:val="20"/>
                <w:szCs w:val="24"/>
              </w:rPr>
            </w:pPr>
          </w:p>
        </w:tc>
        <w:tc>
          <w:tcPr>
            <w:tcW w:w="635" w:type="pct"/>
            <w:tcBorders>
              <w:bottom w:val="single" w:sz="4" w:space="0" w:color="auto"/>
            </w:tcBorders>
            <w:vAlign w:val="center"/>
          </w:tcPr>
          <w:p w14:paraId="115306D2"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y1</w:t>
            </w:r>
          </w:p>
        </w:tc>
        <w:tc>
          <w:tcPr>
            <w:tcW w:w="635" w:type="pct"/>
            <w:tcBorders>
              <w:bottom w:val="single" w:sz="4" w:space="0" w:color="auto"/>
            </w:tcBorders>
            <w:vAlign w:val="center"/>
          </w:tcPr>
          <w:p w14:paraId="39395D9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y</w:t>
            </w:r>
            <w:r>
              <w:rPr>
                <w:rFonts w:ascii="Cambria" w:eastAsia="SimSun" w:hAnsi="Cambria" w:cs="Times New Roman"/>
                <w:kern w:val="0"/>
                <w:sz w:val="20"/>
                <w:szCs w:val="24"/>
              </w:rPr>
              <w:t>2</w:t>
            </w:r>
          </w:p>
        </w:tc>
        <w:tc>
          <w:tcPr>
            <w:tcW w:w="635" w:type="pct"/>
            <w:tcBorders>
              <w:bottom w:val="single" w:sz="4" w:space="0" w:color="auto"/>
            </w:tcBorders>
            <w:vAlign w:val="center"/>
          </w:tcPr>
          <w:p w14:paraId="68C81F47"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y</w:t>
            </w:r>
            <w:r>
              <w:rPr>
                <w:rFonts w:ascii="Cambria" w:eastAsia="SimSun" w:hAnsi="Cambria" w:cs="Times New Roman"/>
                <w:kern w:val="0"/>
                <w:sz w:val="20"/>
                <w:szCs w:val="24"/>
              </w:rPr>
              <w:t>3</w:t>
            </w:r>
          </w:p>
        </w:tc>
        <w:tc>
          <w:tcPr>
            <w:tcW w:w="667" w:type="pct"/>
            <w:tcBorders>
              <w:bottom w:val="single" w:sz="4" w:space="0" w:color="auto"/>
            </w:tcBorders>
            <w:vAlign w:val="center"/>
          </w:tcPr>
          <w:p w14:paraId="6064D430"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y</w:t>
            </w:r>
            <w:r>
              <w:rPr>
                <w:rFonts w:ascii="Cambria" w:eastAsia="SimSun" w:hAnsi="Cambria" w:cs="Times New Roman"/>
                <w:kern w:val="0"/>
                <w:sz w:val="20"/>
                <w:szCs w:val="24"/>
              </w:rPr>
              <w:t>4</w:t>
            </w:r>
          </w:p>
        </w:tc>
        <w:tc>
          <w:tcPr>
            <w:tcW w:w="636" w:type="pct"/>
            <w:tcBorders>
              <w:bottom w:val="single" w:sz="4" w:space="0" w:color="auto"/>
            </w:tcBorders>
            <w:vAlign w:val="center"/>
          </w:tcPr>
          <w:p w14:paraId="172D16C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y</w:t>
            </w:r>
            <w:r>
              <w:rPr>
                <w:rFonts w:ascii="Cambria" w:eastAsia="SimSun" w:hAnsi="Cambria" w:cs="Times New Roman"/>
                <w:kern w:val="0"/>
                <w:sz w:val="20"/>
                <w:szCs w:val="24"/>
              </w:rPr>
              <w:t>5</w:t>
            </w:r>
          </w:p>
        </w:tc>
        <w:tc>
          <w:tcPr>
            <w:tcW w:w="504" w:type="pct"/>
            <w:tcBorders>
              <w:bottom w:val="single" w:sz="4" w:space="0" w:color="auto"/>
            </w:tcBorders>
            <w:vAlign w:val="center"/>
          </w:tcPr>
          <w:p w14:paraId="37CF5B88" w14:textId="77777777" w:rsidR="00347082" w:rsidRDefault="00000000">
            <w:pPr>
              <w:widowControl/>
              <w:jc w:val="center"/>
              <w:rPr>
                <w:rFonts w:ascii="Cambria" w:eastAsia="SimSun" w:hAnsi="Cambria" w:cs="Times New Roman"/>
                <w:kern w:val="0"/>
                <w:sz w:val="20"/>
                <w:szCs w:val="24"/>
              </w:rPr>
            </w:pPr>
            <m:oMathPara>
              <m:oMath>
                <m:sSup>
                  <m:sSupPr>
                    <m:ctrlPr>
                      <w:rPr>
                        <w:rFonts w:ascii="Cambria Math" w:eastAsia="SimSun" w:hAnsi="Cambria Math" w:cs="Times New Roman"/>
                        <w:kern w:val="0"/>
                        <w:sz w:val="20"/>
                        <w:szCs w:val="20"/>
                      </w:rPr>
                    </m:ctrlPr>
                  </m:sSupPr>
                  <m:e>
                    <m:r>
                      <w:rPr>
                        <w:rFonts w:ascii="Cambria Math" w:eastAsia="SimSun" w:hAnsi="Cambria Math" w:cs="Times New Roman"/>
                        <w:kern w:val="0"/>
                        <w:sz w:val="20"/>
                        <w:szCs w:val="20"/>
                      </w:rPr>
                      <m:t>R</m:t>
                    </m:r>
                  </m:e>
                  <m:sup>
                    <m:r>
                      <w:rPr>
                        <w:rFonts w:ascii="Cambria Math" w:eastAsia="SimSun" w:hAnsi="Cambria Math" w:cs="Times New Roman"/>
                        <w:kern w:val="0"/>
                        <w:sz w:val="20"/>
                        <w:szCs w:val="20"/>
                      </w:rPr>
                      <m:t>2</m:t>
                    </m:r>
                  </m:sup>
                </m:sSup>
              </m:oMath>
            </m:oMathPara>
          </w:p>
        </w:tc>
      </w:tr>
      <w:tr w:rsidR="00347082" w14:paraId="7E8976B5" w14:textId="77777777">
        <w:trPr>
          <w:jc w:val="center"/>
        </w:trPr>
        <w:tc>
          <w:tcPr>
            <w:tcW w:w="1289" w:type="pct"/>
            <w:tcBorders>
              <w:top w:val="single" w:sz="4" w:space="0" w:color="auto"/>
              <w:bottom w:val="nil"/>
              <w:right w:val="single" w:sz="4" w:space="0" w:color="auto"/>
            </w:tcBorders>
            <w:vAlign w:val="center"/>
          </w:tcPr>
          <w:p w14:paraId="33525444"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none factors</w:t>
            </w:r>
          </w:p>
        </w:tc>
        <w:tc>
          <w:tcPr>
            <w:tcW w:w="635" w:type="pct"/>
            <w:tcBorders>
              <w:top w:val="single" w:sz="4" w:space="0" w:color="auto"/>
              <w:left w:val="single" w:sz="4" w:space="0" w:color="auto"/>
              <w:bottom w:val="nil"/>
            </w:tcBorders>
            <w:vAlign w:val="center"/>
          </w:tcPr>
          <w:p w14:paraId="7877798F"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-1.1895</w:t>
            </w:r>
          </w:p>
          <w:p w14:paraId="1A7F6062"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1.745)</w:t>
            </w:r>
          </w:p>
        </w:tc>
        <w:tc>
          <w:tcPr>
            <w:tcW w:w="635" w:type="pct"/>
            <w:tcBorders>
              <w:top w:val="single" w:sz="4" w:space="0" w:color="auto"/>
              <w:bottom w:val="nil"/>
            </w:tcBorders>
            <w:vAlign w:val="center"/>
          </w:tcPr>
          <w:p w14:paraId="23A145C7"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-4.2518</w:t>
            </w:r>
          </w:p>
          <w:p w14:paraId="7CFEA347"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2.877)</w:t>
            </w:r>
          </w:p>
        </w:tc>
        <w:tc>
          <w:tcPr>
            <w:tcW w:w="635" w:type="pct"/>
            <w:tcBorders>
              <w:top w:val="single" w:sz="4" w:space="0" w:color="auto"/>
              <w:bottom w:val="nil"/>
            </w:tcBorders>
            <w:vAlign w:val="center"/>
          </w:tcPr>
          <w:p w14:paraId="4FCADFA4"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2.0975</w:t>
            </w:r>
          </w:p>
          <w:p w14:paraId="34F2725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1.239)</w:t>
            </w:r>
          </w:p>
        </w:tc>
        <w:tc>
          <w:tcPr>
            <w:tcW w:w="667" w:type="pct"/>
            <w:tcBorders>
              <w:top w:val="single" w:sz="4" w:space="0" w:color="auto"/>
              <w:bottom w:val="nil"/>
            </w:tcBorders>
            <w:vAlign w:val="center"/>
          </w:tcPr>
          <w:p w14:paraId="541A472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9.3073</w:t>
            </w:r>
          </w:p>
          <w:p w14:paraId="0F29910C"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5.736)</w:t>
            </w:r>
          </w:p>
        </w:tc>
        <w:tc>
          <w:tcPr>
            <w:tcW w:w="636" w:type="pct"/>
            <w:tcBorders>
              <w:top w:val="single" w:sz="4" w:space="0" w:color="auto"/>
              <w:bottom w:val="nil"/>
            </w:tcBorders>
            <w:vAlign w:val="center"/>
          </w:tcPr>
          <w:p w14:paraId="48AE2AF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-5.7189</w:t>
            </w:r>
          </w:p>
          <w:p w14:paraId="5CB302A5"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5.077)</w:t>
            </w:r>
          </w:p>
        </w:tc>
        <w:tc>
          <w:tcPr>
            <w:tcW w:w="504" w:type="pct"/>
            <w:tcBorders>
              <w:top w:val="single" w:sz="4" w:space="0" w:color="auto"/>
              <w:bottom w:val="nil"/>
            </w:tcBorders>
            <w:vAlign w:val="center"/>
          </w:tcPr>
          <w:p w14:paraId="5A7967A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0.234</w:t>
            </w:r>
          </w:p>
        </w:tc>
      </w:tr>
      <w:tr w:rsidR="00347082" w14:paraId="6BC93A99" w14:textId="77777777">
        <w:trPr>
          <w:jc w:val="center"/>
        </w:trPr>
        <w:tc>
          <w:tcPr>
            <w:tcW w:w="1289" w:type="pct"/>
            <w:tcBorders>
              <w:top w:val="nil"/>
              <w:bottom w:val="nil"/>
              <w:right w:val="single" w:sz="4" w:space="0" w:color="auto"/>
            </w:tcBorders>
            <w:vAlign w:val="center"/>
          </w:tcPr>
          <w:p w14:paraId="7A9BFB2E"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level &amp; slope</w:t>
            </w:r>
          </w:p>
        </w:tc>
        <w:tc>
          <w:tcPr>
            <w:tcW w:w="635" w:type="pct"/>
            <w:tcBorders>
              <w:top w:val="nil"/>
              <w:left w:val="single" w:sz="4" w:space="0" w:color="auto"/>
            </w:tcBorders>
            <w:vAlign w:val="center"/>
          </w:tcPr>
          <w:p w14:paraId="4D00169C"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-2.7074</w:t>
            </w:r>
          </w:p>
          <w:p w14:paraId="1770451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(4.198)</w:t>
            </w:r>
          </w:p>
        </w:tc>
        <w:tc>
          <w:tcPr>
            <w:tcW w:w="635" w:type="pct"/>
            <w:tcBorders>
              <w:top w:val="nil"/>
            </w:tcBorders>
            <w:vAlign w:val="center"/>
          </w:tcPr>
          <w:p w14:paraId="4917B58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-4.2600</w:t>
            </w:r>
          </w:p>
          <w:p w14:paraId="2D9C205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2.882)</w:t>
            </w:r>
          </w:p>
        </w:tc>
        <w:tc>
          <w:tcPr>
            <w:tcW w:w="635" w:type="pct"/>
            <w:tcBorders>
              <w:top w:val="nil"/>
            </w:tcBorders>
            <w:vAlign w:val="center"/>
          </w:tcPr>
          <w:p w14:paraId="5992503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2.0893</w:t>
            </w:r>
          </w:p>
          <w:p w14:paraId="5D1C7CA3"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1.234)</w:t>
            </w:r>
          </w:p>
        </w:tc>
        <w:tc>
          <w:tcPr>
            <w:tcW w:w="667" w:type="pct"/>
            <w:tcBorders>
              <w:top w:val="nil"/>
            </w:tcBorders>
            <w:vAlign w:val="center"/>
          </w:tcPr>
          <w:p w14:paraId="28E6629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9.2991</w:t>
            </w:r>
          </w:p>
          <w:p w14:paraId="296016F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5.730)</w:t>
            </w:r>
          </w:p>
        </w:tc>
        <w:tc>
          <w:tcPr>
            <w:tcW w:w="636" w:type="pct"/>
            <w:tcBorders>
              <w:top w:val="nil"/>
            </w:tcBorders>
            <w:vAlign w:val="center"/>
          </w:tcPr>
          <w:p w14:paraId="665EB83B"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-4.2172</w:t>
            </w:r>
          </w:p>
          <w:p w14:paraId="5ACEA4D8"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5.100)</w:t>
            </w:r>
          </w:p>
        </w:tc>
        <w:tc>
          <w:tcPr>
            <w:tcW w:w="504" w:type="pct"/>
            <w:tcBorders>
              <w:top w:val="nil"/>
            </w:tcBorders>
            <w:vAlign w:val="center"/>
          </w:tcPr>
          <w:p w14:paraId="4496E482"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0.234</w:t>
            </w:r>
          </w:p>
        </w:tc>
      </w:tr>
      <w:tr w:rsidR="00347082" w14:paraId="605B8286" w14:textId="77777777">
        <w:trPr>
          <w:jc w:val="center"/>
        </w:trPr>
        <w:tc>
          <w:tcPr>
            <w:tcW w:w="1289" w:type="pct"/>
            <w:tcBorders>
              <w:top w:val="nil"/>
              <w:bottom w:val="single" w:sz="12" w:space="0" w:color="auto"/>
              <w:right w:val="single" w:sz="4" w:space="0" w:color="auto"/>
            </w:tcBorders>
            <w:vAlign w:val="center"/>
          </w:tcPr>
          <w:p w14:paraId="21D9E496"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level, slope &amp; curve</w:t>
            </w:r>
          </w:p>
        </w:tc>
        <w:tc>
          <w:tcPr>
            <w:tcW w:w="635" w:type="pct"/>
            <w:tcBorders>
              <w:left w:val="single" w:sz="4" w:space="0" w:color="auto"/>
            </w:tcBorders>
            <w:vAlign w:val="center"/>
          </w:tcPr>
          <w:p w14:paraId="3F2322A3"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-1.1212</w:t>
            </w:r>
          </w:p>
          <w:p w14:paraId="41F4A061"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1.693)</w:t>
            </w:r>
          </w:p>
        </w:tc>
        <w:tc>
          <w:tcPr>
            <w:tcW w:w="635" w:type="pct"/>
            <w:vAlign w:val="center"/>
          </w:tcPr>
          <w:p w14:paraId="60B988EC"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-4.2600</w:t>
            </w:r>
          </w:p>
          <w:p w14:paraId="48C69DDA"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2.882)</w:t>
            </w:r>
          </w:p>
        </w:tc>
        <w:tc>
          <w:tcPr>
            <w:tcW w:w="635" w:type="pct"/>
            <w:vAlign w:val="center"/>
          </w:tcPr>
          <w:p w14:paraId="06A27F0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-1.0830</w:t>
            </w:r>
          </w:p>
          <w:p w14:paraId="22F0DACF"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1.328)</w:t>
            </w:r>
          </w:p>
        </w:tc>
        <w:tc>
          <w:tcPr>
            <w:tcW w:w="667" w:type="pct"/>
            <w:vAlign w:val="center"/>
          </w:tcPr>
          <w:p w14:paraId="0D06FCD0"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9.2991</w:t>
            </w:r>
          </w:p>
          <w:p w14:paraId="601D6139"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5.730)</w:t>
            </w:r>
          </w:p>
        </w:tc>
        <w:tc>
          <w:tcPr>
            <w:tcW w:w="636" w:type="pct"/>
            <w:vAlign w:val="center"/>
          </w:tcPr>
          <w:p w14:paraId="6227A13F"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-2.6310</w:t>
            </w:r>
          </w:p>
          <w:p w14:paraId="2561CA0D"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hint="eastAsia"/>
                <w:kern w:val="0"/>
                <w:sz w:val="20"/>
                <w:szCs w:val="24"/>
              </w:rPr>
              <w:t>(</w:t>
            </w:r>
            <w:r>
              <w:rPr>
                <w:rFonts w:ascii="Cambria" w:eastAsia="SimSun" w:hAnsi="Cambria" w:cs="Times New Roman"/>
                <w:kern w:val="0"/>
                <w:sz w:val="20"/>
                <w:szCs w:val="24"/>
              </w:rPr>
              <w:t>3.446)</w:t>
            </w:r>
          </w:p>
        </w:tc>
        <w:tc>
          <w:tcPr>
            <w:tcW w:w="504" w:type="pct"/>
            <w:vAlign w:val="center"/>
          </w:tcPr>
          <w:p w14:paraId="3391183C" w14:textId="77777777" w:rsidR="00347082" w:rsidRDefault="00000000">
            <w:pPr>
              <w:widowControl/>
              <w:jc w:val="center"/>
              <w:rPr>
                <w:rFonts w:ascii="Cambria" w:eastAsia="SimSun" w:hAnsi="Cambria" w:cs="Times New Roman"/>
                <w:kern w:val="0"/>
                <w:sz w:val="20"/>
                <w:szCs w:val="24"/>
              </w:rPr>
            </w:pPr>
            <w:r>
              <w:rPr>
                <w:rFonts w:ascii="Cambria" w:eastAsia="SimSun" w:hAnsi="Cambria" w:cs="Times New Roman"/>
                <w:kern w:val="0"/>
                <w:sz w:val="20"/>
                <w:szCs w:val="24"/>
              </w:rPr>
              <w:t>0.234</w:t>
            </w:r>
          </w:p>
        </w:tc>
      </w:tr>
    </w:tbl>
    <w:p w14:paraId="31AB2885" w14:textId="77777777" w:rsidR="00347082" w:rsidRDefault="00000000">
      <w:pPr>
        <w:widowControl/>
        <w:snapToGrid w:val="0"/>
        <w:spacing w:before="180"/>
        <w:jc w:val="center"/>
        <w:rPr>
          <w:rFonts w:ascii="Cambria" w:eastAsia="SimSun" w:hAnsi="Cambria" w:cs="Times New Roman"/>
          <w:i/>
          <w:kern w:val="0"/>
          <w:sz w:val="24"/>
          <w:szCs w:val="24"/>
        </w:rPr>
      </w:pPr>
      <w:r>
        <w:rPr>
          <w:rFonts w:ascii="Cambria" w:eastAsia="SimSun" w:hAnsi="Cambria" w:cs="Times New Roman"/>
          <w:i/>
          <w:noProof/>
          <w:kern w:val="0"/>
          <w:sz w:val="24"/>
          <w:szCs w:val="24"/>
        </w:rPr>
        <w:lastRenderedPageBreak/>
        <w:drawing>
          <wp:inline distT="0" distB="0" distL="0" distR="0" wp14:anchorId="7899B808" wp14:editId="3C35F4C8">
            <wp:extent cx="2879725" cy="2056130"/>
            <wp:effectExtent l="0" t="0" r="1587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80000" cy="2056366"/>
                    </a:xfrm>
                    <a:prstGeom prst="rect">
                      <a:avLst/>
                    </a:prstGeom>
                    <a:noFill/>
                    <a:ln>
                      <a:noFill/>
                    </a:ln>
                  </pic:spPr>
                </pic:pic>
              </a:graphicData>
            </a:graphic>
          </wp:inline>
        </w:drawing>
      </w:r>
    </w:p>
    <w:p w14:paraId="0E3E47FE" w14:textId="77777777" w:rsidR="00347082" w:rsidRDefault="00000000">
      <w:pPr>
        <w:widowControl/>
        <w:spacing w:after="180"/>
        <w:jc w:val="center"/>
        <w:rPr>
          <w:rFonts w:ascii="Cambria" w:eastAsia="SimSun" w:hAnsi="Cambria" w:cs="Times New Roman"/>
          <w:b/>
          <w:kern w:val="0"/>
          <w:sz w:val="24"/>
          <w:szCs w:val="20"/>
        </w:rPr>
      </w:pPr>
      <w:r>
        <w:rPr>
          <w:rFonts w:ascii="Cambria" w:eastAsia="SimSun" w:hAnsi="Cambria" w:cs="Times New Roman"/>
          <w:b/>
          <w:kern w:val="0"/>
          <w:sz w:val="24"/>
          <w:szCs w:val="20"/>
        </w:rPr>
        <w:t>Figure 2: Return Predictions</w:t>
      </w:r>
    </w:p>
    <w:p w14:paraId="065C8E4E" w14:textId="77777777" w:rsidR="00347082" w:rsidRDefault="00347082">
      <w:pPr>
        <w:widowControl/>
        <w:spacing w:after="180"/>
        <w:jc w:val="center"/>
        <w:rPr>
          <w:rFonts w:ascii="Cambria" w:eastAsia="SimSun" w:hAnsi="Cambria" w:cs="Times New Roman"/>
          <w:kern w:val="0"/>
          <w:sz w:val="24"/>
          <w:szCs w:val="20"/>
        </w:rPr>
      </w:pPr>
    </w:p>
    <w:p w14:paraId="27CBEE33" w14:textId="77777777" w:rsidR="00347082" w:rsidRDefault="00000000">
      <w:pPr>
        <w:widowControl/>
        <w:spacing w:after="180" w:line="360" w:lineRule="auto"/>
        <w:ind w:firstLineChars="200" w:firstLine="480"/>
        <w:rPr>
          <w:rFonts w:ascii="Times New Roman" w:eastAsia="SimSun" w:hAnsi="Times New Roman" w:cs="Times New Roman"/>
          <w:kern w:val="0"/>
          <w:sz w:val="24"/>
          <w:szCs w:val="20"/>
        </w:rPr>
      </w:pPr>
      <w:r>
        <w:rPr>
          <w:rFonts w:ascii="Times New Roman" w:eastAsia="SimSun" w:hAnsi="Times New Roman" w:cs="Times New Roman"/>
          <w:kern w:val="0"/>
          <w:sz w:val="24"/>
          <w:szCs w:val="20"/>
        </w:rPr>
        <w:t>In sum, we</w:t>
      </w:r>
      <w:r>
        <w:rPr>
          <w:rFonts w:ascii="Times New Roman" w:eastAsia="SimSun" w:hAnsi="Times New Roman" w:cs="Times New Roman"/>
          <w:kern w:val="0"/>
          <w:sz w:val="24"/>
          <w:szCs w:val="24"/>
        </w:rPr>
        <w:t xml:space="preserve"> forecast bond excess returns using </w:t>
      </w:r>
      <w:r>
        <w:rPr>
          <w:rFonts w:ascii="Times New Roman" w:eastAsia="SimSun" w:hAnsi="Times New Roman" w:cs="Times New Roman"/>
          <w:kern w:val="0"/>
          <w:sz w:val="24"/>
          <w:szCs w:val="24"/>
          <w:lang w:eastAsia="en-US"/>
        </w:rPr>
        <w:t>a single factor</w:t>
      </w:r>
      <w:r>
        <w:rPr>
          <w:rFonts w:ascii="Times New Roman" w:eastAsia="SimSun" w:hAnsi="Times New Roman" w:cs="Times New Roman"/>
          <w:kern w:val="0"/>
          <w:sz w:val="24"/>
          <w:szCs w:val="24"/>
        </w:rPr>
        <w:t xml:space="preserve"> and yield curve factors. For the results of the model, </w:t>
      </w:r>
      <m:oMath>
        <m:r>
          <m:rPr>
            <m:sty m:val="p"/>
          </m:rPr>
          <w:rPr>
            <w:rFonts w:ascii="Cambria Math" w:eastAsia="SimSun" w:hAnsi="Cambria Math" w:cs="Times New Roman"/>
            <w:kern w:val="0"/>
            <w:sz w:val="24"/>
            <w:szCs w:val="24"/>
          </w:rPr>
          <m:t xml:space="preserve">the </m:t>
        </m:r>
        <m:sSup>
          <m:sSupPr>
            <m:ctrlPr>
              <w:rPr>
                <w:rFonts w:ascii="Cambria Math" w:eastAsia="SimSun" w:hAnsi="Cambria Math" w:cs="Times New Roman"/>
                <w:kern w:val="0"/>
                <w:sz w:val="24"/>
                <w:szCs w:val="24"/>
              </w:rPr>
            </m:ctrlPr>
          </m:sSupPr>
          <m:e>
            <m:r>
              <w:rPr>
                <w:rFonts w:ascii="Cambria Math" w:eastAsia="SimSun" w:hAnsi="Cambria Math" w:cs="Times New Roman"/>
                <w:kern w:val="0"/>
                <w:sz w:val="24"/>
                <w:szCs w:val="24"/>
              </w:rPr>
              <m:t>R</m:t>
            </m:r>
          </m:e>
          <m:sup>
            <m:r>
              <w:rPr>
                <w:rFonts w:ascii="Cambria Math" w:eastAsia="SimSun" w:hAnsi="Cambria Math" w:cs="Times New Roman"/>
                <w:kern w:val="0"/>
                <w:sz w:val="24"/>
                <w:szCs w:val="24"/>
              </w:rPr>
              <m:t>2</m:t>
            </m:r>
          </m:sup>
        </m:sSup>
      </m:oMath>
      <w:r>
        <w:rPr>
          <w:rFonts w:ascii="Times New Roman" w:eastAsia="SimSun" w:hAnsi="Times New Roman" w:cs="Times New Roman"/>
          <w:kern w:val="0"/>
          <w:sz w:val="24"/>
          <w:szCs w:val="24"/>
        </w:rPr>
        <w:t xml:space="preserve"> equals 0.234, which is higher than Fama-Bliss regressions. To help compare models, Figure 3 shows the predictions of different models.</w:t>
      </w:r>
    </w:p>
    <w:p w14:paraId="557DE647" w14:textId="77777777" w:rsidR="00347082" w:rsidRDefault="00000000">
      <w:pPr>
        <w:widowControl/>
        <w:spacing w:before="180" w:after="180"/>
        <w:jc w:val="center"/>
        <w:rPr>
          <w:rFonts w:ascii="Cambria" w:eastAsia="SimSun" w:hAnsi="Cambria" w:cs="Times New Roman"/>
          <w:kern w:val="0"/>
          <w:sz w:val="24"/>
          <w:szCs w:val="20"/>
        </w:rPr>
      </w:pPr>
      <w:r>
        <w:rPr>
          <w:noProof/>
        </w:rPr>
        <w:drawing>
          <wp:inline distT="0" distB="0" distL="114300" distR="114300" wp14:anchorId="7CFC6974" wp14:editId="7A668E4F">
            <wp:extent cx="5269865" cy="2660015"/>
            <wp:effectExtent l="0" t="0" r="1333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9865" cy="2660015"/>
                    </a:xfrm>
                    <a:prstGeom prst="rect">
                      <a:avLst/>
                    </a:prstGeom>
                    <a:noFill/>
                    <a:ln>
                      <a:noFill/>
                    </a:ln>
                  </pic:spPr>
                </pic:pic>
              </a:graphicData>
            </a:graphic>
          </wp:inline>
        </w:drawing>
      </w:r>
    </w:p>
    <w:p w14:paraId="59F82422" w14:textId="77777777" w:rsidR="00347082" w:rsidRDefault="00000000">
      <w:pPr>
        <w:widowControl/>
        <w:spacing w:before="180" w:afterLines="100" w:after="240"/>
        <w:jc w:val="center"/>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Figure 3: Forecast and Actual Excess Returns</w:t>
      </w:r>
    </w:p>
    <w:p w14:paraId="1F8F0D3C" w14:textId="77777777" w:rsidR="00347082" w:rsidRDefault="00347082">
      <w:pPr>
        <w:widowControl/>
        <w:spacing w:before="180" w:afterLines="100" w:after="240"/>
        <w:rPr>
          <w:rFonts w:ascii="Times New Roman" w:eastAsia="SimSun" w:hAnsi="Times New Roman" w:cs="Times New Roman"/>
          <w:b/>
          <w:kern w:val="0"/>
          <w:sz w:val="24"/>
          <w:szCs w:val="24"/>
        </w:rPr>
      </w:pPr>
    </w:p>
    <w:p w14:paraId="4DFB8B51" w14:textId="77777777" w:rsidR="00347082" w:rsidRDefault="00000000">
      <w:pPr>
        <w:pStyle w:val="1"/>
      </w:pPr>
      <w:bookmarkStart w:id="3" w:name="_Toc58370404"/>
      <w:r>
        <w:t>4 New Model</w:t>
      </w:r>
      <w:bookmarkEnd w:id="3"/>
    </w:p>
    <w:p w14:paraId="461C7812" w14:textId="77777777" w:rsidR="00347082" w:rsidRDefault="00000000">
      <w:pPr>
        <w:pStyle w:val="2"/>
      </w:pPr>
      <w:bookmarkStart w:id="4" w:name="_Toc58370405"/>
      <w:r>
        <w:rPr>
          <w:lang w:eastAsia="en-US" w:bidi="en-US"/>
        </w:rPr>
        <w:t xml:space="preserve">4.1 </w:t>
      </w:r>
      <w:bookmarkStart w:id="5" w:name="_Hlk58364965"/>
      <w:r>
        <w:rPr>
          <w:lang w:eastAsia="en-US" w:bidi="en-US"/>
        </w:rPr>
        <w:t>Variable selection</w:t>
      </w:r>
      <w:bookmarkEnd w:id="5"/>
      <w:r>
        <w:rPr>
          <w:lang w:eastAsia="en-US" w:bidi="en-US"/>
        </w:rPr>
        <w:t xml:space="preserve"> and model construction</w:t>
      </w:r>
      <w:bookmarkEnd w:id="4"/>
    </w:p>
    <w:p w14:paraId="4D37159E" w14:textId="77777777" w:rsidR="00347082" w:rsidRDefault="00000000">
      <w:pPr>
        <w:snapToGrid w:val="0"/>
        <w:spacing w:afterLines="100" w:after="240" w:line="360" w:lineRule="auto"/>
        <w:rPr>
          <w:rFonts w:ascii="Times New Roman" w:eastAsia="SimSun" w:hAnsi="Times New Roman" w:cs="Times New Roman"/>
          <w:b/>
          <w:color w:val="000000"/>
          <w:kern w:val="0"/>
          <w:sz w:val="24"/>
          <w:szCs w:val="24"/>
          <w:lang w:bidi="zh-CN"/>
        </w:rPr>
      </w:pPr>
      <w:r>
        <w:rPr>
          <w:rFonts w:ascii="Times New Roman" w:eastAsia="SimSun" w:hAnsi="Times New Roman" w:cs="Times New Roman"/>
          <w:b/>
          <w:color w:val="000000"/>
          <w:kern w:val="0"/>
          <w:sz w:val="24"/>
          <w:szCs w:val="24"/>
          <w:lang w:bidi="zh-CN"/>
        </w:rPr>
        <w:t>4.1.1 A brief analysis of America's macro economy, monetary policy and bond market interest rate</w:t>
      </w:r>
    </w:p>
    <w:p w14:paraId="55452863" w14:textId="77777777" w:rsidR="00347082" w:rsidRDefault="00000000">
      <w:pPr>
        <w:snapToGrid w:val="0"/>
        <w:spacing w:afterLines="100" w:after="240" w:line="360" w:lineRule="auto"/>
        <w:jc w:val="left"/>
        <w:rPr>
          <w:rFonts w:ascii="Times New Roman" w:eastAsia="SimSun" w:hAnsi="Times New Roman" w:cs="Times New Roman"/>
          <w:bCs/>
          <w:color w:val="000000"/>
          <w:kern w:val="0"/>
          <w:sz w:val="24"/>
          <w:szCs w:val="24"/>
          <w:lang w:bidi="zh-CN"/>
        </w:rPr>
      </w:pPr>
      <w:r>
        <w:rPr>
          <w:rFonts w:ascii="Times New Roman" w:eastAsia="SimSun" w:hAnsi="Times New Roman" w:cs="Times New Roman"/>
          <w:color w:val="000000"/>
          <w:kern w:val="0"/>
          <w:sz w:val="24"/>
          <w:szCs w:val="24"/>
          <w:lang w:bidi="zh-CN"/>
        </w:rPr>
        <w:lastRenderedPageBreak/>
        <w:t xml:space="preserve">Ⅰ. </w:t>
      </w:r>
      <w:r>
        <w:rPr>
          <w:rFonts w:ascii="Times New Roman" w:eastAsia="SimSun" w:hAnsi="Times New Roman" w:cs="Times New Roman"/>
          <w:bCs/>
          <w:color w:val="000000"/>
          <w:kern w:val="0"/>
          <w:sz w:val="24"/>
          <w:szCs w:val="24"/>
          <w:lang w:bidi="zh-CN"/>
        </w:rPr>
        <w:t>The first stage: monetary policy to stimulate economic growth</w:t>
      </w:r>
    </w:p>
    <w:p w14:paraId="592B3D92"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 xml:space="preserve">In the 1930s, the United States experienced the worst economic depression in history. In the process of coping with the crisis, Keynesianism with government intervention as the core has become the leading policy of the United States. This policy orientation lasted until the middle and late 1970s. </w:t>
      </w:r>
    </w:p>
    <w:p w14:paraId="6AE6018C" w14:textId="77777777" w:rsidR="00347082" w:rsidRDefault="00000000">
      <w:pPr>
        <w:snapToGrid w:val="0"/>
        <w:spacing w:afterLines="100" w:after="240" w:line="360" w:lineRule="auto"/>
        <w:jc w:val="left"/>
        <w:rPr>
          <w:rFonts w:ascii="Times New Roman" w:eastAsia="SimSun" w:hAnsi="Times New Roman" w:cs="Times New Roman"/>
          <w:bCs/>
          <w:color w:val="000000"/>
          <w:kern w:val="0"/>
          <w:sz w:val="24"/>
          <w:szCs w:val="24"/>
          <w:lang w:bidi="zh-CN"/>
        </w:rPr>
      </w:pPr>
      <w:r>
        <w:rPr>
          <w:rFonts w:ascii="Times New Roman" w:eastAsia="SimSun" w:hAnsi="Times New Roman" w:cs="Times New Roman"/>
          <w:bCs/>
          <w:color w:val="000000"/>
          <w:kern w:val="0"/>
          <w:sz w:val="24"/>
          <w:szCs w:val="24"/>
          <w:lang w:bidi="zh-CN"/>
        </w:rPr>
        <w:t>Ⅱ. The second stage: the monetary policy with inflation as the main objective stepped on the stage of history</w:t>
      </w:r>
    </w:p>
    <w:p w14:paraId="14D64D33"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 xml:space="preserve">From the mid-1970s to the early 1980s, the stagflation situation in the United States has become increasingly serious. Its CPI reached a high of 12.20% in December 1974. </w:t>
      </w:r>
    </w:p>
    <w:p w14:paraId="7C5C6262"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According to the monetary policy orientation of burns, then chairman of the Federal Reserve from 1970 to 1978, he was still inclined to balance the unemployment rate and inflation. Therefore, in July 1974, the federal funds interest rate of the Federal Reserve began to decline after reaching a high of 12.88%.</w:t>
      </w:r>
    </w:p>
    <w:p w14:paraId="7F374707"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In 1978, Miller replaced burns as the chairman of the Federal Reserve. He wanted to stimulate economic growth and control inflation, so that inflation continued to rise. By March 1980, CPI reached a peak of 14.59%.</w:t>
      </w:r>
    </w:p>
    <w:p w14:paraId="06ACDA72"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 xml:space="preserve">In 1979, Volcker replaced Miller as the chairman of the Federal Reserve, and the goal of monetary policy was to unilaterally focusing on inflation. The federal fund rate of the Federal Reserve was rapidly increased from 9.42% in June 1980 to the highest point of 19.02% in June 1981 Curbed the rapid rise of CPI: CPI dropped from its peak in March 1980 to 2.36% in July 1983, and since then, the CPI in the United States has not exceeded 6.5%. </w:t>
      </w:r>
    </w:p>
    <w:p w14:paraId="3045077B" w14:textId="77777777" w:rsidR="00347082" w:rsidRDefault="00000000">
      <w:pPr>
        <w:snapToGrid w:val="0"/>
        <w:spacing w:afterLines="100" w:after="240" w:line="360" w:lineRule="auto"/>
        <w:jc w:val="left"/>
        <w:rPr>
          <w:rFonts w:ascii="Times New Roman" w:eastAsia="SimSun" w:hAnsi="Times New Roman" w:cs="Times New Roman"/>
          <w:bCs/>
          <w:color w:val="000000"/>
          <w:kern w:val="0"/>
          <w:sz w:val="24"/>
          <w:szCs w:val="24"/>
          <w:lang w:bidi="zh-CN"/>
        </w:rPr>
      </w:pPr>
      <w:r>
        <w:rPr>
          <w:rFonts w:ascii="Times New Roman" w:eastAsia="SimSun" w:hAnsi="Times New Roman" w:cs="Times New Roman"/>
          <w:color w:val="000000"/>
          <w:kern w:val="0"/>
          <w:sz w:val="24"/>
          <w:szCs w:val="24"/>
          <w:lang w:bidi="zh-CN"/>
        </w:rPr>
        <w:t>Ⅲ.</w:t>
      </w:r>
      <w:r>
        <w:rPr>
          <w:rFonts w:ascii="Times New Roman" w:eastAsia="SimSun" w:hAnsi="Times New Roman" w:cs="Times New Roman"/>
          <w:bCs/>
          <w:color w:val="000000"/>
          <w:kern w:val="0"/>
          <w:sz w:val="24"/>
          <w:szCs w:val="24"/>
          <w:lang w:bidi="zh-CN"/>
        </w:rPr>
        <w:t xml:space="preserve"> The third stage: monetary policy is dominant, mainly by balancing the inflation rate and economic growth</w:t>
      </w:r>
    </w:p>
    <w:p w14:paraId="633CB8C5"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 xml:space="preserve">From the late 1980s to the beginning of 2007, Greenspan served as the chairman of the Federal Reserve for nearly 20 years. During this period, the CPI of the United States has been maintained between 1% and 5%, and the federal funds rate of the Federal Reserve is mainly adjusted, but it is highly forward-looking, that is, faster </w:t>
      </w:r>
      <w:r>
        <w:rPr>
          <w:rFonts w:ascii="Times New Roman" w:eastAsia="SimSun" w:hAnsi="Times New Roman" w:cs="Times New Roman"/>
          <w:color w:val="000000"/>
          <w:kern w:val="0"/>
          <w:sz w:val="24"/>
          <w:szCs w:val="24"/>
          <w:lang w:bidi="zh-CN"/>
        </w:rPr>
        <w:lastRenderedPageBreak/>
        <w:t xml:space="preserve">than the rise of CPI. </w:t>
      </w:r>
    </w:p>
    <w:p w14:paraId="2B895B86" w14:textId="77777777" w:rsidR="00347082" w:rsidRDefault="00000000">
      <w:pPr>
        <w:snapToGrid w:val="0"/>
        <w:spacing w:afterLines="100" w:after="240" w:line="360" w:lineRule="auto"/>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 xml:space="preserve">Ⅳ. </w:t>
      </w:r>
      <w:r>
        <w:rPr>
          <w:rFonts w:ascii="Times New Roman" w:eastAsia="SimSun" w:hAnsi="Times New Roman" w:cs="Times New Roman"/>
          <w:bCs/>
          <w:color w:val="000000"/>
          <w:kern w:val="0"/>
          <w:sz w:val="24"/>
          <w:szCs w:val="24"/>
          <w:lang w:bidi="zh-CN"/>
        </w:rPr>
        <w:t>The fourth stage: the monetary policy has reached the extreme, giving birth to unconventional monetary policy</w:t>
      </w:r>
    </w:p>
    <w:p w14:paraId="4F88E41E" w14:textId="77777777" w:rsidR="00347082" w:rsidRDefault="00000000">
      <w:pPr>
        <w:snapToGrid w:val="0"/>
        <w:spacing w:afterLines="100" w:after="240" w:line="360" w:lineRule="auto"/>
        <w:ind w:firstLineChars="200" w:firstLine="480"/>
        <w:rPr>
          <w:rFonts w:ascii="Times New Roman" w:eastAsia="SimSun" w:hAnsi="Times New Roman" w:cs="Times New Roman"/>
          <w:color w:val="000000"/>
          <w:kern w:val="0"/>
          <w:sz w:val="24"/>
          <w:szCs w:val="24"/>
          <w:lang w:bidi="zh-CN"/>
        </w:rPr>
      </w:pPr>
      <w:r>
        <w:rPr>
          <w:rFonts w:ascii="Times New Roman" w:eastAsia="SimSun" w:hAnsi="Times New Roman" w:cs="Times New Roman"/>
          <w:color w:val="000000"/>
          <w:kern w:val="0"/>
          <w:sz w:val="24"/>
          <w:szCs w:val="24"/>
          <w:lang w:bidi="zh-CN"/>
        </w:rPr>
        <w:t xml:space="preserve">In the period since the outbreak of the subprime mortgage crisis in early 2007, former Federal Reserve Chairman Ben Bernanke focused on economic growth. In line with the quantitative easing policy, the federal funds rate of the Federal Reserve fell to 0.17% in December 2008 and reached an all-time low of 0.54% in December 2016. In this context, GDP growth rate has rebounded. </w:t>
      </w:r>
    </w:p>
    <w:p w14:paraId="51A434D4" w14:textId="77777777" w:rsidR="00347082" w:rsidRDefault="00000000">
      <w:pPr>
        <w:snapToGrid w:val="0"/>
        <w:spacing w:afterLines="100" w:after="240" w:line="360" w:lineRule="auto"/>
        <w:rPr>
          <w:rFonts w:ascii="Times New Roman" w:eastAsia="SimSun" w:hAnsi="Times New Roman" w:cs="Times New Roman"/>
          <w:color w:val="000000"/>
          <w:kern w:val="0"/>
          <w:sz w:val="24"/>
          <w:szCs w:val="24"/>
          <w:lang w:bidi="zh-CN"/>
        </w:rPr>
      </w:pPr>
      <w:r>
        <w:rPr>
          <w:rFonts w:ascii="Times New Roman" w:eastAsia="SimSun" w:hAnsi="Times New Roman" w:cs="Times New Roman"/>
          <w:noProof/>
          <w:color w:val="000000"/>
          <w:kern w:val="0"/>
          <w:sz w:val="24"/>
          <w:szCs w:val="24"/>
          <w:lang w:bidi="zh-CN"/>
        </w:rPr>
        <w:drawing>
          <wp:inline distT="0" distB="0" distL="0" distR="0" wp14:anchorId="4B6E609D" wp14:editId="647D40DF">
            <wp:extent cx="5619750" cy="3352800"/>
            <wp:effectExtent l="0" t="0" r="190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35357" cy="3361846"/>
                    </a:xfrm>
                    <a:prstGeom prst="rect">
                      <a:avLst/>
                    </a:prstGeom>
                  </pic:spPr>
                </pic:pic>
              </a:graphicData>
            </a:graphic>
          </wp:inline>
        </w:drawing>
      </w:r>
    </w:p>
    <w:p w14:paraId="238B925E" w14:textId="77777777" w:rsidR="00347082" w:rsidRDefault="00000000">
      <w:pPr>
        <w:snapToGrid w:val="0"/>
        <w:spacing w:afterLines="100" w:after="240" w:line="360" w:lineRule="auto"/>
        <w:rPr>
          <w:rFonts w:ascii="Times New Roman" w:eastAsia="SimSun" w:hAnsi="Times New Roman" w:cs="Times New Roman"/>
          <w:b/>
          <w:color w:val="000000"/>
          <w:kern w:val="0"/>
          <w:sz w:val="24"/>
          <w:szCs w:val="24"/>
          <w:lang w:bidi="zh-CN"/>
        </w:rPr>
      </w:pPr>
      <w:r>
        <w:rPr>
          <w:rFonts w:ascii="Times New Roman" w:eastAsia="SimSun" w:hAnsi="Times New Roman" w:cs="Times New Roman"/>
          <w:b/>
          <w:color w:val="000000"/>
          <w:kern w:val="0"/>
          <w:sz w:val="24"/>
          <w:szCs w:val="24"/>
          <w:lang w:bidi="zh-CN"/>
        </w:rPr>
        <w:t>4.1.2 Influence of economic variables on market interest rates</w:t>
      </w:r>
    </w:p>
    <w:p w14:paraId="3C7AE276" w14:textId="77777777" w:rsidR="00347082" w:rsidRDefault="00000000">
      <w:pPr>
        <w:widowControl/>
        <w:snapToGrid w:val="0"/>
        <w:spacing w:before="180" w:afterLines="100" w:after="240" w:line="360" w:lineRule="auto"/>
        <w:ind w:firstLineChars="200" w:firstLine="480"/>
        <w:rPr>
          <w:rFonts w:ascii="Times New Roman" w:eastAsia="Cambria" w:hAnsi="Times New Roman" w:cs="Times New Roman"/>
          <w:kern w:val="0"/>
          <w:sz w:val="24"/>
          <w:szCs w:val="24"/>
          <w:lang w:eastAsia="en-US"/>
        </w:rPr>
      </w:pPr>
      <w:bookmarkStart w:id="6" w:name="section"/>
      <w:bookmarkEnd w:id="6"/>
      <w:r>
        <w:rPr>
          <w:rFonts w:ascii="Times New Roman" w:eastAsia="Cambria" w:hAnsi="Times New Roman" w:cs="Times New Roman"/>
          <w:kern w:val="0"/>
          <w:sz w:val="24"/>
          <w:szCs w:val="24"/>
          <w:lang w:eastAsia="en-US"/>
        </w:rPr>
        <w:t xml:space="preserve">It is generally accepted that the adjustment of the official interest rate is passive and lags behind changes in the economic situation, but the official interest rate has great influence on the market interest rate, so how the market interest rate is influenced by economic variables together with the official interest rate is an issue in this paper. </w:t>
      </w:r>
    </w:p>
    <w:p w14:paraId="514E9931" w14:textId="77777777" w:rsidR="00347082" w:rsidRDefault="00000000">
      <w:pPr>
        <w:widowControl/>
        <w:snapToGrid w:val="0"/>
        <w:spacing w:before="18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In order to analyze the influence of the official interest rate and the economic variables on the market interest rate, the 1-year deposit rate is used as the official interest rate and is recorded as DR; the growth rates of M1 and M2 of the money </w:t>
      </w:r>
      <w:r>
        <w:rPr>
          <w:rFonts w:ascii="Times New Roman" w:eastAsia="Cambria" w:hAnsi="Times New Roman" w:cs="Times New Roman"/>
          <w:kern w:val="0"/>
          <w:sz w:val="24"/>
          <w:szCs w:val="24"/>
          <w:lang w:eastAsia="en-US"/>
        </w:rPr>
        <w:lastRenderedPageBreak/>
        <w:t xml:space="preserve">supply are used as the other two variables reflecting the monetary policy; the growth rate of real investment (I) and the growth rate of real consumption (C) are used as the variables reflecting the real economy; the growth rate of the factory price index is used as the growth rate of the industrial goods (PPI) and the growth rate of the Consumer Price Index (CPI) as variables reflecting the inflation rate. These variables are shown in Figure </w:t>
      </w:r>
      <w:r>
        <w:rPr>
          <w:rFonts w:ascii="Times New Roman" w:eastAsia="SimSun" w:hAnsi="Times New Roman" w:cs="Times New Roman"/>
          <w:kern w:val="0"/>
          <w:sz w:val="24"/>
          <w:szCs w:val="24"/>
        </w:rPr>
        <w:t>4</w:t>
      </w:r>
      <w:r>
        <w:rPr>
          <w:rFonts w:ascii="Times New Roman" w:eastAsia="Cambria" w:hAnsi="Times New Roman" w:cs="Times New Roman"/>
          <w:kern w:val="0"/>
          <w:sz w:val="24"/>
          <w:szCs w:val="24"/>
          <w:lang w:eastAsia="en-US"/>
        </w:rPr>
        <w:t>.</w:t>
      </w:r>
    </w:p>
    <w:p w14:paraId="4F57BBD9" w14:textId="77777777" w:rsidR="00347082" w:rsidRDefault="00000000">
      <w:pPr>
        <w:widowControl/>
        <w:spacing w:before="180" w:after="180"/>
        <w:jc w:val="left"/>
      </w:pPr>
      <w:r>
        <w:rPr>
          <w:noProof/>
        </w:rPr>
        <w:drawing>
          <wp:inline distT="0" distB="0" distL="114300" distR="114300" wp14:anchorId="342EA30C" wp14:editId="7C31DCBF">
            <wp:extent cx="5274310" cy="2634615"/>
            <wp:effectExtent l="0" t="0" r="889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4310" cy="2634615"/>
                    </a:xfrm>
                    <a:prstGeom prst="rect">
                      <a:avLst/>
                    </a:prstGeom>
                    <a:noFill/>
                    <a:ln>
                      <a:noFill/>
                    </a:ln>
                  </pic:spPr>
                </pic:pic>
              </a:graphicData>
            </a:graphic>
          </wp:inline>
        </w:drawing>
      </w:r>
    </w:p>
    <w:p w14:paraId="73CE65DF" w14:textId="77777777" w:rsidR="00347082" w:rsidRDefault="00000000">
      <w:pPr>
        <w:widowControl/>
        <w:spacing w:before="180" w:after="180"/>
        <w:jc w:val="left"/>
      </w:pPr>
      <w:r>
        <w:rPr>
          <w:noProof/>
        </w:rPr>
        <w:drawing>
          <wp:inline distT="0" distB="0" distL="114300" distR="114300" wp14:anchorId="1FEE7FFA" wp14:editId="1BB06593">
            <wp:extent cx="5272405" cy="2633345"/>
            <wp:effectExtent l="0" t="0" r="1079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272405" cy="2633345"/>
                    </a:xfrm>
                    <a:prstGeom prst="rect">
                      <a:avLst/>
                    </a:prstGeom>
                    <a:noFill/>
                    <a:ln>
                      <a:noFill/>
                    </a:ln>
                  </pic:spPr>
                </pic:pic>
              </a:graphicData>
            </a:graphic>
          </wp:inline>
        </w:drawing>
      </w:r>
    </w:p>
    <w:p w14:paraId="50270762" w14:textId="77777777" w:rsidR="00347082" w:rsidRDefault="00000000">
      <w:pPr>
        <w:widowControl/>
        <w:spacing w:before="180" w:after="180"/>
        <w:jc w:val="left"/>
      </w:pPr>
      <w:r>
        <w:rPr>
          <w:noProof/>
        </w:rPr>
        <w:lastRenderedPageBreak/>
        <w:drawing>
          <wp:inline distT="0" distB="0" distL="114300" distR="114300" wp14:anchorId="59358461" wp14:editId="75245E1E">
            <wp:extent cx="5269865" cy="2665095"/>
            <wp:effectExtent l="0" t="0" r="13335" b="190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5269865" cy="2665095"/>
                    </a:xfrm>
                    <a:prstGeom prst="rect">
                      <a:avLst/>
                    </a:prstGeom>
                    <a:noFill/>
                    <a:ln>
                      <a:noFill/>
                    </a:ln>
                  </pic:spPr>
                </pic:pic>
              </a:graphicData>
            </a:graphic>
          </wp:inline>
        </w:drawing>
      </w:r>
    </w:p>
    <w:p w14:paraId="04531FAF" w14:textId="77777777" w:rsidR="00347082" w:rsidRDefault="00347082">
      <w:pPr>
        <w:widowControl/>
        <w:spacing w:before="180" w:after="180"/>
        <w:jc w:val="left"/>
      </w:pPr>
    </w:p>
    <w:p w14:paraId="03F33154" w14:textId="77777777" w:rsidR="00347082" w:rsidRDefault="00347082">
      <w:pPr>
        <w:widowControl/>
        <w:spacing w:before="180" w:after="180"/>
        <w:jc w:val="left"/>
      </w:pPr>
    </w:p>
    <w:p w14:paraId="23B81233" w14:textId="77777777" w:rsidR="00347082" w:rsidRDefault="00000000">
      <w:pPr>
        <w:widowControl/>
        <w:spacing w:before="180" w:after="180"/>
        <w:jc w:val="left"/>
      </w:pPr>
      <w:r>
        <w:rPr>
          <w:noProof/>
        </w:rPr>
        <w:drawing>
          <wp:inline distT="0" distB="0" distL="114300" distR="114300" wp14:anchorId="0F3B9FC9" wp14:editId="7D6D914C">
            <wp:extent cx="5267960" cy="2592070"/>
            <wp:effectExtent l="0" t="0" r="15240" b="2413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267960" cy="2592070"/>
                    </a:xfrm>
                    <a:prstGeom prst="rect">
                      <a:avLst/>
                    </a:prstGeom>
                    <a:noFill/>
                    <a:ln>
                      <a:noFill/>
                    </a:ln>
                  </pic:spPr>
                </pic:pic>
              </a:graphicData>
            </a:graphic>
          </wp:inline>
        </w:drawing>
      </w:r>
    </w:p>
    <w:p w14:paraId="679EE838" w14:textId="77777777" w:rsidR="00347082" w:rsidRDefault="00000000">
      <w:pPr>
        <w:widowControl/>
        <w:spacing w:before="180" w:after="180"/>
        <w:jc w:val="center"/>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Figure 4: Trends in Macroeconomic Variables</w:t>
      </w:r>
    </w:p>
    <w:p w14:paraId="563FA74D" w14:textId="77777777" w:rsidR="00347082" w:rsidRDefault="00000000">
      <w:pPr>
        <w:widowControl/>
        <w:spacing w:before="18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Figure </w:t>
      </w:r>
      <w:r>
        <w:rPr>
          <w:rFonts w:ascii="Times New Roman" w:eastAsia="SimSun" w:hAnsi="Times New Roman" w:cs="Times New Roman"/>
          <w:kern w:val="0"/>
          <w:sz w:val="24"/>
          <w:szCs w:val="24"/>
        </w:rPr>
        <w:t>4</w:t>
      </w:r>
      <w:r>
        <w:rPr>
          <w:rFonts w:ascii="Times New Roman" w:eastAsia="Cambria" w:hAnsi="Times New Roman" w:cs="Times New Roman"/>
          <w:kern w:val="0"/>
          <w:sz w:val="24"/>
          <w:szCs w:val="24"/>
          <w:lang w:eastAsia="en-US"/>
        </w:rPr>
        <w:t xml:space="preserve"> shows that the movement of the CPI and the </w:t>
      </w:r>
      <w:r>
        <w:rPr>
          <w:rFonts w:ascii="Times New Roman" w:eastAsia="SimSun" w:hAnsi="Times New Roman" w:cs="Times New Roman"/>
          <w:kern w:val="0"/>
          <w:sz w:val="24"/>
          <w:szCs w:val="24"/>
        </w:rPr>
        <w:t>PPI</w:t>
      </w:r>
      <w:r>
        <w:rPr>
          <w:rFonts w:ascii="Times New Roman" w:eastAsia="Cambria" w:hAnsi="Times New Roman" w:cs="Times New Roman"/>
          <w:kern w:val="0"/>
          <w:sz w:val="24"/>
          <w:szCs w:val="24"/>
          <w:lang w:eastAsia="en-US"/>
        </w:rPr>
        <w:t xml:space="preserve"> is fairly consistent, with </w:t>
      </w:r>
      <w:r>
        <w:rPr>
          <w:rFonts w:ascii="Times New Roman" w:eastAsia="SimSun" w:hAnsi="Times New Roman" w:cs="Times New Roman"/>
          <w:kern w:val="0"/>
          <w:sz w:val="24"/>
          <w:szCs w:val="24"/>
        </w:rPr>
        <w:t>PPI</w:t>
      </w:r>
      <w:r>
        <w:rPr>
          <w:rFonts w:ascii="Times New Roman" w:eastAsia="Cambria" w:hAnsi="Times New Roman" w:cs="Times New Roman"/>
          <w:kern w:val="0"/>
          <w:sz w:val="24"/>
          <w:szCs w:val="24"/>
          <w:lang w:eastAsia="en-US"/>
        </w:rPr>
        <w:t xml:space="preserve"> playing a leading role; the volatility of the</w:t>
      </w:r>
      <w:r>
        <w:rPr>
          <w:rFonts w:ascii="Times New Roman" w:eastAsia="SimSun" w:hAnsi="Times New Roman" w:cs="Times New Roman"/>
          <w:kern w:val="0"/>
          <w:sz w:val="24"/>
          <w:szCs w:val="24"/>
        </w:rPr>
        <w:t xml:space="preserve"> PPI</w:t>
      </w:r>
      <w:r>
        <w:rPr>
          <w:rFonts w:ascii="Times New Roman" w:eastAsia="Cambria" w:hAnsi="Times New Roman" w:cs="Times New Roman"/>
          <w:kern w:val="0"/>
          <w:sz w:val="24"/>
          <w:szCs w:val="24"/>
          <w:lang w:eastAsia="en-US"/>
        </w:rPr>
        <w:t xml:space="preserve"> is greater than that of the CPI. It can also be seen that there is a high correlation between changes in the money supply M1 and the price index. The growth rate of real investment varies considerably, while the growth rate of real consumption varies more rapidly, but not much violently.</w:t>
      </w:r>
    </w:p>
    <w:p w14:paraId="63021195" w14:textId="77777777" w:rsidR="00347082" w:rsidRDefault="00000000">
      <w:pPr>
        <w:widowControl/>
        <w:spacing w:before="18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The decomposition of variance method is used to reflect the correlation between economic variables, official interest rates and market interest rates. Due to the close relationship between market interest rates of different maturities, the </w:t>
      </w:r>
      <w:r>
        <w:rPr>
          <w:rFonts w:ascii="Times New Roman" w:eastAsia="SimSun" w:hAnsi="Times New Roman" w:cs="Times New Roman"/>
          <w:kern w:val="0"/>
          <w:sz w:val="24"/>
          <w:szCs w:val="24"/>
        </w:rPr>
        <w:t>n</w:t>
      </w:r>
      <w:r>
        <w:rPr>
          <w:rFonts w:ascii="Times New Roman" w:eastAsia="Cambria" w:hAnsi="Times New Roman" w:cs="Times New Roman"/>
          <w:kern w:val="0"/>
          <w:sz w:val="24"/>
          <w:szCs w:val="24"/>
          <w:lang w:eastAsia="en-US"/>
        </w:rPr>
        <w:t xml:space="preserve">-year market </w:t>
      </w:r>
      <w:r>
        <w:rPr>
          <w:rFonts w:ascii="Times New Roman" w:eastAsia="Cambria" w:hAnsi="Times New Roman" w:cs="Times New Roman"/>
          <w:kern w:val="0"/>
          <w:sz w:val="24"/>
          <w:szCs w:val="24"/>
          <w:lang w:eastAsia="en-US"/>
        </w:rPr>
        <w:lastRenderedPageBreak/>
        <w:t xml:space="preserve">rate </w:t>
      </w:r>
      <m:oMath>
        <m:sSubSup>
          <m:sSubSupPr>
            <m:ctrlPr>
              <w:rPr>
                <w:rFonts w:ascii="Cambria Math" w:eastAsia="Cambria" w:hAnsi="Cambria Math" w:cs="Times New Roman"/>
                <w:kern w:val="0"/>
                <w:sz w:val="24"/>
                <w:szCs w:val="24"/>
                <w:lang w:eastAsia="en-US"/>
              </w:rPr>
            </m:ctrlPr>
          </m:sSubSupPr>
          <m:e>
            <m:r>
              <w:rPr>
                <w:rFonts w:ascii="Cambria Math" w:eastAsia="Cambria" w:hAnsi="Cambria Math" w:cs="Times New Roman"/>
                <w:kern w:val="0"/>
                <w:sz w:val="24"/>
                <w:szCs w:val="24"/>
                <w:lang w:eastAsia="en-US"/>
              </w:rPr>
              <m:t>Y</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(n)</m:t>
            </m:r>
          </m:sup>
        </m:sSubSup>
      </m:oMath>
      <w:r>
        <w:rPr>
          <w:rFonts w:ascii="Times New Roman" w:eastAsia="Cambria" w:hAnsi="Times New Roman" w:cs="Times New Roman"/>
          <w:kern w:val="0"/>
          <w:sz w:val="24"/>
          <w:szCs w:val="24"/>
          <w:lang w:eastAsia="en-US"/>
        </w:rPr>
        <w:t xml:space="preserve"> is used as a proxy for the term structure of market interest rates. We construct a vector autoregressive model as follows,</w:t>
      </w:r>
    </w:p>
    <w:p w14:paraId="61696E73" w14:textId="77777777" w:rsidR="00347082" w:rsidRDefault="00000000">
      <w:pPr>
        <w:widowControl/>
        <w:tabs>
          <w:tab w:val="center" w:pos="4200"/>
          <w:tab w:val="right" w:pos="8400"/>
        </w:tabs>
        <w:spacing w:before="180" w:after="180"/>
        <w:jc w:val="left"/>
        <w:rPr>
          <w:rFonts w:ascii="Cambria" w:eastAsia="Cambria" w:hAnsi="Cambria" w:cs="Times New Roman"/>
          <w:kern w:val="0"/>
          <w:sz w:val="24"/>
          <w:szCs w:val="24"/>
          <w:lang w:eastAsia="en-US"/>
        </w:rPr>
      </w:pPr>
      <w:r>
        <w:rPr>
          <w:rFonts w:ascii="Times New Roman" w:eastAsia="Cambria" w:hAnsi="Times New Roman" w:cs="Times New Roman"/>
          <w:kern w:val="0"/>
          <w:sz w:val="24"/>
          <w:szCs w:val="24"/>
          <w:lang w:eastAsia="en-US"/>
        </w:rPr>
        <w:tab/>
      </w:r>
      <m:oMath>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X</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A</m:t>
            </m:r>
          </m:e>
          <m:sub>
            <m:r>
              <w:rPr>
                <w:rFonts w:ascii="Cambria Math" w:eastAsia="Cambria" w:hAnsi="Cambria Math" w:cs="Times New Roman"/>
                <w:kern w:val="0"/>
                <w:sz w:val="24"/>
                <w:szCs w:val="24"/>
                <w:lang w:eastAsia="en-US"/>
              </w:rPr>
              <m:t>0</m:t>
            </m:r>
          </m:sub>
        </m:sSub>
        <m:r>
          <w:rPr>
            <w:rFonts w:ascii="Cambria Math" w:eastAsia="Cambria" w:hAnsi="Cambria Math" w:cs="Times New Roman"/>
            <w:kern w:val="0"/>
            <w:sz w:val="24"/>
            <w:szCs w:val="24"/>
            <w:lang w:eastAsia="en-US"/>
          </w:rPr>
          <m:t>+</m:t>
        </m:r>
        <m:nary>
          <m:naryPr>
            <m:chr m:val="∑"/>
            <m:limLoc m:val="undOvr"/>
            <m:ctrlPr>
              <w:rPr>
                <w:rFonts w:ascii="Cambria Math" w:eastAsia="Cambria" w:hAnsi="Cambria Math" w:cs="Times New Roman"/>
                <w:kern w:val="0"/>
                <w:sz w:val="24"/>
                <w:szCs w:val="24"/>
                <w:lang w:eastAsia="en-US"/>
              </w:rPr>
            </m:ctrlPr>
          </m:naryPr>
          <m:sub>
            <m:r>
              <w:rPr>
                <w:rFonts w:ascii="Cambria Math" w:eastAsia="Cambria" w:hAnsi="Cambria Math" w:cs="Times New Roman"/>
                <w:kern w:val="0"/>
                <w:sz w:val="24"/>
                <w:szCs w:val="24"/>
                <w:lang w:eastAsia="en-US"/>
              </w:rPr>
              <m:t>i=1</m:t>
            </m:r>
          </m:sub>
          <m:sup>
            <m:r>
              <w:rPr>
                <w:rFonts w:ascii="Cambria Math" w:eastAsia="Cambria" w:hAnsi="Cambria Math" w:cs="Times New Roman"/>
                <w:kern w:val="0"/>
                <w:sz w:val="24"/>
                <w:szCs w:val="24"/>
                <w:lang w:eastAsia="en-US"/>
              </w:rPr>
              <m:t>p</m:t>
            </m:r>
          </m:sup>
          <m:e>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A</m:t>
                </m:r>
              </m:e>
              <m:sub>
                <m:r>
                  <w:rPr>
                    <w:rFonts w:ascii="Cambria Math" w:eastAsia="Cambria" w:hAnsi="Cambria Math" w:cs="Times New Roman"/>
                    <w:kern w:val="0"/>
                    <w:sz w:val="24"/>
                    <w:szCs w:val="24"/>
                    <w:lang w:eastAsia="en-US"/>
                  </w:rPr>
                  <m:t>i</m:t>
                </m:r>
              </m:sub>
            </m:sSub>
          </m:e>
        </m:nary>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X</m:t>
            </m:r>
          </m:e>
          <m:sub>
            <m:r>
              <w:rPr>
                <w:rFonts w:ascii="Cambria Math" w:eastAsia="Cambria" w:hAnsi="Cambria Math" w:cs="Times New Roman"/>
                <w:kern w:val="0"/>
                <w:sz w:val="24"/>
                <w:szCs w:val="24"/>
                <w:lang w:eastAsia="en-US"/>
              </w:rPr>
              <m:t>t-i</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ε</m:t>
            </m:r>
          </m:e>
          <m:sub>
            <m:r>
              <w:rPr>
                <w:rFonts w:ascii="Cambria Math" w:eastAsia="Cambria" w:hAnsi="Cambria Math" w:cs="Times New Roman"/>
                <w:kern w:val="0"/>
                <w:sz w:val="24"/>
                <w:szCs w:val="24"/>
                <w:lang w:eastAsia="en-US"/>
              </w:rPr>
              <m:t>t</m:t>
            </m:r>
          </m:sub>
        </m:sSub>
      </m:oMath>
      <w:r>
        <w:rPr>
          <w:rFonts w:ascii="Cambria" w:eastAsia="Cambria" w:hAnsi="Cambria" w:cs="Times New Roman"/>
          <w:kern w:val="0"/>
          <w:sz w:val="24"/>
          <w:szCs w:val="24"/>
          <w:lang w:eastAsia="en-US"/>
        </w:rPr>
        <w:tab/>
        <w:t>(1)</w:t>
      </w:r>
    </w:p>
    <w:p w14:paraId="24BF0C25" w14:textId="77777777" w:rsidR="00347082" w:rsidRDefault="00000000">
      <w:pPr>
        <w:widowControl/>
        <w:spacing w:before="180" w:afterLines="100" w:after="240" w:line="360" w:lineRule="auto"/>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where X is a vector of macroeconomic variables, monetary policy variables and market interest rates,</w:t>
      </w:r>
    </w:p>
    <w:p w14:paraId="50419D2A" w14:textId="77777777" w:rsidR="00347082" w:rsidRDefault="00000000">
      <w:pPr>
        <w:widowControl/>
        <w:spacing w:before="180"/>
        <w:jc w:val="left"/>
        <w:rPr>
          <w:rFonts w:ascii="Cambria" w:eastAsia="Cambria" w:hAnsi="Cambria" w:cs="Times New Roman"/>
          <w:kern w:val="0"/>
          <w:sz w:val="24"/>
          <w:szCs w:val="24"/>
          <w:lang w:eastAsia="en-US"/>
        </w:rPr>
      </w:pPr>
      <m:oMathPara>
        <m:oMath>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X</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C</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I</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,CP</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I</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,PP</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I</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1</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2</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,D</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Sup>
            <m:sSubSupPr>
              <m:ctrlPr>
                <w:rPr>
                  <w:rFonts w:ascii="Cambria Math" w:eastAsia="Cambria" w:hAnsi="Cambria Math" w:cs="Times New Roman"/>
                  <w:kern w:val="0"/>
                  <w:sz w:val="24"/>
                  <w:szCs w:val="24"/>
                  <w:lang w:eastAsia="en-US"/>
                </w:rPr>
              </m:ctrlPr>
            </m:sSubSupPr>
            <m:e>
              <m:r>
                <w:rPr>
                  <w:rFonts w:ascii="Cambria Math" w:eastAsia="Cambria" w:hAnsi="Cambria Math" w:cs="Times New Roman"/>
                  <w:kern w:val="0"/>
                  <w:sz w:val="24"/>
                  <w:szCs w:val="24"/>
                  <w:lang w:eastAsia="en-US"/>
                </w:rPr>
                <m:t>Y</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3</m:t>
              </m:r>
            </m:sup>
          </m:sSubSup>
          <m:r>
            <w:rPr>
              <w:rFonts w:ascii="Cambria Math" w:eastAsia="Cambria" w:hAnsi="Cambria Math" w:cs="Times New Roman"/>
              <w:kern w:val="0"/>
              <w:sz w:val="24"/>
              <w:szCs w:val="24"/>
              <w:lang w:eastAsia="en-US"/>
            </w:rPr>
            <m:t>)'</m:t>
          </m:r>
        </m:oMath>
      </m:oMathPara>
    </w:p>
    <w:p w14:paraId="0037372B" w14:textId="77777777" w:rsidR="00347082" w:rsidRDefault="00347082">
      <w:pPr>
        <w:widowControl/>
        <w:spacing w:before="180"/>
        <w:jc w:val="center"/>
        <w:rPr>
          <w:rFonts w:ascii="Times New Roman" w:eastAsia="SimSun" w:hAnsi="Times New Roman" w:cs="Times New Roman"/>
          <w:b/>
          <w:kern w:val="0"/>
          <w:sz w:val="24"/>
          <w:szCs w:val="24"/>
        </w:rPr>
      </w:pPr>
    </w:p>
    <w:p w14:paraId="614C171B" w14:textId="77777777" w:rsidR="00347082" w:rsidRDefault="00347082">
      <w:pPr>
        <w:widowControl/>
        <w:spacing w:before="180"/>
        <w:jc w:val="center"/>
        <w:rPr>
          <w:rFonts w:ascii="Times New Roman" w:eastAsia="SimSun" w:hAnsi="Times New Roman" w:cs="Times New Roman"/>
          <w:b/>
          <w:kern w:val="0"/>
          <w:sz w:val="24"/>
          <w:szCs w:val="24"/>
        </w:rPr>
      </w:pPr>
    </w:p>
    <w:p w14:paraId="3F1F4046" w14:textId="77777777" w:rsidR="00347082" w:rsidRDefault="00347082">
      <w:pPr>
        <w:widowControl/>
        <w:spacing w:before="180"/>
        <w:jc w:val="center"/>
        <w:rPr>
          <w:rFonts w:ascii="Times New Roman" w:eastAsia="SimSun" w:hAnsi="Times New Roman" w:cs="Times New Roman"/>
          <w:b/>
          <w:kern w:val="0"/>
          <w:sz w:val="24"/>
          <w:szCs w:val="24"/>
        </w:rPr>
      </w:pPr>
    </w:p>
    <w:p w14:paraId="2CF1A103" w14:textId="77777777" w:rsidR="00347082" w:rsidRDefault="00347082">
      <w:pPr>
        <w:widowControl/>
        <w:spacing w:before="180"/>
        <w:jc w:val="center"/>
        <w:rPr>
          <w:rFonts w:ascii="Times New Roman" w:eastAsia="SimSun" w:hAnsi="Times New Roman" w:cs="Times New Roman"/>
          <w:b/>
          <w:kern w:val="0"/>
          <w:sz w:val="24"/>
          <w:szCs w:val="24"/>
        </w:rPr>
      </w:pPr>
    </w:p>
    <w:p w14:paraId="4CBAB2ED" w14:textId="77777777" w:rsidR="00347082" w:rsidRDefault="00000000">
      <w:pPr>
        <w:widowControl/>
        <w:spacing w:before="180"/>
        <w:jc w:val="center"/>
        <w:rPr>
          <w:rFonts w:ascii="Times New Roman" w:eastAsia="Cambria" w:hAnsi="Times New Roman" w:cs="Times New Roman"/>
          <w:b/>
          <w:kern w:val="0"/>
          <w:sz w:val="24"/>
          <w:szCs w:val="24"/>
          <w:lang w:eastAsia="en-US"/>
        </w:rPr>
      </w:pPr>
      <w:r>
        <w:rPr>
          <w:rFonts w:ascii="Times New Roman" w:eastAsia="SimSun" w:hAnsi="Times New Roman" w:cs="Times New Roman"/>
          <w:b/>
          <w:kern w:val="0"/>
          <w:sz w:val="24"/>
          <w:szCs w:val="24"/>
        </w:rPr>
        <w:t xml:space="preserve">Table 6: </w:t>
      </w:r>
      <w:r>
        <w:rPr>
          <w:rFonts w:ascii="Times New Roman" w:eastAsia="Cambria" w:hAnsi="Times New Roman" w:cs="Times New Roman"/>
          <w:b/>
          <w:kern w:val="0"/>
          <w:sz w:val="24"/>
          <w:szCs w:val="24"/>
          <w:lang w:eastAsia="en-US"/>
        </w:rPr>
        <w:t>Variance Decomposition</w:t>
      </w:r>
    </w:p>
    <w:tbl>
      <w:tblPr>
        <w:tblStyle w:val="TableGrid"/>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63"/>
        <w:gridCol w:w="1050"/>
        <w:gridCol w:w="1050"/>
        <w:gridCol w:w="1052"/>
        <w:gridCol w:w="1050"/>
        <w:gridCol w:w="1052"/>
        <w:gridCol w:w="1050"/>
        <w:gridCol w:w="1055"/>
      </w:tblGrid>
      <w:tr w:rsidR="00347082" w14:paraId="1BEEC208" w14:textId="77777777">
        <w:trPr>
          <w:jc w:val="center"/>
        </w:trPr>
        <w:tc>
          <w:tcPr>
            <w:tcW w:w="683" w:type="pct"/>
            <w:tcBorders>
              <w:top w:val="single" w:sz="12" w:space="0" w:color="auto"/>
              <w:bottom w:val="single" w:sz="4" w:space="0" w:color="auto"/>
            </w:tcBorders>
            <w:vAlign w:val="center"/>
          </w:tcPr>
          <w:p w14:paraId="316F08D6" w14:textId="77777777" w:rsidR="00347082" w:rsidRDefault="00347082">
            <w:pPr>
              <w:widowControl/>
              <w:snapToGrid w:val="0"/>
              <w:rPr>
                <w:rFonts w:ascii="Times New Roman" w:eastAsia="Cambria" w:hAnsi="Times New Roman" w:cs="Times New Roman"/>
                <w:kern w:val="0"/>
                <w:sz w:val="20"/>
                <w:szCs w:val="20"/>
                <w:lang w:eastAsia="en-US"/>
              </w:rPr>
            </w:pPr>
          </w:p>
        </w:tc>
        <w:tc>
          <w:tcPr>
            <w:tcW w:w="616" w:type="pct"/>
            <w:tcBorders>
              <w:top w:val="single" w:sz="12" w:space="0" w:color="auto"/>
              <w:bottom w:val="single" w:sz="4" w:space="0" w:color="auto"/>
            </w:tcBorders>
            <w:vAlign w:val="center"/>
          </w:tcPr>
          <w:p w14:paraId="0BB2D250"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CPI</w:t>
            </w:r>
          </w:p>
        </w:tc>
        <w:tc>
          <w:tcPr>
            <w:tcW w:w="616" w:type="pct"/>
            <w:tcBorders>
              <w:top w:val="single" w:sz="12" w:space="0" w:color="auto"/>
              <w:bottom w:val="single" w:sz="4" w:space="0" w:color="auto"/>
            </w:tcBorders>
            <w:vAlign w:val="center"/>
          </w:tcPr>
          <w:p w14:paraId="663AEEFF"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DR</w:t>
            </w:r>
          </w:p>
        </w:tc>
        <w:tc>
          <w:tcPr>
            <w:tcW w:w="617" w:type="pct"/>
            <w:tcBorders>
              <w:top w:val="single" w:sz="12" w:space="0" w:color="auto"/>
              <w:bottom w:val="single" w:sz="4" w:space="0" w:color="auto"/>
            </w:tcBorders>
            <w:vAlign w:val="center"/>
          </w:tcPr>
          <w:p w14:paraId="7DEFA5B8"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M1</w:t>
            </w:r>
          </w:p>
        </w:tc>
        <w:tc>
          <w:tcPr>
            <w:tcW w:w="616" w:type="pct"/>
            <w:tcBorders>
              <w:top w:val="single" w:sz="12" w:space="0" w:color="auto"/>
              <w:bottom w:val="single" w:sz="4" w:space="0" w:color="auto"/>
            </w:tcBorders>
            <w:vAlign w:val="center"/>
          </w:tcPr>
          <w:p w14:paraId="6DB57210"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M2</w:t>
            </w:r>
          </w:p>
        </w:tc>
        <w:tc>
          <w:tcPr>
            <w:tcW w:w="617" w:type="pct"/>
            <w:tcBorders>
              <w:top w:val="single" w:sz="12" w:space="0" w:color="auto"/>
              <w:bottom w:val="single" w:sz="4" w:space="0" w:color="auto"/>
            </w:tcBorders>
            <w:vAlign w:val="center"/>
          </w:tcPr>
          <w:p w14:paraId="64E5B12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PPI</w:t>
            </w:r>
          </w:p>
        </w:tc>
        <w:tc>
          <w:tcPr>
            <w:tcW w:w="616" w:type="pct"/>
            <w:tcBorders>
              <w:top w:val="single" w:sz="12" w:space="0" w:color="auto"/>
              <w:bottom w:val="single" w:sz="4" w:space="0" w:color="auto"/>
            </w:tcBorders>
            <w:vAlign w:val="center"/>
          </w:tcPr>
          <w:p w14:paraId="5AC9B07B"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C</w:t>
            </w:r>
          </w:p>
        </w:tc>
        <w:tc>
          <w:tcPr>
            <w:tcW w:w="619" w:type="pct"/>
            <w:tcBorders>
              <w:top w:val="single" w:sz="12" w:space="0" w:color="auto"/>
              <w:bottom w:val="single" w:sz="4" w:space="0" w:color="auto"/>
            </w:tcBorders>
            <w:vAlign w:val="center"/>
          </w:tcPr>
          <w:p w14:paraId="068448F0"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Y3</w:t>
            </w:r>
          </w:p>
        </w:tc>
      </w:tr>
      <w:tr w:rsidR="00347082" w14:paraId="345C9BE8" w14:textId="77777777">
        <w:trPr>
          <w:jc w:val="center"/>
        </w:trPr>
        <w:tc>
          <w:tcPr>
            <w:tcW w:w="683" w:type="pct"/>
            <w:tcBorders>
              <w:top w:val="single" w:sz="4" w:space="0" w:color="auto"/>
            </w:tcBorders>
            <w:vAlign w:val="center"/>
          </w:tcPr>
          <w:p w14:paraId="31967224" w14:textId="77777777" w:rsidR="00347082" w:rsidRDefault="00347082">
            <w:pPr>
              <w:widowControl/>
              <w:snapToGrid w:val="0"/>
              <w:rPr>
                <w:rFonts w:ascii="Times New Roman" w:eastAsia="Cambria" w:hAnsi="Times New Roman" w:cs="Times New Roman"/>
                <w:kern w:val="0"/>
                <w:sz w:val="20"/>
                <w:szCs w:val="20"/>
                <w:lang w:eastAsia="en-US"/>
              </w:rPr>
            </w:pPr>
          </w:p>
        </w:tc>
        <w:tc>
          <w:tcPr>
            <w:tcW w:w="4317" w:type="pct"/>
            <w:gridSpan w:val="7"/>
            <w:tcBorders>
              <w:top w:val="single" w:sz="4" w:space="0" w:color="auto"/>
            </w:tcBorders>
            <w:vAlign w:val="center"/>
          </w:tcPr>
          <w:p w14:paraId="73A5A29F"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C</w:t>
            </w:r>
          </w:p>
        </w:tc>
      </w:tr>
      <w:tr w:rsidR="00347082" w14:paraId="27581B2D" w14:textId="77777777">
        <w:trPr>
          <w:jc w:val="center"/>
        </w:trPr>
        <w:tc>
          <w:tcPr>
            <w:tcW w:w="683" w:type="pct"/>
            <w:vAlign w:val="center"/>
          </w:tcPr>
          <w:p w14:paraId="5FD5EDB8" w14:textId="77777777" w:rsidR="00347082" w:rsidRDefault="00000000">
            <w:pPr>
              <w:widowControl/>
              <w:snapToGrid w:val="0"/>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 month</w:t>
            </w:r>
          </w:p>
        </w:tc>
        <w:tc>
          <w:tcPr>
            <w:tcW w:w="616" w:type="pct"/>
            <w:vAlign w:val="center"/>
          </w:tcPr>
          <w:p w14:paraId="2D0D8EE7"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6" w:type="pct"/>
            <w:vAlign w:val="center"/>
          </w:tcPr>
          <w:p w14:paraId="7C2FEC56"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7" w:type="pct"/>
            <w:vAlign w:val="center"/>
          </w:tcPr>
          <w:p w14:paraId="558A96D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6" w:type="pct"/>
            <w:vAlign w:val="center"/>
          </w:tcPr>
          <w:p w14:paraId="40C918F5"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7" w:type="pct"/>
            <w:vAlign w:val="center"/>
          </w:tcPr>
          <w:p w14:paraId="7DCF55F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6" w:type="pct"/>
            <w:vAlign w:val="center"/>
          </w:tcPr>
          <w:p w14:paraId="16216183"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100</w:t>
            </w:r>
          </w:p>
        </w:tc>
        <w:tc>
          <w:tcPr>
            <w:tcW w:w="619" w:type="pct"/>
            <w:vAlign w:val="center"/>
          </w:tcPr>
          <w:p w14:paraId="19A69969"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r>
      <w:tr w:rsidR="00347082" w14:paraId="146F5AE1" w14:textId="77777777">
        <w:trPr>
          <w:jc w:val="center"/>
        </w:trPr>
        <w:tc>
          <w:tcPr>
            <w:tcW w:w="683" w:type="pct"/>
            <w:vAlign w:val="center"/>
          </w:tcPr>
          <w:p w14:paraId="7A175281" w14:textId="77777777" w:rsidR="00347082" w:rsidRDefault="00000000">
            <w:pPr>
              <w:widowControl/>
              <w:snapToGrid w:val="0"/>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12 months</w:t>
            </w:r>
          </w:p>
        </w:tc>
        <w:tc>
          <w:tcPr>
            <w:tcW w:w="616" w:type="pct"/>
            <w:vAlign w:val="center"/>
          </w:tcPr>
          <w:p w14:paraId="6BC511CD"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0.244848</w:t>
            </w:r>
          </w:p>
        </w:tc>
        <w:tc>
          <w:tcPr>
            <w:tcW w:w="616" w:type="pct"/>
            <w:vAlign w:val="center"/>
          </w:tcPr>
          <w:p w14:paraId="0248D7E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0.001148</w:t>
            </w:r>
          </w:p>
        </w:tc>
        <w:tc>
          <w:tcPr>
            <w:tcW w:w="617" w:type="pct"/>
            <w:vAlign w:val="center"/>
          </w:tcPr>
          <w:p w14:paraId="3F8F076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8.559239</w:t>
            </w:r>
          </w:p>
        </w:tc>
        <w:tc>
          <w:tcPr>
            <w:tcW w:w="616" w:type="pct"/>
            <w:vAlign w:val="center"/>
          </w:tcPr>
          <w:p w14:paraId="6D1B5EB2"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7.204886</w:t>
            </w:r>
          </w:p>
        </w:tc>
        <w:tc>
          <w:tcPr>
            <w:tcW w:w="617" w:type="pct"/>
            <w:vAlign w:val="center"/>
          </w:tcPr>
          <w:p w14:paraId="4E0CBB90"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17.83026</w:t>
            </w:r>
          </w:p>
        </w:tc>
        <w:tc>
          <w:tcPr>
            <w:tcW w:w="616" w:type="pct"/>
            <w:vAlign w:val="center"/>
          </w:tcPr>
          <w:p w14:paraId="5984688A"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64.29622</w:t>
            </w:r>
          </w:p>
        </w:tc>
        <w:tc>
          <w:tcPr>
            <w:tcW w:w="619" w:type="pct"/>
            <w:vAlign w:val="center"/>
          </w:tcPr>
          <w:p w14:paraId="47AB5F2F"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1.863406</w:t>
            </w:r>
          </w:p>
        </w:tc>
      </w:tr>
      <w:tr w:rsidR="00347082" w14:paraId="2DD3E385" w14:textId="77777777">
        <w:trPr>
          <w:jc w:val="center"/>
        </w:trPr>
        <w:tc>
          <w:tcPr>
            <w:tcW w:w="683" w:type="pct"/>
            <w:tcBorders>
              <w:bottom w:val="single" w:sz="4" w:space="0" w:color="auto"/>
            </w:tcBorders>
            <w:vAlign w:val="center"/>
          </w:tcPr>
          <w:p w14:paraId="0EFE2430" w14:textId="77777777" w:rsidR="00347082" w:rsidRDefault="00000000">
            <w:pPr>
              <w:widowControl/>
              <w:snapToGrid w:val="0"/>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60 months</w:t>
            </w:r>
          </w:p>
        </w:tc>
        <w:tc>
          <w:tcPr>
            <w:tcW w:w="616" w:type="pct"/>
            <w:tcBorders>
              <w:bottom w:val="single" w:sz="4" w:space="0" w:color="auto"/>
            </w:tcBorders>
            <w:vAlign w:val="center"/>
          </w:tcPr>
          <w:p w14:paraId="46BEECA0"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0.946004</w:t>
            </w:r>
          </w:p>
        </w:tc>
        <w:tc>
          <w:tcPr>
            <w:tcW w:w="616" w:type="pct"/>
            <w:tcBorders>
              <w:bottom w:val="single" w:sz="4" w:space="0" w:color="auto"/>
            </w:tcBorders>
            <w:vAlign w:val="center"/>
          </w:tcPr>
          <w:p w14:paraId="25888FE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0.115646</w:t>
            </w:r>
          </w:p>
        </w:tc>
        <w:tc>
          <w:tcPr>
            <w:tcW w:w="617" w:type="pct"/>
            <w:tcBorders>
              <w:bottom w:val="single" w:sz="4" w:space="0" w:color="auto"/>
            </w:tcBorders>
            <w:vAlign w:val="center"/>
          </w:tcPr>
          <w:p w14:paraId="0304E889"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16.16581</w:t>
            </w:r>
          </w:p>
        </w:tc>
        <w:tc>
          <w:tcPr>
            <w:tcW w:w="616" w:type="pct"/>
            <w:tcBorders>
              <w:bottom w:val="single" w:sz="4" w:space="0" w:color="auto"/>
            </w:tcBorders>
            <w:vAlign w:val="center"/>
          </w:tcPr>
          <w:p w14:paraId="6E5986EA"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8.20882</w:t>
            </w:r>
          </w:p>
        </w:tc>
        <w:tc>
          <w:tcPr>
            <w:tcW w:w="617" w:type="pct"/>
            <w:tcBorders>
              <w:bottom w:val="single" w:sz="4" w:space="0" w:color="auto"/>
            </w:tcBorders>
            <w:vAlign w:val="center"/>
          </w:tcPr>
          <w:p w14:paraId="7B99B338"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16.56401</w:t>
            </w:r>
          </w:p>
        </w:tc>
        <w:tc>
          <w:tcPr>
            <w:tcW w:w="616" w:type="pct"/>
            <w:tcBorders>
              <w:bottom w:val="single" w:sz="4" w:space="0" w:color="auto"/>
            </w:tcBorders>
            <w:vAlign w:val="center"/>
          </w:tcPr>
          <w:p w14:paraId="527D77FC"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56.12484</w:t>
            </w:r>
          </w:p>
        </w:tc>
        <w:tc>
          <w:tcPr>
            <w:tcW w:w="619" w:type="pct"/>
            <w:tcBorders>
              <w:bottom w:val="single" w:sz="4" w:space="0" w:color="auto"/>
            </w:tcBorders>
            <w:vAlign w:val="center"/>
          </w:tcPr>
          <w:p w14:paraId="3270D62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1.874871</w:t>
            </w:r>
          </w:p>
        </w:tc>
      </w:tr>
      <w:tr w:rsidR="00347082" w14:paraId="748B8F73" w14:textId="77777777">
        <w:trPr>
          <w:jc w:val="center"/>
        </w:trPr>
        <w:tc>
          <w:tcPr>
            <w:tcW w:w="683" w:type="pct"/>
            <w:tcBorders>
              <w:top w:val="single" w:sz="4" w:space="0" w:color="auto"/>
              <w:bottom w:val="nil"/>
            </w:tcBorders>
            <w:vAlign w:val="center"/>
          </w:tcPr>
          <w:p w14:paraId="34CC20E3" w14:textId="77777777" w:rsidR="00347082" w:rsidRDefault="00347082">
            <w:pPr>
              <w:widowControl/>
              <w:snapToGrid w:val="0"/>
              <w:rPr>
                <w:rFonts w:ascii="Times New Roman" w:eastAsia="Cambria" w:hAnsi="Times New Roman" w:cs="Times New Roman"/>
                <w:kern w:val="0"/>
                <w:sz w:val="20"/>
                <w:szCs w:val="20"/>
                <w:lang w:eastAsia="en-US"/>
              </w:rPr>
            </w:pPr>
          </w:p>
        </w:tc>
        <w:tc>
          <w:tcPr>
            <w:tcW w:w="4317" w:type="pct"/>
            <w:gridSpan w:val="7"/>
            <w:tcBorders>
              <w:top w:val="single" w:sz="4" w:space="0" w:color="auto"/>
              <w:bottom w:val="nil"/>
            </w:tcBorders>
            <w:vAlign w:val="center"/>
          </w:tcPr>
          <w:p w14:paraId="1616677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CPI</w:t>
            </w:r>
          </w:p>
        </w:tc>
      </w:tr>
      <w:tr w:rsidR="00347082" w14:paraId="51E417F4" w14:textId="77777777">
        <w:trPr>
          <w:jc w:val="center"/>
        </w:trPr>
        <w:tc>
          <w:tcPr>
            <w:tcW w:w="683" w:type="pct"/>
            <w:tcBorders>
              <w:top w:val="nil"/>
            </w:tcBorders>
            <w:vAlign w:val="center"/>
          </w:tcPr>
          <w:p w14:paraId="290B2577" w14:textId="77777777" w:rsidR="00347082" w:rsidRDefault="00000000">
            <w:pPr>
              <w:widowControl/>
              <w:snapToGrid w:val="0"/>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 month</w:t>
            </w:r>
          </w:p>
        </w:tc>
        <w:tc>
          <w:tcPr>
            <w:tcW w:w="616" w:type="pct"/>
            <w:tcBorders>
              <w:top w:val="nil"/>
            </w:tcBorders>
            <w:vAlign w:val="center"/>
          </w:tcPr>
          <w:p w14:paraId="2BA91548"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74.82341</w:t>
            </w:r>
          </w:p>
        </w:tc>
        <w:tc>
          <w:tcPr>
            <w:tcW w:w="616" w:type="pct"/>
            <w:tcBorders>
              <w:top w:val="nil"/>
            </w:tcBorders>
            <w:vAlign w:val="center"/>
          </w:tcPr>
          <w:p w14:paraId="10A236D6"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3A1E74C0"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6" w:type="pct"/>
            <w:tcBorders>
              <w:top w:val="nil"/>
            </w:tcBorders>
            <w:vAlign w:val="center"/>
          </w:tcPr>
          <w:p w14:paraId="3D71CEC1"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52159642"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c>
          <w:tcPr>
            <w:tcW w:w="616" w:type="pct"/>
            <w:tcBorders>
              <w:top w:val="nil"/>
            </w:tcBorders>
            <w:vAlign w:val="center"/>
          </w:tcPr>
          <w:p w14:paraId="21323B25"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25.17659</w:t>
            </w:r>
          </w:p>
        </w:tc>
        <w:tc>
          <w:tcPr>
            <w:tcW w:w="619" w:type="pct"/>
            <w:tcBorders>
              <w:top w:val="nil"/>
            </w:tcBorders>
            <w:vAlign w:val="center"/>
          </w:tcPr>
          <w:p w14:paraId="1F13B3C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0</w:t>
            </w:r>
          </w:p>
        </w:tc>
      </w:tr>
      <w:tr w:rsidR="00347082" w14:paraId="7BFBAFA5" w14:textId="77777777">
        <w:trPr>
          <w:jc w:val="center"/>
        </w:trPr>
        <w:tc>
          <w:tcPr>
            <w:tcW w:w="683" w:type="pct"/>
            <w:vAlign w:val="center"/>
          </w:tcPr>
          <w:p w14:paraId="3677DCDC" w14:textId="77777777" w:rsidR="00347082" w:rsidRDefault="00000000">
            <w:pPr>
              <w:widowControl/>
              <w:snapToGrid w:val="0"/>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12 months</w:t>
            </w:r>
          </w:p>
        </w:tc>
        <w:tc>
          <w:tcPr>
            <w:tcW w:w="616" w:type="pct"/>
            <w:vAlign w:val="center"/>
          </w:tcPr>
          <w:p w14:paraId="2F60A902"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27.87519</w:t>
            </w:r>
          </w:p>
        </w:tc>
        <w:tc>
          <w:tcPr>
            <w:tcW w:w="616" w:type="pct"/>
            <w:vAlign w:val="center"/>
          </w:tcPr>
          <w:p w14:paraId="2A407756"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11.01885</w:t>
            </w:r>
          </w:p>
        </w:tc>
        <w:tc>
          <w:tcPr>
            <w:tcW w:w="617" w:type="pct"/>
            <w:vAlign w:val="center"/>
          </w:tcPr>
          <w:p w14:paraId="062EEE45"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14.01442</w:t>
            </w:r>
          </w:p>
        </w:tc>
        <w:tc>
          <w:tcPr>
            <w:tcW w:w="616" w:type="pct"/>
            <w:vAlign w:val="center"/>
          </w:tcPr>
          <w:p w14:paraId="5177803E"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6.172928</w:t>
            </w:r>
          </w:p>
        </w:tc>
        <w:tc>
          <w:tcPr>
            <w:tcW w:w="617" w:type="pct"/>
            <w:vAlign w:val="center"/>
          </w:tcPr>
          <w:p w14:paraId="707FA6AF"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26.32314</w:t>
            </w:r>
          </w:p>
        </w:tc>
        <w:tc>
          <w:tcPr>
            <w:tcW w:w="616" w:type="pct"/>
            <w:vAlign w:val="center"/>
          </w:tcPr>
          <w:p w14:paraId="6C2A7172"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10.79572</w:t>
            </w:r>
          </w:p>
        </w:tc>
        <w:tc>
          <w:tcPr>
            <w:tcW w:w="619" w:type="pct"/>
            <w:vAlign w:val="center"/>
          </w:tcPr>
          <w:p w14:paraId="334F1594" w14:textId="77777777" w:rsidR="00347082" w:rsidRDefault="00000000">
            <w:pPr>
              <w:widowControl/>
              <w:snapToGrid w:val="0"/>
              <w:jc w:val="center"/>
              <w:rPr>
                <w:rFonts w:ascii="Times New Roman" w:eastAsia="Cambria" w:hAnsi="Times New Roman" w:cs="Times New Roman"/>
                <w:kern w:val="0"/>
                <w:sz w:val="20"/>
                <w:szCs w:val="20"/>
                <w:lang w:eastAsia="en-US"/>
              </w:rPr>
            </w:pPr>
            <w:r>
              <w:rPr>
                <w:rFonts w:ascii="Times New Roman" w:eastAsia="SimSun" w:hAnsi="Times New Roman" w:cs="Times New Roman"/>
                <w:color w:val="000000"/>
                <w:kern w:val="0"/>
                <w:sz w:val="20"/>
                <w:szCs w:val="20"/>
                <w:lang w:bidi="ar"/>
              </w:rPr>
              <w:t>3.799757</w:t>
            </w:r>
          </w:p>
        </w:tc>
      </w:tr>
      <w:tr w:rsidR="00347082" w14:paraId="4EDEBE05" w14:textId="77777777">
        <w:trPr>
          <w:jc w:val="center"/>
        </w:trPr>
        <w:tc>
          <w:tcPr>
            <w:tcW w:w="683" w:type="pct"/>
            <w:tcBorders>
              <w:bottom w:val="single" w:sz="4" w:space="0" w:color="auto"/>
            </w:tcBorders>
            <w:vAlign w:val="center"/>
          </w:tcPr>
          <w:p w14:paraId="018E47D4"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60 months</w:t>
            </w:r>
          </w:p>
        </w:tc>
        <w:tc>
          <w:tcPr>
            <w:tcW w:w="616" w:type="pct"/>
            <w:tcBorders>
              <w:bottom w:val="single" w:sz="4" w:space="0" w:color="auto"/>
            </w:tcBorders>
            <w:vAlign w:val="center"/>
          </w:tcPr>
          <w:p w14:paraId="4A663F4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18.14501</w:t>
            </w:r>
          </w:p>
        </w:tc>
        <w:tc>
          <w:tcPr>
            <w:tcW w:w="616" w:type="pct"/>
            <w:tcBorders>
              <w:bottom w:val="single" w:sz="4" w:space="0" w:color="auto"/>
            </w:tcBorders>
            <w:vAlign w:val="center"/>
          </w:tcPr>
          <w:p w14:paraId="4F9711B0"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12.10499</w:t>
            </w:r>
          </w:p>
        </w:tc>
        <w:tc>
          <w:tcPr>
            <w:tcW w:w="617" w:type="pct"/>
            <w:tcBorders>
              <w:bottom w:val="single" w:sz="4" w:space="0" w:color="auto"/>
            </w:tcBorders>
            <w:vAlign w:val="center"/>
          </w:tcPr>
          <w:p w14:paraId="718E726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23.50926</w:t>
            </w:r>
          </w:p>
        </w:tc>
        <w:tc>
          <w:tcPr>
            <w:tcW w:w="616" w:type="pct"/>
            <w:tcBorders>
              <w:bottom w:val="single" w:sz="4" w:space="0" w:color="auto"/>
            </w:tcBorders>
            <w:vAlign w:val="center"/>
          </w:tcPr>
          <w:p w14:paraId="00C73DE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6.585429</w:t>
            </w:r>
          </w:p>
        </w:tc>
        <w:tc>
          <w:tcPr>
            <w:tcW w:w="617" w:type="pct"/>
            <w:tcBorders>
              <w:bottom w:val="single" w:sz="4" w:space="0" w:color="auto"/>
            </w:tcBorders>
            <w:vAlign w:val="center"/>
          </w:tcPr>
          <w:p w14:paraId="769F473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22.57337</w:t>
            </w:r>
          </w:p>
        </w:tc>
        <w:tc>
          <w:tcPr>
            <w:tcW w:w="616" w:type="pct"/>
            <w:tcBorders>
              <w:bottom w:val="single" w:sz="4" w:space="0" w:color="auto"/>
            </w:tcBorders>
            <w:vAlign w:val="center"/>
          </w:tcPr>
          <w:p w14:paraId="577D24C9"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13.02139</w:t>
            </w:r>
          </w:p>
        </w:tc>
        <w:tc>
          <w:tcPr>
            <w:tcW w:w="619" w:type="pct"/>
            <w:tcBorders>
              <w:bottom w:val="single" w:sz="4" w:space="0" w:color="auto"/>
            </w:tcBorders>
            <w:vAlign w:val="center"/>
          </w:tcPr>
          <w:p w14:paraId="76F923C9"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4.060547</w:t>
            </w:r>
          </w:p>
        </w:tc>
      </w:tr>
      <w:tr w:rsidR="00347082" w14:paraId="0B95C139" w14:textId="77777777">
        <w:trPr>
          <w:jc w:val="center"/>
        </w:trPr>
        <w:tc>
          <w:tcPr>
            <w:tcW w:w="683" w:type="pct"/>
            <w:tcBorders>
              <w:top w:val="single" w:sz="4" w:space="0" w:color="auto"/>
              <w:bottom w:val="nil"/>
            </w:tcBorders>
            <w:vAlign w:val="center"/>
          </w:tcPr>
          <w:p w14:paraId="522CA426" w14:textId="77777777" w:rsidR="00347082" w:rsidRDefault="00347082">
            <w:pPr>
              <w:widowControl/>
              <w:snapToGrid w:val="0"/>
              <w:rPr>
                <w:rFonts w:ascii="Times New Roman" w:eastAsia="SimSun" w:hAnsi="Times New Roman" w:cs="Times New Roman"/>
                <w:color w:val="000000"/>
                <w:kern w:val="0"/>
                <w:sz w:val="20"/>
                <w:szCs w:val="20"/>
                <w:lang w:bidi="ar"/>
              </w:rPr>
            </w:pPr>
          </w:p>
        </w:tc>
        <w:tc>
          <w:tcPr>
            <w:tcW w:w="4317" w:type="pct"/>
            <w:gridSpan w:val="7"/>
            <w:tcBorders>
              <w:top w:val="single" w:sz="4" w:space="0" w:color="auto"/>
              <w:bottom w:val="nil"/>
            </w:tcBorders>
            <w:vAlign w:val="center"/>
          </w:tcPr>
          <w:p w14:paraId="15A239F2"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PPI</w:t>
            </w:r>
          </w:p>
        </w:tc>
      </w:tr>
      <w:tr w:rsidR="00347082" w14:paraId="1C8AEDAC" w14:textId="77777777">
        <w:trPr>
          <w:jc w:val="center"/>
        </w:trPr>
        <w:tc>
          <w:tcPr>
            <w:tcW w:w="683" w:type="pct"/>
            <w:tcBorders>
              <w:top w:val="nil"/>
            </w:tcBorders>
            <w:vAlign w:val="center"/>
          </w:tcPr>
          <w:p w14:paraId="0B22660D"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 month</w:t>
            </w:r>
          </w:p>
        </w:tc>
        <w:tc>
          <w:tcPr>
            <w:tcW w:w="616" w:type="pct"/>
            <w:tcBorders>
              <w:top w:val="nil"/>
            </w:tcBorders>
            <w:vAlign w:val="center"/>
          </w:tcPr>
          <w:p w14:paraId="41B1B8F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27.55029</w:t>
            </w:r>
          </w:p>
        </w:tc>
        <w:tc>
          <w:tcPr>
            <w:tcW w:w="616" w:type="pct"/>
            <w:tcBorders>
              <w:top w:val="nil"/>
            </w:tcBorders>
            <w:vAlign w:val="center"/>
          </w:tcPr>
          <w:p w14:paraId="5A12D1E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1F0C28E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c>
          <w:tcPr>
            <w:tcW w:w="616" w:type="pct"/>
            <w:tcBorders>
              <w:top w:val="nil"/>
            </w:tcBorders>
            <w:vAlign w:val="center"/>
          </w:tcPr>
          <w:p w14:paraId="308AA59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51FEC8F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71.98937</w:t>
            </w:r>
          </w:p>
        </w:tc>
        <w:tc>
          <w:tcPr>
            <w:tcW w:w="616" w:type="pct"/>
            <w:tcBorders>
              <w:top w:val="nil"/>
            </w:tcBorders>
            <w:vAlign w:val="center"/>
          </w:tcPr>
          <w:p w14:paraId="366FF63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0.460341</w:t>
            </w:r>
          </w:p>
        </w:tc>
        <w:tc>
          <w:tcPr>
            <w:tcW w:w="619" w:type="pct"/>
            <w:tcBorders>
              <w:top w:val="nil"/>
            </w:tcBorders>
            <w:vAlign w:val="center"/>
          </w:tcPr>
          <w:p w14:paraId="00461B1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r>
      <w:tr w:rsidR="00347082" w14:paraId="5B47E3A9" w14:textId="77777777">
        <w:trPr>
          <w:jc w:val="center"/>
        </w:trPr>
        <w:tc>
          <w:tcPr>
            <w:tcW w:w="683" w:type="pct"/>
            <w:vAlign w:val="center"/>
          </w:tcPr>
          <w:p w14:paraId="18CC9390"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 months</w:t>
            </w:r>
          </w:p>
        </w:tc>
        <w:tc>
          <w:tcPr>
            <w:tcW w:w="616" w:type="pct"/>
            <w:vAlign w:val="center"/>
          </w:tcPr>
          <w:p w14:paraId="7B45C66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34.71418</w:t>
            </w:r>
          </w:p>
        </w:tc>
        <w:tc>
          <w:tcPr>
            <w:tcW w:w="616" w:type="pct"/>
            <w:vAlign w:val="center"/>
          </w:tcPr>
          <w:p w14:paraId="3ED8C451"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0.758447</w:t>
            </w:r>
          </w:p>
        </w:tc>
        <w:tc>
          <w:tcPr>
            <w:tcW w:w="617" w:type="pct"/>
            <w:vAlign w:val="center"/>
          </w:tcPr>
          <w:p w14:paraId="1CF0371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5.983408</w:t>
            </w:r>
          </w:p>
        </w:tc>
        <w:tc>
          <w:tcPr>
            <w:tcW w:w="616" w:type="pct"/>
            <w:vAlign w:val="center"/>
          </w:tcPr>
          <w:p w14:paraId="467F054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0.053975</w:t>
            </w:r>
          </w:p>
        </w:tc>
        <w:tc>
          <w:tcPr>
            <w:tcW w:w="617" w:type="pct"/>
            <w:vAlign w:val="center"/>
          </w:tcPr>
          <w:p w14:paraId="11FAB2B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56.10447</w:t>
            </w:r>
          </w:p>
        </w:tc>
        <w:tc>
          <w:tcPr>
            <w:tcW w:w="616" w:type="pct"/>
            <w:vAlign w:val="center"/>
          </w:tcPr>
          <w:p w14:paraId="59A7C1B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1.155634</w:t>
            </w:r>
          </w:p>
        </w:tc>
        <w:tc>
          <w:tcPr>
            <w:tcW w:w="619" w:type="pct"/>
            <w:vAlign w:val="center"/>
          </w:tcPr>
          <w:p w14:paraId="13C08200"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1.229885</w:t>
            </w:r>
          </w:p>
        </w:tc>
      </w:tr>
      <w:tr w:rsidR="00347082" w14:paraId="0BAB976E" w14:textId="77777777">
        <w:trPr>
          <w:jc w:val="center"/>
        </w:trPr>
        <w:tc>
          <w:tcPr>
            <w:tcW w:w="683" w:type="pct"/>
            <w:tcBorders>
              <w:bottom w:val="single" w:sz="4" w:space="0" w:color="auto"/>
            </w:tcBorders>
            <w:vAlign w:val="center"/>
          </w:tcPr>
          <w:p w14:paraId="6FF5A3EE"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60 months</w:t>
            </w:r>
          </w:p>
        </w:tc>
        <w:tc>
          <w:tcPr>
            <w:tcW w:w="616" w:type="pct"/>
            <w:tcBorders>
              <w:bottom w:val="single" w:sz="4" w:space="0" w:color="auto"/>
            </w:tcBorders>
            <w:vAlign w:val="center"/>
          </w:tcPr>
          <w:p w14:paraId="3D9EE3F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21.1702</w:t>
            </w:r>
          </w:p>
        </w:tc>
        <w:tc>
          <w:tcPr>
            <w:tcW w:w="616" w:type="pct"/>
            <w:tcBorders>
              <w:bottom w:val="single" w:sz="4" w:space="0" w:color="auto"/>
            </w:tcBorders>
            <w:vAlign w:val="center"/>
          </w:tcPr>
          <w:p w14:paraId="139D249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4.85779</w:t>
            </w:r>
          </w:p>
        </w:tc>
        <w:tc>
          <w:tcPr>
            <w:tcW w:w="617" w:type="pct"/>
            <w:tcBorders>
              <w:bottom w:val="single" w:sz="4" w:space="0" w:color="auto"/>
            </w:tcBorders>
            <w:vAlign w:val="center"/>
          </w:tcPr>
          <w:p w14:paraId="0E90CFB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13.00074</w:t>
            </w:r>
          </w:p>
        </w:tc>
        <w:tc>
          <w:tcPr>
            <w:tcW w:w="616" w:type="pct"/>
            <w:tcBorders>
              <w:bottom w:val="single" w:sz="4" w:space="0" w:color="auto"/>
            </w:tcBorders>
            <w:vAlign w:val="center"/>
          </w:tcPr>
          <w:p w14:paraId="647CFDF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3.434966</w:t>
            </w:r>
          </w:p>
        </w:tc>
        <w:tc>
          <w:tcPr>
            <w:tcW w:w="617" w:type="pct"/>
            <w:tcBorders>
              <w:bottom w:val="single" w:sz="4" w:space="0" w:color="auto"/>
            </w:tcBorders>
            <w:vAlign w:val="center"/>
          </w:tcPr>
          <w:p w14:paraId="2A28A55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48.94157</w:t>
            </w:r>
          </w:p>
        </w:tc>
        <w:tc>
          <w:tcPr>
            <w:tcW w:w="616" w:type="pct"/>
            <w:tcBorders>
              <w:bottom w:val="single" w:sz="4" w:space="0" w:color="auto"/>
            </w:tcBorders>
            <w:vAlign w:val="center"/>
          </w:tcPr>
          <w:p w14:paraId="745B8039"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6.682915</w:t>
            </w:r>
          </w:p>
        </w:tc>
        <w:tc>
          <w:tcPr>
            <w:tcW w:w="619" w:type="pct"/>
            <w:tcBorders>
              <w:bottom w:val="single" w:sz="4" w:space="0" w:color="auto"/>
            </w:tcBorders>
            <w:vAlign w:val="center"/>
          </w:tcPr>
          <w:p w14:paraId="7552FC72"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1.91182</w:t>
            </w:r>
          </w:p>
        </w:tc>
      </w:tr>
      <w:tr w:rsidR="00347082" w14:paraId="71C0A1FF" w14:textId="77777777">
        <w:trPr>
          <w:jc w:val="center"/>
        </w:trPr>
        <w:tc>
          <w:tcPr>
            <w:tcW w:w="683" w:type="pct"/>
            <w:tcBorders>
              <w:top w:val="single" w:sz="4" w:space="0" w:color="auto"/>
              <w:bottom w:val="nil"/>
            </w:tcBorders>
            <w:vAlign w:val="center"/>
          </w:tcPr>
          <w:p w14:paraId="50DD0DBC" w14:textId="77777777" w:rsidR="00347082" w:rsidRDefault="00347082">
            <w:pPr>
              <w:widowControl/>
              <w:snapToGrid w:val="0"/>
              <w:rPr>
                <w:rFonts w:ascii="Times New Roman" w:eastAsia="SimSun" w:hAnsi="Times New Roman" w:cs="Times New Roman"/>
                <w:color w:val="000000"/>
                <w:kern w:val="0"/>
                <w:sz w:val="20"/>
                <w:szCs w:val="20"/>
                <w:lang w:bidi="ar"/>
              </w:rPr>
            </w:pPr>
          </w:p>
        </w:tc>
        <w:tc>
          <w:tcPr>
            <w:tcW w:w="4317" w:type="pct"/>
            <w:gridSpan w:val="7"/>
            <w:tcBorders>
              <w:top w:val="single" w:sz="4" w:space="0" w:color="auto"/>
              <w:bottom w:val="nil"/>
            </w:tcBorders>
            <w:vAlign w:val="center"/>
          </w:tcPr>
          <w:p w14:paraId="4B64B6AB"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M1</w:t>
            </w:r>
          </w:p>
        </w:tc>
      </w:tr>
      <w:tr w:rsidR="00347082" w14:paraId="1E819F80" w14:textId="77777777">
        <w:trPr>
          <w:jc w:val="center"/>
        </w:trPr>
        <w:tc>
          <w:tcPr>
            <w:tcW w:w="683" w:type="pct"/>
            <w:tcBorders>
              <w:top w:val="nil"/>
            </w:tcBorders>
            <w:vAlign w:val="center"/>
          </w:tcPr>
          <w:p w14:paraId="0613B8B7"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 month</w:t>
            </w:r>
          </w:p>
        </w:tc>
        <w:tc>
          <w:tcPr>
            <w:tcW w:w="616" w:type="pct"/>
            <w:tcBorders>
              <w:top w:val="nil"/>
            </w:tcBorders>
            <w:vAlign w:val="center"/>
          </w:tcPr>
          <w:p w14:paraId="3DA1E85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10.03522</w:t>
            </w:r>
          </w:p>
        </w:tc>
        <w:tc>
          <w:tcPr>
            <w:tcW w:w="616" w:type="pct"/>
            <w:tcBorders>
              <w:top w:val="nil"/>
            </w:tcBorders>
            <w:vAlign w:val="center"/>
          </w:tcPr>
          <w:p w14:paraId="075C5E94"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7DA513F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86.55638</w:t>
            </w:r>
          </w:p>
        </w:tc>
        <w:tc>
          <w:tcPr>
            <w:tcW w:w="616" w:type="pct"/>
            <w:tcBorders>
              <w:top w:val="nil"/>
            </w:tcBorders>
            <w:vAlign w:val="center"/>
          </w:tcPr>
          <w:p w14:paraId="40FC513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2AC453F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3.133872</w:t>
            </w:r>
          </w:p>
        </w:tc>
        <w:tc>
          <w:tcPr>
            <w:tcW w:w="616" w:type="pct"/>
            <w:tcBorders>
              <w:top w:val="nil"/>
            </w:tcBorders>
            <w:vAlign w:val="center"/>
          </w:tcPr>
          <w:p w14:paraId="48D6124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0.27453</w:t>
            </w:r>
          </w:p>
        </w:tc>
        <w:tc>
          <w:tcPr>
            <w:tcW w:w="619" w:type="pct"/>
            <w:tcBorders>
              <w:top w:val="nil"/>
            </w:tcBorders>
            <w:vAlign w:val="center"/>
          </w:tcPr>
          <w:p w14:paraId="57882F0B"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r>
      <w:tr w:rsidR="00347082" w14:paraId="02EDD6BB" w14:textId="77777777">
        <w:trPr>
          <w:jc w:val="center"/>
        </w:trPr>
        <w:tc>
          <w:tcPr>
            <w:tcW w:w="683" w:type="pct"/>
            <w:vAlign w:val="center"/>
          </w:tcPr>
          <w:p w14:paraId="6DD0B78E"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 months</w:t>
            </w:r>
          </w:p>
        </w:tc>
        <w:tc>
          <w:tcPr>
            <w:tcW w:w="616" w:type="pct"/>
            <w:vAlign w:val="center"/>
          </w:tcPr>
          <w:p w14:paraId="7B1EBC6B"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14.74062</w:t>
            </w:r>
          </w:p>
        </w:tc>
        <w:tc>
          <w:tcPr>
            <w:tcW w:w="616" w:type="pct"/>
            <w:vAlign w:val="center"/>
          </w:tcPr>
          <w:p w14:paraId="652F3C32"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0.360867</w:t>
            </w:r>
          </w:p>
        </w:tc>
        <w:tc>
          <w:tcPr>
            <w:tcW w:w="617" w:type="pct"/>
            <w:vAlign w:val="center"/>
          </w:tcPr>
          <w:p w14:paraId="6025369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77.55677</w:t>
            </w:r>
          </w:p>
        </w:tc>
        <w:tc>
          <w:tcPr>
            <w:tcW w:w="616" w:type="pct"/>
            <w:vAlign w:val="center"/>
          </w:tcPr>
          <w:p w14:paraId="0EABEBF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0.63327</w:t>
            </w:r>
          </w:p>
        </w:tc>
        <w:tc>
          <w:tcPr>
            <w:tcW w:w="617" w:type="pct"/>
            <w:vAlign w:val="center"/>
          </w:tcPr>
          <w:p w14:paraId="7488238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3.020889</w:t>
            </w:r>
          </w:p>
        </w:tc>
        <w:tc>
          <w:tcPr>
            <w:tcW w:w="616" w:type="pct"/>
            <w:vAlign w:val="center"/>
          </w:tcPr>
          <w:p w14:paraId="25C869E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3.306228</w:t>
            </w:r>
          </w:p>
        </w:tc>
        <w:tc>
          <w:tcPr>
            <w:tcW w:w="619" w:type="pct"/>
            <w:vAlign w:val="center"/>
          </w:tcPr>
          <w:p w14:paraId="1493BE0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0.381349</w:t>
            </w:r>
          </w:p>
        </w:tc>
      </w:tr>
      <w:tr w:rsidR="00347082" w14:paraId="4B71F972" w14:textId="77777777">
        <w:trPr>
          <w:jc w:val="center"/>
        </w:trPr>
        <w:tc>
          <w:tcPr>
            <w:tcW w:w="683" w:type="pct"/>
            <w:tcBorders>
              <w:bottom w:val="single" w:sz="4" w:space="0" w:color="auto"/>
            </w:tcBorders>
            <w:vAlign w:val="center"/>
          </w:tcPr>
          <w:p w14:paraId="795382A5"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60 months</w:t>
            </w:r>
          </w:p>
        </w:tc>
        <w:tc>
          <w:tcPr>
            <w:tcW w:w="616" w:type="pct"/>
            <w:tcBorders>
              <w:bottom w:val="single" w:sz="4" w:space="0" w:color="auto"/>
            </w:tcBorders>
            <w:vAlign w:val="center"/>
          </w:tcPr>
          <w:p w14:paraId="13C7F56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13.49507</w:t>
            </w:r>
          </w:p>
        </w:tc>
        <w:tc>
          <w:tcPr>
            <w:tcW w:w="616" w:type="pct"/>
            <w:tcBorders>
              <w:bottom w:val="single" w:sz="4" w:space="0" w:color="auto"/>
            </w:tcBorders>
            <w:vAlign w:val="center"/>
          </w:tcPr>
          <w:p w14:paraId="791EF5F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6.894527</w:t>
            </w:r>
          </w:p>
        </w:tc>
        <w:tc>
          <w:tcPr>
            <w:tcW w:w="617" w:type="pct"/>
            <w:tcBorders>
              <w:bottom w:val="single" w:sz="4" w:space="0" w:color="auto"/>
            </w:tcBorders>
            <w:vAlign w:val="center"/>
          </w:tcPr>
          <w:p w14:paraId="33CFEF3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65.1503</w:t>
            </w:r>
          </w:p>
        </w:tc>
        <w:tc>
          <w:tcPr>
            <w:tcW w:w="616" w:type="pct"/>
            <w:tcBorders>
              <w:bottom w:val="single" w:sz="4" w:space="0" w:color="auto"/>
            </w:tcBorders>
            <w:vAlign w:val="center"/>
          </w:tcPr>
          <w:p w14:paraId="4B19A23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0.814452</w:t>
            </w:r>
          </w:p>
        </w:tc>
        <w:tc>
          <w:tcPr>
            <w:tcW w:w="617" w:type="pct"/>
            <w:tcBorders>
              <w:bottom w:val="single" w:sz="4" w:space="0" w:color="auto"/>
            </w:tcBorders>
            <w:vAlign w:val="center"/>
          </w:tcPr>
          <w:p w14:paraId="31720F5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9.724536</w:t>
            </w:r>
          </w:p>
        </w:tc>
        <w:tc>
          <w:tcPr>
            <w:tcW w:w="616" w:type="pct"/>
            <w:tcBorders>
              <w:bottom w:val="single" w:sz="4" w:space="0" w:color="auto"/>
            </w:tcBorders>
            <w:vAlign w:val="center"/>
          </w:tcPr>
          <w:p w14:paraId="7FC48A19"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3.274596</w:t>
            </w:r>
          </w:p>
        </w:tc>
        <w:tc>
          <w:tcPr>
            <w:tcW w:w="619" w:type="pct"/>
            <w:tcBorders>
              <w:bottom w:val="single" w:sz="4" w:space="0" w:color="auto"/>
            </w:tcBorders>
            <w:vAlign w:val="center"/>
          </w:tcPr>
          <w:p w14:paraId="31F2D21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0.646518</w:t>
            </w:r>
          </w:p>
        </w:tc>
      </w:tr>
      <w:tr w:rsidR="00347082" w14:paraId="0457D278" w14:textId="77777777">
        <w:trPr>
          <w:jc w:val="center"/>
        </w:trPr>
        <w:tc>
          <w:tcPr>
            <w:tcW w:w="683" w:type="pct"/>
            <w:tcBorders>
              <w:top w:val="single" w:sz="4" w:space="0" w:color="auto"/>
              <w:bottom w:val="nil"/>
            </w:tcBorders>
            <w:vAlign w:val="center"/>
          </w:tcPr>
          <w:p w14:paraId="6E7B5C62" w14:textId="77777777" w:rsidR="00347082" w:rsidRDefault="00347082">
            <w:pPr>
              <w:widowControl/>
              <w:snapToGrid w:val="0"/>
              <w:rPr>
                <w:rFonts w:ascii="Times New Roman" w:eastAsia="SimSun" w:hAnsi="Times New Roman" w:cs="Times New Roman"/>
                <w:color w:val="000000"/>
                <w:kern w:val="0"/>
                <w:sz w:val="20"/>
                <w:szCs w:val="20"/>
                <w:lang w:bidi="ar"/>
              </w:rPr>
            </w:pPr>
          </w:p>
        </w:tc>
        <w:tc>
          <w:tcPr>
            <w:tcW w:w="4317" w:type="pct"/>
            <w:gridSpan w:val="7"/>
            <w:tcBorders>
              <w:top w:val="single" w:sz="4" w:space="0" w:color="auto"/>
              <w:bottom w:val="nil"/>
            </w:tcBorders>
            <w:vAlign w:val="center"/>
          </w:tcPr>
          <w:p w14:paraId="0D9410D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M2</w:t>
            </w:r>
          </w:p>
        </w:tc>
      </w:tr>
      <w:tr w:rsidR="00347082" w14:paraId="2276CBCC" w14:textId="77777777">
        <w:trPr>
          <w:jc w:val="center"/>
        </w:trPr>
        <w:tc>
          <w:tcPr>
            <w:tcW w:w="683" w:type="pct"/>
            <w:tcBorders>
              <w:top w:val="nil"/>
            </w:tcBorders>
            <w:vAlign w:val="center"/>
          </w:tcPr>
          <w:p w14:paraId="3831F373"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 month</w:t>
            </w:r>
          </w:p>
        </w:tc>
        <w:tc>
          <w:tcPr>
            <w:tcW w:w="616" w:type="pct"/>
            <w:tcBorders>
              <w:top w:val="nil"/>
            </w:tcBorders>
            <w:vAlign w:val="center"/>
          </w:tcPr>
          <w:p w14:paraId="6F5562E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3.726813</w:t>
            </w:r>
          </w:p>
        </w:tc>
        <w:tc>
          <w:tcPr>
            <w:tcW w:w="616" w:type="pct"/>
            <w:tcBorders>
              <w:top w:val="nil"/>
            </w:tcBorders>
            <w:vAlign w:val="center"/>
          </w:tcPr>
          <w:p w14:paraId="39C0603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c>
          <w:tcPr>
            <w:tcW w:w="617" w:type="pct"/>
            <w:tcBorders>
              <w:top w:val="nil"/>
            </w:tcBorders>
            <w:vAlign w:val="center"/>
          </w:tcPr>
          <w:p w14:paraId="2437A9E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47.25951</w:t>
            </w:r>
          </w:p>
        </w:tc>
        <w:tc>
          <w:tcPr>
            <w:tcW w:w="616" w:type="pct"/>
            <w:tcBorders>
              <w:top w:val="nil"/>
            </w:tcBorders>
            <w:vAlign w:val="center"/>
          </w:tcPr>
          <w:p w14:paraId="067D8B7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29.29475</w:t>
            </w:r>
          </w:p>
        </w:tc>
        <w:tc>
          <w:tcPr>
            <w:tcW w:w="617" w:type="pct"/>
            <w:tcBorders>
              <w:top w:val="nil"/>
            </w:tcBorders>
            <w:vAlign w:val="center"/>
          </w:tcPr>
          <w:p w14:paraId="195BFC7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7.320282</w:t>
            </w:r>
          </w:p>
        </w:tc>
        <w:tc>
          <w:tcPr>
            <w:tcW w:w="616" w:type="pct"/>
            <w:tcBorders>
              <w:top w:val="nil"/>
            </w:tcBorders>
            <w:vAlign w:val="center"/>
          </w:tcPr>
          <w:p w14:paraId="78F14FD2"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12.39864</w:t>
            </w:r>
          </w:p>
        </w:tc>
        <w:tc>
          <w:tcPr>
            <w:tcW w:w="619" w:type="pct"/>
            <w:tcBorders>
              <w:top w:val="nil"/>
            </w:tcBorders>
            <w:vAlign w:val="center"/>
          </w:tcPr>
          <w:p w14:paraId="5C902F6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r>
      <w:tr w:rsidR="00347082" w14:paraId="2C279C50" w14:textId="77777777">
        <w:trPr>
          <w:jc w:val="center"/>
        </w:trPr>
        <w:tc>
          <w:tcPr>
            <w:tcW w:w="683" w:type="pct"/>
            <w:vAlign w:val="center"/>
          </w:tcPr>
          <w:p w14:paraId="42751AFD"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 months</w:t>
            </w:r>
          </w:p>
        </w:tc>
        <w:tc>
          <w:tcPr>
            <w:tcW w:w="616" w:type="pct"/>
            <w:vAlign w:val="center"/>
          </w:tcPr>
          <w:p w14:paraId="2199397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5.190486</w:t>
            </w:r>
          </w:p>
        </w:tc>
        <w:tc>
          <w:tcPr>
            <w:tcW w:w="616" w:type="pct"/>
            <w:vAlign w:val="center"/>
          </w:tcPr>
          <w:p w14:paraId="0E3F91F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7.399283</w:t>
            </w:r>
          </w:p>
        </w:tc>
        <w:tc>
          <w:tcPr>
            <w:tcW w:w="617" w:type="pct"/>
            <w:vAlign w:val="center"/>
          </w:tcPr>
          <w:p w14:paraId="37CF2F2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24.06004</w:t>
            </w:r>
          </w:p>
        </w:tc>
        <w:tc>
          <w:tcPr>
            <w:tcW w:w="616" w:type="pct"/>
            <w:vAlign w:val="center"/>
          </w:tcPr>
          <w:p w14:paraId="2250F27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27.95031</w:t>
            </w:r>
          </w:p>
        </w:tc>
        <w:tc>
          <w:tcPr>
            <w:tcW w:w="617" w:type="pct"/>
            <w:vAlign w:val="center"/>
          </w:tcPr>
          <w:p w14:paraId="167380E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16.5273</w:t>
            </w:r>
          </w:p>
        </w:tc>
        <w:tc>
          <w:tcPr>
            <w:tcW w:w="616" w:type="pct"/>
            <w:vAlign w:val="center"/>
          </w:tcPr>
          <w:p w14:paraId="6824C91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18.6842</w:t>
            </w:r>
          </w:p>
        </w:tc>
        <w:tc>
          <w:tcPr>
            <w:tcW w:w="619" w:type="pct"/>
            <w:vAlign w:val="center"/>
          </w:tcPr>
          <w:p w14:paraId="6642CFB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0.188372</w:t>
            </w:r>
          </w:p>
        </w:tc>
      </w:tr>
      <w:tr w:rsidR="00347082" w14:paraId="55CF86A3" w14:textId="77777777">
        <w:trPr>
          <w:jc w:val="center"/>
        </w:trPr>
        <w:tc>
          <w:tcPr>
            <w:tcW w:w="683" w:type="pct"/>
            <w:tcBorders>
              <w:bottom w:val="single" w:sz="4" w:space="0" w:color="auto"/>
            </w:tcBorders>
            <w:vAlign w:val="center"/>
          </w:tcPr>
          <w:p w14:paraId="06A47412"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60 months</w:t>
            </w:r>
          </w:p>
        </w:tc>
        <w:tc>
          <w:tcPr>
            <w:tcW w:w="616" w:type="pct"/>
            <w:tcBorders>
              <w:bottom w:val="single" w:sz="4" w:space="0" w:color="auto"/>
            </w:tcBorders>
            <w:vAlign w:val="center"/>
          </w:tcPr>
          <w:p w14:paraId="6E058332"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4.096965</w:t>
            </w:r>
          </w:p>
        </w:tc>
        <w:tc>
          <w:tcPr>
            <w:tcW w:w="616" w:type="pct"/>
            <w:tcBorders>
              <w:bottom w:val="single" w:sz="4" w:space="0" w:color="auto"/>
            </w:tcBorders>
            <w:vAlign w:val="center"/>
          </w:tcPr>
          <w:p w14:paraId="6486F8E4"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21.86017</w:t>
            </w:r>
          </w:p>
        </w:tc>
        <w:tc>
          <w:tcPr>
            <w:tcW w:w="617" w:type="pct"/>
            <w:tcBorders>
              <w:bottom w:val="single" w:sz="4" w:space="0" w:color="auto"/>
            </w:tcBorders>
            <w:vAlign w:val="center"/>
          </w:tcPr>
          <w:p w14:paraId="29073A0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15.4688</w:t>
            </w:r>
          </w:p>
        </w:tc>
        <w:tc>
          <w:tcPr>
            <w:tcW w:w="616" w:type="pct"/>
            <w:tcBorders>
              <w:bottom w:val="single" w:sz="4" w:space="0" w:color="auto"/>
            </w:tcBorders>
            <w:vAlign w:val="center"/>
          </w:tcPr>
          <w:p w14:paraId="154A6B1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28.83599</w:t>
            </w:r>
          </w:p>
        </w:tc>
        <w:tc>
          <w:tcPr>
            <w:tcW w:w="617" w:type="pct"/>
            <w:tcBorders>
              <w:bottom w:val="single" w:sz="4" w:space="0" w:color="auto"/>
            </w:tcBorders>
            <w:vAlign w:val="center"/>
          </w:tcPr>
          <w:p w14:paraId="62FB734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17.18521</w:t>
            </w:r>
          </w:p>
        </w:tc>
        <w:tc>
          <w:tcPr>
            <w:tcW w:w="616" w:type="pct"/>
            <w:tcBorders>
              <w:bottom w:val="single" w:sz="4" w:space="0" w:color="auto"/>
            </w:tcBorders>
            <w:vAlign w:val="center"/>
          </w:tcPr>
          <w:p w14:paraId="6382326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12.08359</w:t>
            </w:r>
          </w:p>
        </w:tc>
        <w:tc>
          <w:tcPr>
            <w:tcW w:w="619" w:type="pct"/>
            <w:tcBorders>
              <w:bottom w:val="single" w:sz="4" w:space="0" w:color="auto"/>
            </w:tcBorders>
            <w:vAlign w:val="center"/>
          </w:tcPr>
          <w:p w14:paraId="14D54BF4"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0.469273</w:t>
            </w:r>
          </w:p>
        </w:tc>
      </w:tr>
      <w:tr w:rsidR="00347082" w14:paraId="3666F4B8" w14:textId="77777777">
        <w:trPr>
          <w:jc w:val="center"/>
        </w:trPr>
        <w:tc>
          <w:tcPr>
            <w:tcW w:w="683" w:type="pct"/>
            <w:tcBorders>
              <w:top w:val="single" w:sz="4" w:space="0" w:color="auto"/>
              <w:bottom w:val="nil"/>
            </w:tcBorders>
            <w:vAlign w:val="center"/>
          </w:tcPr>
          <w:p w14:paraId="156D017F" w14:textId="77777777" w:rsidR="00347082" w:rsidRDefault="00347082">
            <w:pPr>
              <w:widowControl/>
              <w:snapToGrid w:val="0"/>
              <w:rPr>
                <w:rFonts w:ascii="Times New Roman" w:eastAsia="SimSun" w:hAnsi="Times New Roman" w:cs="Times New Roman"/>
                <w:color w:val="000000"/>
                <w:kern w:val="0"/>
                <w:sz w:val="20"/>
                <w:szCs w:val="20"/>
                <w:lang w:bidi="ar"/>
              </w:rPr>
            </w:pPr>
          </w:p>
        </w:tc>
        <w:tc>
          <w:tcPr>
            <w:tcW w:w="4317" w:type="pct"/>
            <w:gridSpan w:val="7"/>
            <w:tcBorders>
              <w:top w:val="single" w:sz="4" w:space="0" w:color="auto"/>
              <w:bottom w:val="nil"/>
            </w:tcBorders>
            <w:vAlign w:val="center"/>
          </w:tcPr>
          <w:p w14:paraId="11DF164B"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DR</w:t>
            </w:r>
          </w:p>
        </w:tc>
      </w:tr>
      <w:tr w:rsidR="00347082" w14:paraId="0E81A30B" w14:textId="77777777">
        <w:trPr>
          <w:jc w:val="center"/>
        </w:trPr>
        <w:tc>
          <w:tcPr>
            <w:tcW w:w="683" w:type="pct"/>
            <w:tcBorders>
              <w:top w:val="nil"/>
            </w:tcBorders>
            <w:vAlign w:val="center"/>
          </w:tcPr>
          <w:p w14:paraId="26C6F689"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 month</w:t>
            </w:r>
          </w:p>
        </w:tc>
        <w:tc>
          <w:tcPr>
            <w:tcW w:w="616" w:type="pct"/>
            <w:tcBorders>
              <w:top w:val="nil"/>
            </w:tcBorders>
            <w:vAlign w:val="center"/>
          </w:tcPr>
          <w:p w14:paraId="39ECA862"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1.674227</w:t>
            </w:r>
          </w:p>
        </w:tc>
        <w:tc>
          <w:tcPr>
            <w:tcW w:w="616" w:type="pct"/>
            <w:tcBorders>
              <w:top w:val="nil"/>
            </w:tcBorders>
            <w:vAlign w:val="center"/>
          </w:tcPr>
          <w:p w14:paraId="47047D6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73.26225</w:t>
            </w:r>
          </w:p>
        </w:tc>
        <w:tc>
          <w:tcPr>
            <w:tcW w:w="617" w:type="pct"/>
            <w:tcBorders>
              <w:top w:val="nil"/>
            </w:tcBorders>
            <w:vAlign w:val="center"/>
          </w:tcPr>
          <w:p w14:paraId="124CF041"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6.578802</w:t>
            </w:r>
          </w:p>
        </w:tc>
        <w:tc>
          <w:tcPr>
            <w:tcW w:w="616" w:type="pct"/>
            <w:tcBorders>
              <w:top w:val="nil"/>
            </w:tcBorders>
            <w:vAlign w:val="center"/>
          </w:tcPr>
          <w:p w14:paraId="2CA9BAC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3.045778</w:t>
            </w:r>
          </w:p>
        </w:tc>
        <w:tc>
          <w:tcPr>
            <w:tcW w:w="617" w:type="pct"/>
            <w:tcBorders>
              <w:top w:val="nil"/>
            </w:tcBorders>
            <w:vAlign w:val="center"/>
          </w:tcPr>
          <w:p w14:paraId="066FB4A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15.06124</w:t>
            </w:r>
          </w:p>
        </w:tc>
        <w:tc>
          <w:tcPr>
            <w:tcW w:w="616" w:type="pct"/>
            <w:tcBorders>
              <w:top w:val="nil"/>
            </w:tcBorders>
            <w:vAlign w:val="center"/>
          </w:tcPr>
          <w:p w14:paraId="0672E36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0.377703</w:t>
            </w:r>
          </w:p>
        </w:tc>
        <w:tc>
          <w:tcPr>
            <w:tcW w:w="619" w:type="pct"/>
            <w:tcBorders>
              <w:top w:val="nil"/>
            </w:tcBorders>
            <w:vAlign w:val="center"/>
          </w:tcPr>
          <w:p w14:paraId="008BCE9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w:t>
            </w:r>
          </w:p>
        </w:tc>
      </w:tr>
      <w:tr w:rsidR="00347082" w14:paraId="01056B17" w14:textId="77777777">
        <w:trPr>
          <w:jc w:val="center"/>
        </w:trPr>
        <w:tc>
          <w:tcPr>
            <w:tcW w:w="683" w:type="pct"/>
            <w:vAlign w:val="center"/>
          </w:tcPr>
          <w:p w14:paraId="1E58A036"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 months</w:t>
            </w:r>
          </w:p>
        </w:tc>
        <w:tc>
          <w:tcPr>
            <w:tcW w:w="616" w:type="pct"/>
            <w:vAlign w:val="center"/>
          </w:tcPr>
          <w:p w14:paraId="4906F3F9"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1.817047</w:t>
            </w:r>
          </w:p>
        </w:tc>
        <w:tc>
          <w:tcPr>
            <w:tcW w:w="616" w:type="pct"/>
            <w:vAlign w:val="center"/>
          </w:tcPr>
          <w:p w14:paraId="2ACA6A11"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70.79528</w:t>
            </w:r>
          </w:p>
        </w:tc>
        <w:tc>
          <w:tcPr>
            <w:tcW w:w="617" w:type="pct"/>
            <w:vAlign w:val="center"/>
          </w:tcPr>
          <w:p w14:paraId="3253DEC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8.976024</w:t>
            </w:r>
          </w:p>
        </w:tc>
        <w:tc>
          <w:tcPr>
            <w:tcW w:w="616" w:type="pct"/>
            <w:vAlign w:val="center"/>
          </w:tcPr>
          <w:p w14:paraId="5697230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3.01138</w:t>
            </w:r>
          </w:p>
        </w:tc>
        <w:tc>
          <w:tcPr>
            <w:tcW w:w="617" w:type="pct"/>
            <w:vAlign w:val="center"/>
          </w:tcPr>
          <w:p w14:paraId="7F27CB7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14.51366</w:t>
            </w:r>
          </w:p>
        </w:tc>
        <w:tc>
          <w:tcPr>
            <w:tcW w:w="616" w:type="pct"/>
            <w:vAlign w:val="center"/>
          </w:tcPr>
          <w:p w14:paraId="34B55AB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0.78014</w:t>
            </w:r>
          </w:p>
        </w:tc>
        <w:tc>
          <w:tcPr>
            <w:tcW w:w="619" w:type="pct"/>
            <w:vAlign w:val="center"/>
          </w:tcPr>
          <w:p w14:paraId="2C66DBA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0.106474</w:t>
            </w:r>
          </w:p>
        </w:tc>
      </w:tr>
      <w:tr w:rsidR="00347082" w14:paraId="0AB17DD3" w14:textId="77777777">
        <w:trPr>
          <w:jc w:val="center"/>
        </w:trPr>
        <w:tc>
          <w:tcPr>
            <w:tcW w:w="683" w:type="pct"/>
            <w:tcBorders>
              <w:bottom w:val="single" w:sz="4" w:space="0" w:color="auto"/>
            </w:tcBorders>
            <w:vAlign w:val="center"/>
          </w:tcPr>
          <w:p w14:paraId="47EA0787"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60 months</w:t>
            </w:r>
          </w:p>
        </w:tc>
        <w:tc>
          <w:tcPr>
            <w:tcW w:w="616" w:type="pct"/>
            <w:tcBorders>
              <w:bottom w:val="single" w:sz="4" w:space="0" w:color="auto"/>
            </w:tcBorders>
            <w:vAlign w:val="center"/>
          </w:tcPr>
          <w:p w14:paraId="782FAC6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2.166298</w:t>
            </w:r>
          </w:p>
        </w:tc>
        <w:tc>
          <w:tcPr>
            <w:tcW w:w="616" w:type="pct"/>
            <w:tcBorders>
              <w:bottom w:val="single" w:sz="4" w:space="0" w:color="auto"/>
            </w:tcBorders>
            <w:vAlign w:val="center"/>
          </w:tcPr>
          <w:p w14:paraId="57F588A4"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63.10602</w:t>
            </w:r>
          </w:p>
        </w:tc>
        <w:tc>
          <w:tcPr>
            <w:tcW w:w="617" w:type="pct"/>
            <w:tcBorders>
              <w:bottom w:val="single" w:sz="4" w:space="0" w:color="auto"/>
            </w:tcBorders>
            <w:vAlign w:val="center"/>
          </w:tcPr>
          <w:p w14:paraId="0187CF6D"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13.35274</w:t>
            </w:r>
          </w:p>
        </w:tc>
        <w:tc>
          <w:tcPr>
            <w:tcW w:w="616" w:type="pct"/>
            <w:tcBorders>
              <w:bottom w:val="single" w:sz="4" w:space="0" w:color="auto"/>
            </w:tcBorders>
            <w:vAlign w:val="center"/>
          </w:tcPr>
          <w:p w14:paraId="522D45E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4.721328</w:t>
            </w:r>
          </w:p>
        </w:tc>
        <w:tc>
          <w:tcPr>
            <w:tcW w:w="617" w:type="pct"/>
            <w:tcBorders>
              <w:bottom w:val="single" w:sz="4" w:space="0" w:color="auto"/>
            </w:tcBorders>
            <w:vAlign w:val="center"/>
          </w:tcPr>
          <w:p w14:paraId="2DDF05A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13.71132</w:t>
            </w:r>
          </w:p>
        </w:tc>
        <w:tc>
          <w:tcPr>
            <w:tcW w:w="616" w:type="pct"/>
            <w:tcBorders>
              <w:bottom w:val="single" w:sz="4" w:space="0" w:color="auto"/>
            </w:tcBorders>
            <w:vAlign w:val="center"/>
          </w:tcPr>
          <w:p w14:paraId="5FE7F9E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2.488765</w:t>
            </w:r>
          </w:p>
        </w:tc>
        <w:tc>
          <w:tcPr>
            <w:tcW w:w="619" w:type="pct"/>
            <w:tcBorders>
              <w:bottom w:val="single" w:sz="4" w:space="0" w:color="auto"/>
            </w:tcBorders>
            <w:vAlign w:val="center"/>
          </w:tcPr>
          <w:p w14:paraId="616C16B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0.453531</w:t>
            </w:r>
          </w:p>
        </w:tc>
      </w:tr>
      <w:tr w:rsidR="00347082" w14:paraId="4FD37193" w14:textId="77777777">
        <w:trPr>
          <w:jc w:val="center"/>
        </w:trPr>
        <w:tc>
          <w:tcPr>
            <w:tcW w:w="683" w:type="pct"/>
            <w:tcBorders>
              <w:top w:val="single" w:sz="4" w:space="0" w:color="auto"/>
              <w:bottom w:val="nil"/>
            </w:tcBorders>
            <w:vAlign w:val="center"/>
          </w:tcPr>
          <w:p w14:paraId="5634B25C" w14:textId="77777777" w:rsidR="00347082" w:rsidRDefault="00347082">
            <w:pPr>
              <w:widowControl/>
              <w:snapToGrid w:val="0"/>
              <w:rPr>
                <w:rFonts w:ascii="Times New Roman" w:eastAsia="SimSun" w:hAnsi="Times New Roman" w:cs="Times New Roman"/>
                <w:color w:val="000000"/>
                <w:kern w:val="0"/>
                <w:sz w:val="20"/>
                <w:szCs w:val="20"/>
                <w:lang w:bidi="ar"/>
              </w:rPr>
            </w:pPr>
          </w:p>
        </w:tc>
        <w:tc>
          <w:tcPr>
            <w:tcW w:w="4317" w:type="pct"/>
            <w:gridSpan w:val="7"/>
            <w:tcBorders>
              <w:top w:val="single" w:sz="4" w:space="0" w:color="auto"/>
              <w:bottom w:val="nil"/>
            </w:tcBorders>
            <w:vAlign w:val="center"/>
          </w:tcPr>
          <w:p w14:paraId="3EAB61CB"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Y3</w:t>
            </w:r>
          </w:p>
        </w:tc>
      </w:tr>
      <w:tr w:rsidR="00347082" w14:paraId="5B235875" w14:textId="77777777">
        <w:trPr>
          <w:jc w:val="center"/>
        </w:trPr>
        <w:tc>
          <w:tcPr>
            <w:tcW w:w="683" w:type="pct"/>
            <w:tcBorders>
              <w:top w:val="nil"/>
            </w:tcBorders>
            <w:vAlign w:val="center"/>
          </w:tcPr>
          <w:p w14:paraId="7DB90384"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 month</w:t>
            </w:r>
          </w:p>
        </w:tc>
        <w:tc>
          <w:tcPr>
            <w:tcW w:w="616" w:type="pct"/>
            <w:tcBorders>
              <w:top w:val="nil"/>
            </w:tcBorders>
            <w:vAlign w:val="center"/>
          </w:tcPr>
          <w:p w14:paraId="3DC8ED7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0.055153</w:t>
            </w:r>
          </w:p>
        </w:tc>
        <w:tc>
          <w:tcPr>
            <w:tcW w:w="616" w:type="pct"/>
            <w:tcBorders>
              <w:top w:val="nil"/>
            </w:tcBorders>
            <w:vAlign w:val="center"/>
          </w:tcPr>
          <w:p w14:paraId="604ADAA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62.09894</w:t>
            </w:r>
          </w:p>
        </w:tc>
        <w:tc>
          <w:tcPr>
            <w:tcW w:w="617" w:type="pct"/>
            <w:tcBorders>
              <w:top w:val="nil"/>
            </w:tcBorders>
            <w:vAlign w:val="center"/>
          </w:tcPr>
          <w:p w14:paraId="32B30C24"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3.056151</w:t>
            </w:r>
          </w:p>
        </w:tc>
        <w:tc>
          <w:tcPr>
            <w:tcW w:w="616" w:type="pct"/>
            <w:tcBorders>
              <w:top w:val="nil"/>
            </w:tcBorders>
            <w:vAlign w:val="center"/>
          </w:tcPr>
          <w:p w14:paraId="19E581E5"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16.20605</w:t>
            </w:r>
          </w:p>
        </w:tc>
        <w:tc>
          <w:tcPr>
            <w:tcW w:w="617" w:type="pct"/>
            <w:tcBorders>
              <w:top w:val="nil"/>
            </w:tcBorders>
            <w:vAlign w:val="center"/>
          </w:tcPr>
          <w:p w14:paraId="14B4E63E"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10.94879</w:t>
            </w:r>
          </w:p>
        </w:tc>
        <w:tc>
          <w:tcPr>
            <w:tcW w:w="616" w:type="pct"/>
            <w:tcBorders>
              <w:top w:val="nil"/>
            </w:tcBorders>
            <w:vAlign w:val="center"/>
          </w:tcPr>
          <w:p w14:paraId="7AF186E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0.000615</w:t>
            </w:r>
          </w:p>
        </w:tc>
        <w:tc>
          <w:tcPr>
            <w:tcW w:w="619" w:type="pct"/>
            <w:tcBorders>
              <w:top w:val="nil"/>
            </w:tcBorders>
            <w:vAlign w:val="center"/>
          </w:tcPr>
          <w:p w14:paraId="1ED1367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7.634308</w:t>
            </w:r>
          </w:p>
        </w:tc>
      </w:tr>
      <w:tr w:rsidR="00347082" w14:paraId="08F9CEE3" w14:textId="77777777">
        <w:trPr>
          <w:jc w:val="center"/>
        </w:trPr>
        <w:tc>
          <w:tcPr>
            <w:tcW w:w="683" w:type="pct"/>
            <w:vAlign w:val="center"/>
          </w:tcPr>
          <w:p w14:paraId="7605698D"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 months</w:t>
            </w:r>
          </w:p>
        </w:tc>
        <w:tc>
          <w:tcPr>
            <w:tcW w:w="616" w:type="pct"/>
            <w:vAlign w:val="center"/>
          </w:tcPr>
          <w:p w14:paraId="48AF3963"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1.657813</w:t>
            </w:r>
          </w:p>
        </w:tc>
        <w:tc>
          <w:tcPr>
            <w:tcW w:w="616" w:type="pct"/>
            <w:vAlign w:val="center"/>
          </w:tcPr>
          <w:p w14:paraId="05396BD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59.84652</w:t>
            </w:r>
          </w:p>
        </w:tc>
        <w:tc>
          <w:tcPr>
            <w:tcW w:w="617" w:type="pct"/>
            <w:vAlign w:val="center"/>
          </w:tcPr>
          <w:p w14:paraId="06EB385B"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4.037078</w:t>
            </w:r>
          </w:p>
        </w:tc>
        <w:tc>
          <w:tcPr>
            <w:tcW w:w="616" w:type="pct"/>
            <w:vAlign w:val="center"/>
          </w:tcPr>
          <w:p w14:paraId="08DDAA58"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14.89018</w:t>
            </w:r>
          </w:p>
        </w:tc>
        <w:tc>
          <w:tcPr>
            <w:tcW w:w="617" w:type="pct"/>
            <w:vAlign w:val="center"/>
          </w:tcPr>
          <w:p w14:paraId="3ADC96AF"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12.55327</w:t>
            </w:r>
          </w:p>
        </w:tc>
        <w:tc>
          <w:tcPr>
            <w:tcW w:w="616" w:type="pct"/>
            <w:vAlign w:val="center"/>
          </w:tcPr>
          <w:p w14:paraId="3B8D9190"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0.001062</w:t>
            </w:r>
          </w:p>
        </w:tc>
        <w:tc>
          <w:tcPr>
            <w:tcW w:w="619" w:type="pct"/>
            <w:vAlign w:val="center"/>
          </w:tcPr>
          <w:p w14:paraId="411620EC"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7.014082</w:t>
            </w:r>
          </w:p>
        </w:tc>
      </w:tr>
      <w:tr w:rsidR="00347082" w14:paraId="537B0867" w14:textId="77777777">
        <w:trPr>
          <w:jc w:val="center"/>
        </w:trPr>
        <w:tc>
          <w:tcPr>
            <w:tcW w:w="683" w:type="pct"/>
            <w:vAlign w:val="center"/>
          </w:tcPr>
          <w:p w14:paraId="72828313" w14:textId="77777777" w:rsidR="00347082" w:rsidRDefault="00000000">
            <w:pPr>
              <w:widowControl/>
              <w:snapToGrid w:val="0"/>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60 months</w:t>
            </w:r>
          </w:p>
        </w:tc>
        <w:tc>
          <w:tcPr>
            <w:tcW w:w="616" w:type="pct"/>
            <w:vAlign w:val="center"/>
          </w:tcPr>
          <w:p w14:paraId="13EB5AFA"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3.01526</w:t>
            </w:r>
          </w:p>
        </w:tc>
        <w:tc>
          <w:tcPr>
            <w:tcW w:w="616" w:type="pct"/>
            <w:vAlign w:val="center"/>
          </w:tcPr>
          <w:p w14:paraId="470DF20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57.15404</w:t>
            </w:r>
          </w:p>
        </w:tc>
        <w:tc>
          <w:tcPr>
            <w:tcW w:w="617" w:type="pct"/>
            <w:vAlign w:val="center"/>
          </w:tcPr>
          <w:p w14:paraId="7D0ABBC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6.477606</w:t>
            </w:r>
          </w:p>
        </w:tc>
        <w:tc>
          <w:tcPr>
            <w:tcW w:w="616" w:type="pct"/>
            <w:vAlign w:val="center"/>
          </w:tcPr>
          <w:p w14:paraId="1FD294D7"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14.46785</w:t>
            </w:r>
          </w:p>
        </w:tc>
        <w:tc>
          <w:tcPr>
            <w:tcW w:w="617" w:type="pct"/>
            <w:vAlign w:val="center"/>
          </w:tcPr>
          <w:p w14:paraId="6CA4C3F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11.8809</w:t>
            </w:r>
          </w:p>
        </w:tc>
        <w:tc>
          <w:tcPr>
            <w:tcW w:w="616" w:type="pct"/>
            <w:vAlign w:val="center"/>
          </w:tcPr>
          <w:p w14:paraId="07FE95A1"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0.369025</w:t>
            </w:r>
          </w:p>
        </w:tc>
        <w:tc>
          <w:tcPr>
            <w:tcW w:w="619" w:type="pct"/>
            <w:vAlign w:val="center"/>
          </w:tcPr>
          <w:p w14:paraId="4CBEEC46" w14:textId="77777777" w:rsidR="00347082" w:rsidRDefault="00000000">
            <w:pPr>
              <w:widowControl/>
              <w:snapToGrid w:val="0"/>
              <w:jc w:val="center"/>
              <w:rPr>
                <w:rFonts w:ascii="Times New Roman" w:eastAsia="SimSun" w:hAnsi="Times New Roman" w:cs="Times New Roman"/>
                <w:color w:val="000000"/>
                <w:kern w:val="0"/>
                <w:sz w:val="20"/>
                <w:szCs w:val="20"/>
                <w:lang w:bidi="ar"/>
              </w:rPr>
            </w:pPr>
            <w:r>
              <w:rPr>
                <w:rFonts w:ascii="Times New Roman" w:eastAsia="SimSun" w:hAnsi="Times New Roman" w:cs="Times New Roman"/>
                <w:color w:val="000000"/>
                <w:kern w:val="0"/>
                <w:sz w:val="20"/>
                <w:szCs w:val="20"/>
                <w:lang w:bidi="ar"/>
              </w:rPr>
              <w:t>6.635326</w:t>
            </w:r>
          </w:p>
        </w:tc>
      </w:tr>
    </w:tbl>
    <w:p w14:paraId="31FE427E" w14:textId="77777777" w:rsidR="00347082" w:rsidRDefault="00000000">
      <w:pPr>
        <w:widowControl/>
        <w:snapToGrid w:val="0"/>
        <w:spacing w:beforeLines="150" w:before="36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According to the likelihood ratio test, we select the lagged order p=4 of the vector autoregressive equation, which is obtained from equation (1) as follows. The results of the variance decomposition are shown in Table 6.</w:t>
      </w:r>
    </w:p>
    <w:p w14:paraId="0249A4E8" w14:textId="77777777" w:rsidR="00347082" w:rsidRDefault="00000000">
      <w:pPr>
        <w:widowControl/>
        <w:snapToGrid w:val="0"/>
        <w:spacing w:before="18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lastRenderedPageBreak/>
        <w:t xml:space="preserve">Table 6 gives the proportion of the prediction error for each variable in the short term (t=1), medium term (t=12) and long term (t=60) that is due to variation in its own uncertainty or variation in the uncertainty of other variables. The decomposition of variance reflects the magnitude of the interaction of the individual variables. </w:t>
      </w:r>
    </w:p>
    <w:p w14:paraId="5E48168C" w14:textId="77777777" w:rsidR="00347082" w:rsidRDefault="00000000">
      <w:pPr>
        <w:widowControl/>
        <w:snapToGrid w:val="0"/>
        <w:spacing w:before="18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From Table 6 it can be seen that, in the short term, uncertain changes in consumption are mainly due to uncertain changes in themselves and have little relationship with other variables. In the medium and long term, prices and the money supply </w:t>
      </w:r>
      <w:r>
        <w:rPr>
          <w:rFonts w:ascii="Times New Roman" w:eastAsia="SimSun" w:hAnsi="Times New Roman" w:cs="Times New Roman"/>
          <w:kern w:val="0"/>
          <w:sz w:val="24"/>
          <w:szCs w:val="24"/>
        </w:rPr>
        <w:t xml:space="preserve">M2 </w:t>
      </w:r>
      <w:r>
        <w:rPr>
          <w:rFonts w:ascii="Times New Roman" w:eastAsia="Cambria" w:hAnsi="Times New Roman" w:cs="Times New Roman"/>
          <w:kern w:val="0"/>
          <w:sz w:val="24"/>
          <w:szCs w:val="24"/>
          <w:lang w:eastAsia="en-US"/>
        </w:rPr>
        <w:t xml:space="preserve">have a certain influence on changes in real consumption. </w:t>
      </w:r>
    </w:p>
    <w:p w14:paraId="0E95D088" w14:textId="77777777" w:rsidR="00347082" w:rsidRDefault="00000000">
      <w:pPr>
        <w:widowControl/>
        <w:snapToGrid w:val="0"/>
        <w:spacing w:before="180" w:afterLines="100" w:after="24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 In the medium to long term, the consumer price index is influenced by the </w:t>
      </w:r>
      <w:r>
        <w:rPr>
          <w:rFonts w:ascii="Times New Roman" w:eastAsia="SimSun" w:hAnsi="Times New Roman" w:cs="Times New Roman"/>
          <w:kern w:val="0"/>
          <w:sz w:val="24"/>
          <w:szCs w:val="24"/>
        </w:rPr>
        <w:t>PPI</w:t>
      </w:r>
      <w:r>
        <w:rPr>
          <w:rFonts w:ascii="Times New Roman" w:eastAsia="Cambria" w:hAnsi="Times New Roman" w:cs="Times New Roman"/>
          <w:kern w:val="0"/>
          <w:sz w:val="24"/>
          <w:szCs w:val="24"/>
          <w:lang w:eastAsia="en-US"/>
        </w:rPr>
        <w:t xml:space="preserve"> for industrial goods, real consumption and the money supply M1. The </w:t>
      </w:r>
      <w:r>
        <w:rPr>
          <w:rFonts w:ascii="Times New Roman" w:eastAsia="SimSun" w:hAnsi="Times New Roman" w:cs="Times New Roman"/>
          <w:kern w:val="0"/>
          <w:sz w:val="24"/>
          <w:szCs w:val="24"/>
        </w:rPr>
        <w:t>PPI</w:t>
      </w:r>
      <w:r>
        <w:rPr>
          <w:rFonts w:ascii="Times New Roman" w:eastAsia="Cambria" w:hAnsi="Times New Roman" w:cs="Times New Roman"/>
          <w:kern w:val="0"/>
          <w:sz w:val="24"/>
          <w:szCs w:val="24"/>
          <w:lang w:eastAsia="en-US"/>
        </w:rPr>
        <w:t xml:space="preserve"> is mainly influenced by consumption and investment and the money supply M1. The variables influencing the official interest rate are real consumption and the price index. This means that the official interest rate is set with reference to real consumption and price factors. When consumption is low, the official interest rate may be lowered in order to stimulate consumption. The official interest rate is also set in close relation to the price index. When the inflation rate rises, the official interest rate rises as well.</w:t>
      </w:r>
    </w:p>
    <w:p w14:paraId="246DA974" w14:textId="77777777" w:rsidR="00347082" w:rsidRDefault="00000000">
      <w:pPr>
        <w:pStyle w:val="2"/>
      </w:pPr>
      <w:bookmarkStart w:id="7" w:name="_Toc58370406"/>
      <w:r>
        <w:rPr>
          <w:rFonts w:hint="eastAsia"/>
        </w:rPr>
        <w:t>4</w:t>
      </w:r>
      <w:r>
        <w:t xml:space="preserve">.2 </w:t>
      </w:r>
      <w:bookmarkStart w:id="8" w:name="_Hlk58365205"/>
      <w:r>
        <w:t>Empirical analysis of model</w:t>
      </w:r>
      <w:bookmarkEnd w:id="7"/>
      <w:bookmarkEnd w:id="8"/>
    </w:p>
    <w:p w14:paraId="1E0A9BE3" w14:textId="77777777" w:rsidR="00347082" w:rsidRDefault="00000000">
      <w:pPr>
        <w:widowControl/>
        <w:snapToGrid w:val="0"/>
        <w:spacing w:before="180" w:afterLines="100" w:after="240" w:line="360" w:lineRule="auto"/>
        <w:rPr>
          <w:rFonts w:ascii="Times New Roman" w:eastAsia="Cambria" w:hAnsi="Times New Roman" w:cs="Times New Roman"/>
          <w:b/>
          <w:kern w:val="0"/>
          <w:sz w:val="24"/>
          <w:szCs w:val="24"/>
          <w:lang w:eastAsia="en-US"/>
        </w:rPr>
      </w:pPr>
      <w:r>
        <w:rPr>
          <w:rFonts w:ascii="Times New Roman" w:eastAsia="Cambria" w:hAnsi="Times New Roman" w:cs="Times New Roman"/>
          <w:b/>
          <w:kern w:val="0"/>
          <w:sz w:val="24"/>
          <w:szCs w:val="24"/>
          <w:lang w:eastAsia="en-US"/>
        </w:rPr>
        <w:t>4.2.1 Analysis of the determinants of excess returns on bonds</w:t>
      </w:r>
    </w:p>
    <w:p w14:paraId="180B17A7" w14:textId="77777777" w:rsidR="00347082" w:rsidRDefault="00000000">
      <w:pPr>
        <w:widowControl/>
        <w:snapToGrid w:val="0"/>
        <w:spacing w:before="180" w:after="180" w:line="360" w:lineRule="auto"/>
        <w:ind w:firstLineChars="200" w:firstLine="480"/>
        <w:rPr>
          <w:rFonts w:ascii="Times New Roman" w:eastAsia="Cambria" w:hAnsi="Times New Roman" w:cs="Times New Roman"/>
          <w:kern w:val="0"/>
          <w:sz w:val="24"/>
          <w:szCs w:val="24"/>
          <w:lang w:eastAsia="en-US"/>
        </w:rPr>
      </w:pPr>
      <w:bookmarkStart w:id="9" w:name="section-1"/>
      <w:bookmarkEnd w:id="9"/>
      <w:r>
        <w:rPr>
          <w:rFonts w:ascii="Times New Roman" w:eastAsia="Cambria" w:hAnsi="Times New Roman" w:cs="Times New Roman"/>
          <w:kern w:val="0"/>
          <w:sz w:val="24"/>
          <w:szCs w:val="24"/>
          <w:lang w:eastAsia="en-US"/>
        </w:rPr>
        <w:t xml:space="preserve">Table 6 already shows that the market interest rate is evidently influenced by official interest rate DRt, price index </w:t>
      </w:r>
      <w:r>
        <w:rPr>
          <w:rFonts w:ascii="Times New Roman" w:eastAsia="SimSun" w:hAnsi="Times New Roman" w:cs="Times New Roman"/>
          <w:kern w:val="0"/>
          <w:sz w:val="24"/>
          <w:szCs w:val="24"/>
        </w:rPr>
        <w:t>P</w:t>
      </w:r>
      <w:r>
        <w:rPr>
          <w:rFonts w:ascii="Times New Roman" w:eastAsia="Cambria" w:hAnsi="Times New Roman" w:cs="Times New Roman"/>
          <w:kern w:val="0"/>
          <w:sz w:val="24"/>
          <w:szCs w:val="24"/>
          <w:lang w:eastAsia="en-US"/>
        </w:rPr>
        <w:t xml:space="preserve">PI, money supply M1 and </w:t>
      </w:r>
      <w:r>
        <w:rPr>
          <w:rFonts w:ascii="Times New Roman" w:eastAsia="SimSun" w:hAnsi="Times New Roman" w:cs="Times New Roman"/>
          <w:kern w:val="0"/>
          <w:sz w:val="24"/>
          <w:szCs w:val="24"/>
        </w:rPr>
        <w:t>M2</w:t>
      </w:r>
      <w:r>
        <w:rPr>
          <w:rFonts w:ascii="Times New Roman" w:eastAsia="Cambria" w:hAnsi="Times New Roman" w:cs="Times New Roman"/>
          <w:kern w:val="0"/>
          <w:sz w:val="24"/>
          <w:szCs w:val="24"/>
          <w:lang w:eastAsia="en-US"/>
        </w:rPr>
        <w:t>, which can be regarded as state variables of economy determining the price and bond yield, (together with the short-term interest rate rt). Considering that DR takes only a few values during a sample period, and also the synchronization between DR and rt, short-term interest rate rt is used as a proxy for DR. Then we choose the key vector of economic state as</w:t>
      </w:r>
    </w:p>
    <w:p w14:paraId="7C972061" w14:textId="77777777" w:rsidR="00347082" w:rsidRDefault="00000000">
      <w:pPr>
        <w:widowControl/>
        <w:spacing w:before="180" w:after="180"/>
        <w:jc w:val="center"/>
        <w:rPr>
          <w:rFonts w:ascii="Times New Roman" w:eastAsia="Cambria" w:hAnsi="Times New Roman" w:cs="Times New Roman"/>
          <w:kern w:val="0"/>
          <w:sz w:val="24"/>
          <w:szCs w:val="24"/>
          <w:lang w:eastAsia="en-US"/>
        </w:rPr>
      </w:pPr>
      <m:oMathPara>
        <m:oMath>
          <m:r>
            <m:rPr>
              <m:sty m:val="p"/>
            </m:rPr>
            <w:rPr>
              <w:rFonts w:ascii="Cambria Math" w:eastAsia="Cambria" w:hAnsi="Cambria Math" w:cs="Times New Roman"/>
              <w:kern w:val="0"/>
              <w:sz w:val="24"/>
              <w:szCs w:val="24"/>
              <w:lang w:eastAsia="en-US"/>
            </w:rPr>
            <m:t>Y=</m:t>
          </m:r>
          <m:sSup>
            <m:sSupPr>
              <m:ctrlPr>
                <w:rPr>
                  <w:rFonts w:ascii="Cambria Math" w:eastAsia="Cambria" w:hAnsi="Cambria Math" w:cs="Times New Roman"/>
                  <w:kern w:val="0"/>
                  <w:sz w:val="24"/>
                  <w:szCs w:val="24"/>
                  <w:lang w:eastAsia="en-US"/>
                </w:rPr>
              </m:ctrlPr>
            </m:sSupPr>
            <m:e>
              <m:d>
                <m:dPr>
                  <m:begChr m:val="["/>
                  <m:endChr m:val="]"/>
                  <m:ctrlPr>
                    <w:rPr>
                      <w:rFonts w:ascii="Cambria Math" w:eastAsia="Cambria" w:hAnsi="Cambria Math" w:cs="Times New Roman"/>
                      <w:kern w:val="0"/>
                      <w:sz w:val="24"/>
                      <w:szCs w:val="24"/>
                      <w:lang w:eastAsia="en-US"/>
                    </w:rPr>
                  </m:ctrlPr>
                </m:dPr>
                <m:e>
                  <m:r>
                    <m:rPr>
                      <m:sty m:val="p"/>
                    </m:rPr>
                    <w:rPr>
                      <w:rFonts w:ascii="Cambria Math" w:eastAsia="Cambria" w:hAnsi="Cambria Math" w:cs="Times New Roman"/>
                      <w:kern w:val="0"/>
                      <w:sz w:val="24"/>
                      <w:szCs w:val="24"/>
                      <w:lang w:eastAsia="en-US"/>
                    </w:rPr>
                    <m:t>r,PPI,M1,M2</m:t>
                  </m:r>
                </m:e>
              </m:d>
            </m:e>
            <m:sup>
              <m:r>
                <m:rPr>
                  <m:sty m:val="p"/>
                </m:rPr>
                <w:rPr>
                  <w:rFonts w:ascii="Cambria Math" w:eastAsia="Cambria" w:hAnsi="Cambria Math" w:cs="Times New Roman"/>
                  <w:kern w:val="0"/>
                  <w:sz w:val="24"/>
                  <w:szCs w:val="24"/>
                  <w:lang w:eastAsia="en-US"/>
                </w:rPr>
                <m:t>'</m:t>
              </m:r>
            </m:sup>
          </m:sSup>
        </m:oMath>
      </m:oMathPara>
    </w:p>
    <w:p w14:paraId="4CC22AB7" w14:textId="77777777" w:rsidR="00347082" w:rsidRDefault="00000000">
      <w:pPr>
        <w:widowControl/>
        <w:snapToGrid w:val="0"/>
        <w:spacing w:before="180" w:after="180" w:line="360" w:lineRule="auto"/>
        <w:jc w:val="left"/>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The uncertain changes of economic state variables affecting bond prices bring about the risks of bond investments and may play an explanatory role in the </w:t>
      </w:r>
      <w:r>
        <w:rPr>
          <w:rFonts w:ascii="Times New Roman" w:eastAsia="SimSun" w:hAnsi="Times New Roman" w:cs="Times New Roman"/>
          <w:kern w:val="0"/>
          <w:sz w:val="24"/>
          <w:szCs w:val="24"/>
        </w:rPr>
        <w:t>excess return</w:t>
      </w:r>
      <w:r>
        <w:rPr>
          <w:rFonts w:ascii="Times New Roman" w:eastAsia="Cambria" w:hAnsi="Times New Roman" w:cs="Times New Roman"/>
          <w:kern w:val="0"/>
          <w:sz w:val="24"/>
          <w:szCs w:val="24"/>
          <w:lang w:eastAsia="en-US"/>
        </w:rPr>
        <w:t xml:space="preserve">s on bonds. In order to analyze whether the </w:t>
      </w:r>
      <w:r>
        <w:rPr>
          <w:rFonts w:ascii="Times New Roman" w:eastAsia="SimSun" w:hAnsi="Times New Roman" w:cs="Times New Roman"/>
          <w:kern w:val="0"/>
          <w:sz w:val="24"/>
          <w:szCs w:val="24"/>
        </w:rPr>
        <w:t>excess return</w:t>
      </w:r>
      <w:r>
        <w:rPr>
          <w:rFonts w:ascii="Times New Roman" w:eastAsia="Cambria" w:hAnsi="Times New Roman" w:cs="Times New Roman"/>
          <w:kern w:val="0"/>
          <w:sz w:val="24"/>
          <w:szCs w:val="24"/>
          <w:lang w:eastAsia="en-US"/>
        </w:rPr>
        <w:t xml:space="preserve"> on bonds is affected by changes in economic state variables, the following regression is constructed.</w:t>
      </w:r>
    </w:p>
    <w:p w14:paraId="4FED8386" w14:textId="77777777" w:rsidR="00347082" w:rsidRDefault="00000000">
      <w:pPr>
        <w:widowControl/>
        <w:tabs>
          <w:tab w:val="center" w:pos="4200"/>
          <w:tab w:val="right" w:pos="8400"/>
        </w:tabs>
        <w:spacing w:before="180" w:after="180"/>
        <w:jc w:val="left"/>
        <w:rPr>
          <w:rFonts w:ascii="Cambria" w:hAnsi="Cambria" w:cs="Times New Roman"/>
          <w:kern w:val="0"/>
          <w:sz w:val="24"/>
          <w:szCs w:val="24"/>
        </w:rPr>
      </w:pPr>
      <w:r>
        <w:rPr>
          <w:rFonts w:ascii="Times New Roman" w:eastAsia="Cambria" w:hAnsi="Times New Roman" w:cs="Times New Roman"/>
          <w:kern w:val="0"/>
          <w:sz w:val="24"/>
          <w:szCs w:val="24"/>
          <w:lang w:eastAsia="en-US"/>
        </w:rPr>
        <w:lastRenderedPageBreak/>
        <w:tab/>
      </w:r>
      <m:oMath>
        <m:sSubSup>
          <m:sSubSupPr>
            <m:ctrlPr>
              <w:rPr>
                <w:rFonts w:ascii="Cambria Math" w:eastAsia="Cambria" w:hAnsi="Cambria Math" w:cs="Times New Roman"/>
                <w:i/>
                <w:kern w:val="0"/>
                <w:sz w:val="24"/>
                <w:szCs w:val="24"/>
                <w:lang w:eastAsia="en-US"/>
              </w:rPr>
            </m:ctrlPr>
          </m:sSubSup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(i)</m:t>
            </m:r>
          </m:sup>
        </m:sSubSup>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0</m:t>
            </m:r>
          </m:sub>
        </m:sSub>
        <m:r>
          <w:rPr>
            <w:rFonts w:ascii="Cambria Math" w:eastAsia="Cambria" w:hAnsi="Cambria Math" w:cs="Times New Roman"/>
            <w:kern w:val="0"/>
            <w:sz w:val="24"/>
            <w:szCs w:val="24"/>
            <w:lang w:eastAsia="en-US"/>
          </w:rPr>
          <m:t>+</m:t>
        </m:r>
        <m:nary>
          <m:naryPr>
            <m:chr m:val="∑"/>
            <m:limLoc m:val="undOvr"/>
            <m:ctrlPr>
              <w:rPr>
                <w:rFonts w:ascii="Cambria Math" w:eastAsia="Cambria" w:hAnsi="Cambria Math" w:cs="Times New Roman"/>
                <w:kern w:val="0"/>
                <w:sz w:val="24"/>
                <w:szCs w:val="24"/>
                <w:lang w:eastAsia="en-US"/>
              </w:rPr>
            </m:ctrlPr>
          </m:naryPr>
          <m:sub>
            <m:r>
              <w:rPr>
                <w:rFonts w:ascii="Cambria Math" w:eastAsia="Cambria" w:hAnsi="Cambria Math" w:cs="Times New Roman"/>
                <w:kern w:val="0"/>
                <w:sz w:val="24"/>
                <w:szCs w:val="24"/>
                <w:lang w:eastAsia="en-US"/>
              </w:rPr>
              <m:t>k=1</m:t>
            </m:r>
          </m:sub>
          <m:sup>
            <m:r>
              <w:rPr>
                <w:rFonts w:ascii="Cambria Math" w:eastAsia="Cambria" w:hAnsi="Cambria Math" w:cs="Times New Roman"/>
                <w:kern w:val="0"/>
                <w:sz w:val="24"/>
                <w:szCs w:val="24"/>
                <w:lang w:eastAsia="en-US"/>
              </w:rPr>
              <m:t>n</m:t>
            </m:r>
          </m:sup>
          <m:e>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k</m:t>
                </m:r>
              </m:sub>
            </m:sSub>
          </m:e>
        </m:nary>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Y</m:t>
            </m:r>
          </m:e>
          <m:sub>
            <m:r>
              <w:rPr>
                <w:rFonts w:ascii="Cambria Math" w:eastAsia="Cambria" w:hAnsi="Cambria Math" w:cs="Times New Roman"/>
                <w:kern w:val="0"/>
                <w:sz w:val="24"/>
                <w:szCs w:val="24"/>
                <w:lang w:eastAsia="en-US"/>
              </w:rPr>
              <m:t>t,k</m:t>
            </m:r>
          </m:sub>
        </m:sSub>
        <m:r>
          <w:rPr>
            <w:rFonts w:ascii="Cambria Math" w:eastAsia="Cambria" w:hAnsi="Cambria Math" w:cs="Times New Roman"/>
            <w:kern w:val="0"/>
            <w:sz w:val="24"/>
            <w:szCs w:val="24"/>
            <w:lang w:eastAsia="en-US"/>
          </w:rPr>
          <m:t>+</m:t>
        </m:r>
        <m:sSubSup>
          <m:sSubSupPr>
            <m:ctrlPr>
              <w:rPr>
                <w:rFonts w:ascii="Cambria Math" w:eastAsia="Cambria" w:hAnsi="Cambria Math" w:cs="Times New Roman"/>
                <w:kern w:val="0"/>
                <w:sz w:val="24"/>
                <w:szCs w:val="24"/>
                <w:lang w:eastAsia="en-US"/>
              </w:rPr>
            </m:ctrlPr>
          </m:sSubSupPr>
          <m:e>
            <m:r>
              <w:rPr>
                <w:rFonts w:ascii="Cambria Math" w:eastAsia="Cambria" w:hAnsi="Cambria Math" w:cs="Times New Roman"/>
                <w:kern w:val="0"/>
                <w:sz w:val="24"/>
                <w:szCs w:val="24"/>
                <w:lang w:eastAsia="en-US"/>
              </w:rPr>
              <m:t>ε</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(i)</m:t>
            </m:r>
          </m:sup>
        </m:sSubSup>
        <m:r>
          <w:rPr>
            <w:rFonts w:ascii="Cambria Math" w:eastAsia="Cambria" w:hAnsi="Cambria Math" w:cs="Times New Roman"/>
            <w:kern w:val="0"/>
            <w:sz w:val="24"/>
            <w:szCs w:val="24"/>
            <w:lang w:eastAsia="en-US"/>
          </w:rPr>
          <m:t> </m:t>
        </m:r>
      </m:oMath>
      <w:r>
        <w:rPr>
          <w:rFonts w:ascii="Cambria" w:hAnsi="Cambria" w:cs="Times New Roman"/>
          <w:kern w:val="0"/>
          <w:sz w:val="24"/>
          <w:szCs w:val="24"/>
        </w:rPr>
        <w:tab/>
        <w:t>(2)</w:t>
      </w:r>
    </w:p>
    <w:p w14:paraId="65DB8BBC" w14:textId="77777777" w:rsidR="00347082" w:rsidRDefault="00000000">
      <w:pPr>
        <w:widowControl/>
        <w:spacing w:before="180" w:afterLines="100" w:after="24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where </w:t>
      </w:r>
      <m:oMath>
        <m:sSubSup>
          <m:sSubSupPr>
            <m:ctrlPr>
              <w:rPr>
                <w:rFonts w:ascii="Cambria Math" w:eastAsia="Cambria" w:hAnsi="Cambria Math" w:cs="Times New Roman"/>
                <w:i/>
                <w:kern w:val="0"/>
                <w:sz w:val="24"/>
                <w:szCs w:val="24"/>
                <w:lang w:eastAsia="en-US"/>
              </w:rPr>
            </m:ctrlPr>
          </m:sSubSup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(i)</m:t>
            </m:r>
          </m:sup>
        </m:sSubSup>
      </m:oMath>
      <w:r>
        <w:rPr>
          <w:rFonts w:ascii="Times New Roman" w:eastAsia="Cambria" w:hAnsi="Times New Roman" w:cs="Times New Roman"/>
          <w:kern w:val="0"/>
          <w:sz w:val="24"/>
          <w:szCs w:val="24"/>
          <w:lang w:eastAsia="en-US"/>
        </w:rPr>
        <w:t>is the monthly return on bond i (expressed as the nominal annual interest rate), n is the number of variables in the vector Y, Y is the k-th economic state variable and ε is the random error term. We assume that the random errors in different bond returns are independent of each other, but with different variances, and that the random error series of the same bond are not serially correlated. The reason why assumption of random errors is so strict, is to simplify the estimation of equation (2).</w:t>
      </w:r>
    </w:p>
    <w:p w14:paraId="328CA641" w14:textId="77777777" w:rsidR="00347082" w:rsidRDefault="00000000">
      <w:pPr>
        <w:widowControl/>
        <w:snapToGrid w:val="0"/>
        <w:spacing w:before="180" w:after="180" w:line="360" w:lineRule="auto"/>
        <w:rPr>
          <w:rFonts w:ascii="Times New Roman" w:eastAsia="Cambria" w:hAnsi="Times New Roman" w:cs="Times New Roman"/>
          <w:b/>
          <w:kern w:val="0"/>
          <w:sz w:val="24"/>
          <w:szCs w:val="24"/>
          <w:lang w:eastAsia="en-US"/>
        </w:rPr>
      </w:pPr>
      <w:bookmarkStart w:id="10" w:name="section-2"/>
      <w:bookmarkEnd w:id="10"/>
      <w:r>
        <w:rPr>
          <w:rFonts w:ascii="Times New Roman" w:eastAsia="Cambria" w:hAnsi="Times New Roman" w:cs="Times New Roman"/>
          <w:b/>
          <w:kern w:val="0"/>
          <w:sz w:val="24"/>
          <w:szCs w:val="24"/>
          <w:lang w:eastAsia="en-US"/>
        </w:rPr>
        <w:t>4.2.2 The results of regressions and the explanatory power</w:t>
      </w:r>
    </w:p>
    <w:p w14:paraId="58D2E839" w14:textId="77777777" w:rsidR="00347082" w:rsidRDefault="00000000">
      <w:pPr>
        <w:widowControl/>
        <w:snapToGrid w:val="0"/>
        <w:spacing w:before="180" w:after="180" w:line="360" w:lineRule="auto"/>
        <w:rPr>
          <w:rFonts w:ascii="Times New Roman" w:eastAsia="Cambria" w:hAnsi="Times New Roman" w:cs="Times New Roman"/>
          <w:kern w:val="0"/>
          <w:sz w:val="24"/>
          <w:szCs w:val="24"/>
          <w:lang w:eastAsia="en-US"/>
        </w:rPr>
      </w:pPr>
      <w:r>
        <w:rPr>
          <w:rFonts w:ascii="Times New Roman Regular" w:eastAsia="Cambria" w:hAnsi="Times New Roman Regular" w:cs="Times New Roman Regular"/>
          <w:kern w:val="0"/>
          <w:sz w:val="24"/>
          <w:szCs w:val="24"/>
          <w:lang w:eastAsia="en-US"/>
        </w:rPr>
        <w:t xml:space="preserve">The explanatory power of macro factors for abnormal bond returns. The sample data are from August 1997 to December 2005. The monthly return data of 14 government bonds are used, which have different sample intervals. The sample intervals of the return data are shown in Table the empirical </w:t>
      </w:r>
      <w:r>
        <w:rPr>
          <w:rFonts w:ascii="Times New Roman" w:eastAsia="Cambria" w:hAnsi="Times New Roman" w:cs="Times New Roman"/>
          <w:kern w:val="0"/>
          <w:sz w:val="24"/>
          <w:szCs w:val="24"/>
          <w:lang w:eastAsia="en-US"/>
        </w:rPr>
        <w:t>analysis becomes very difficult due to the different sample intervals for different bonds. When estimating equation (2), data at time t is used for rt, but as for the other economic variables, data with a time lag of 2 months is used, because these macroeconomic data are generally published with a lag of one to two months. Therefore, the following equation is actually estimated when estimating equation (2),</w:t>
      </w:r>
    </w:p>
    <w:p w14:paraId="2E23C007" w14:textId="77777777" w:rsidR="00347082" w:rsidRDefault="00000000">
      <w:pPr>
        <w:widowControl/>
        <w:tabs>
          <w:tab w:val="center" w:pos="4200"/>
          <w:tab w:val="center" w:pos="8400"/>
        </w:tabs>
        <w:spacing w:before="180" w:afterLines="100" w:after="240"/>
        <w:jc w:val="center"/>
        <w:rPr>
          <w:rFonts w:ascii="Cambria" w:eastAsia="SimSun" w:hAnsi="Cambria" w:cs="Times New Roman"/>
          <w:color w:val="C0504D"/>
          <w:kern w:val="0"/>
          <w:sz w:val="24"/>
          <w:szCs w:val="24"/>
        </w:rPr>
      </w:pPr>
      <w:r>
        <w:rPr>
          <w:rFonts w:ascii="Times New Roman" w:eastAsia="Cambria" w:hAnsi="Times New Roman" w:cs="Times New Roman"/>
          <w:kern w:val="0"/>
          <w:sz w:val="24"/>
          <w:szCs w:val="24"/>
          <w:lang w:eastAsia="en-US"/>
        </w:rPr>
        <w:tab/>
      </w:r>
      <m:oMath>
        <m:sSubSup>
          <m:sSubSupPr>
            <m:ctrlPr>
              <w:rPr>
                <w:rFonts w:ascii="Cambria Math" w:eastAsia="Cambria" w:hAnsi="Cambria Math" w:cs="Times New Roman"/>
                <w:i/>
                <w:kern w:val="0"/>
                <w:sz w:val="24"/>
                <w:szCs w:val="24"/>
                <w:lang w:eastAsia="en-US"/>
              </w:rPr>
            </m:ctrlPr>
          </m:sSubSup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(i)</m:t>
            </m:r>
          </m:sup>
        </m:sSubSup>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0</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r,0</m:t>
            </m:r>
          </m:sub>
        </m:sSub>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r</m:t>
            </m:r>
          </m:e>
          <m:sub>
            <m:r>
              <w:rPr>
                <w:rFonts w:ascii="Cambria Math" w:eastAsia="Cambria" w:hAnsi="Cambria Math" w:cs="Times New Roman"/>
                <w:kern w:val="0"/>
                <w:sz w:val="24"/>
                <w:szCs w:val="24"/>
                <w:lang w:eastAsia="en-US"/>
              </w:rPr>
              <m:t>t</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PPI,0</m:t>
            </m:r>
          </m:sub>
        </m:sSub>
        <m:r>
          <w:rPr>
            <w:rFonts w:ascii="Cambria Math" w:eastAsia="Cambria" w:hAnsi="Cambria Math" w:cs="Times New Roman"/>
            <w:kern w:val="0"/>
            <w:sz w:val="24"/>
            <w:szCs w:val="24"/>
            <w:lang w:eastAsia="en-US"/>
          </w:rPr>
          <m:t>PP</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I</m:t>
            </m:r>
          </m:e>
          <m:sub>
            <m:r>
              <w:rPr>
                <w:rFonts w:ascii="Cambria Math" w:eastAsia="Cambria" w:hAnsi="Cambria Math" w:cs="Times New Roman"/>
                <w:kern w:val="0"/>
                <w:sz w:val="24"/>
                <w:szCs w:val="24"/>
                <w:lang w:eastAsia="en-US"/>
              </w:rPr>
              <m:t>t-2</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M1,0</m:t>
            </m:r>
          </m:sub>
        </m:sSub>
        <m:r>
          <w:rPr>
            <w:rFonts w:ascii="Cambria Math" w:eastAsia="Cambria" w:hAnsi="Cambria Math" w:cs="Times New Roman"/>
            <w:kern w:val="0"/>
            <w:sz w:val="24"/>
            <w:szCs w:val="24"/>
            <w:lang w:eastAsia="en-US"/>
          </w:rPr>
          <m:t>M</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1</m:t>
            </m:r>
          </m:e>
          <m:sub>
            <m:r>
              <w:rPr>
                <w:rFonts w:ascii="Cambria Math" w:eastAsia="Cambria" w:hAnsi="Cambria Math" w:cs="Times New Roman"/>
                <w:kern w:val="0"/>
                <w:sz w:val="24"/>
                <w:szCs w:val="24"/>
                <w:lang w:eastAsia="en-US"/>
              </w:rPr>
              <m:t>t-2</m:t>
            </m:r>
          </m:sub>
        </m:sSub>
        <m:r>
          <w:rPr>
            <w:rFonts w:ascii="Cambria Math" w:eastAsia="Cambria" w:hAnsi="Cambria Math" w:cs="Times New Roman"/>
            <w:kern w:val="0"/>
            <w:sz w:val="24"/>
            <w:szCs w:val="24"/>
            <w:lang w:eastAsia="en-US"/>
          </w:rPr>
          <m:t>+</m:t>
        </m:r>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β</m:t>
            </m:r>
          </m:e>
          <m:sub>
            <m:r>
              <w:rPr>
                <w:rFonts w:ascii="Cambria Math" w:eastAsia="Cambria" w:hAnsi="Cambria Math" w:cs="Times New Roman"/>
                <w:kern w:val="0"/>
                <w:sz w:val="24"/>
                <w:szCs w:val="24"/>
                <w:lang w:eastAsia="en-US"/>
              </w:rPr>
              <m:t>M2,0</m:t>
            </m:r>
          </m:sub>
        </m:sSub>
        <m:sSub>
          <m:sSubPr>
            <m:ctrlPr>
              <w:rPr>
                <w:rFonts w:ascii="Cambria Math" w:eastAsia="Cambria" w:hAnsi="Cambria Math" w:cs="Times New Roman"/>
                <w:kern w:val="0"/>
                <w:sz w:val="24"/>
                <w:szCs w:val="24"/>
                <w:lang w:eastAsia="en-US"/>
              </w:rPr>
            </m:ctrlPr>
          </m:sSubPr>
          <m:e>
            <m:r>
              <w:rPr>
                <w:rFonts w:ascii="Cambria Math" w:eastAsia="Cambria" w:hAnsi="Cambria Math" w:cs="Times New Roman"/>
                <w:kern w:val="0"/>
                <w:sz w:val="24"/>
                <w:szCs w:val="24"/>
                <w:lang w:eastAsia="en-US"/>
              </w:rPr>
              <m:t>M2</m:t>
            </m:r>
          </m:e>
          <m:sub>
            <m:r>
              <w:rPr>
                <w:rFonts w:ascii="Cambria Math" w:eastAsia="Cambria" w:hAnsi="Cambria Math" w:cs="Times New Roman"/>
                <w:kern w:val="0"/>
                <w:sz w:val="24"/>
                <w:szCs w:val="24"/>
                <w:lang w:eastAsia="en-US"/>
              </w:rPr>
              <m:t>t-2</m:t>
            </m:r>
          </m:sub>
        </m:sSub>
        <m:r>
          <w:rPr>
            <w:rFonts w:ascii="Cambria Math" w:eastAsia="Cambria" w:hAnsi="Cambria Math" w:cs="Times New Roman"/>
            <w:kern w:val="0"/>
            <w:sz w:val="24"/>
            <w:szCs w:val="24"/>
            <w:lang w:eastAsia="en-US"/>
          </w:rPr>
          <m:t>+</m:t>
        </m:r>
        <m:sSubSup>
          <m:sSubSupPr>
            <m:ctrlPr>
              <w:rPr>
                <w:rFonts w:ascii="Cambria Math" w:eastAsia="Cambria" w:hAnsi="Cambria Math" w:cs="Times New Roman"/>
                <w:kern w:val="0"/>
                <w:sz w:val="24"/>
                <w:szCs w:val="24"/>
                <w:lang w:eastAsia="en-US"/>
              </w:rPr>
            </m:ctrlPr>
          </m:sSubSupPr>
          <m:e>
            <m:r>
              <w:rPr>
                <w:rFonts w:ascii="Cambria Math" w:eastAsia="Cambria" w:hAnsi="Cambria Math" w:cs="Times New Roman"/>
                <w:kern w:val="0"/>
                <w:sz w:val="24"/>
                <w:szCs w:val="24"/>
                <w:lang w:eastAsia="en-US"/>
              </w:rPr>
              <m:t>ε</m:t>
            </m:r>
          </m:e>
          <m:sub>
            <m:r>
              <w:rPr>
                <w:rFonts w:ascii="Cambria Math" w:eastAsia="Cambria" w:hAnsi="Cambria Math" w:cs="Times New Roman"/>
                <w:kern w:val="0"/>
                <w:sz w:val="24"/>
                <w:szCs w:val="24"/>
                <w:lang w:eastAsia="en-US"/>
              </w:rPr>
              <m:t>t</m:t>
            </m:r>
          </m:sub>
          <m:sup>
            <m:r>
              <w:rPr>
                <w:rFonts w:ascii="Cambria Math" w:eastAsia="Cambria" w:hAnsi="Cambria Math" w:cs="Times New Roman"/>
                <w:kern w:val="0"/>
                <w:sz w:val="24"/>
                <w:szCs w:val="24"/>
                <w:lang w:eastAsia="en-US"/>
              </w:rPr>
              <m:t>(i)</m:t>
            </m:r>
          </m:sup>
        </m:sSubSup>
      </m:oMath>
      <w:r>
        <w:rPr>
          <w:rFonts w:ascii="Cambria" w:eastAsia="SimSun" w:hAnsi="Cambria" w:cs="Times New Roman"/>
          <w:kern w:val="0"/>
          <w:sz w:val="24"/>
          <w:szCs w:val="24"/>
          <w:lang w:eastAsia="en-US"/>
        </w:rPr>
        <w:tab/>
        <w:t>(3)</w:t>
      </w:r>
    </w:p>
    <w:p w14:paraId="2C8AA6E8" w14:textId="77777777" w:rsidR="00347082" w:rsidRDefault="00000000">
      <w:pPr>
        <w:widowControl/>
        <w:snapToGrid w:val="0"/>
        <w:spacing w:before="180"/>
        <w:jc w:val="center"/>
        <w:rPr>
          <w:rFonts w:ascii="Cambria" w:eastAsia="SimSun" w:hAnsi="Cambria" w:cs="Times New Roman"/>
          <w:color w:val="C0504D"/>
          <w:kern w:val="0"/>
          <w:sz w:val="24"/>
          <w:szCs w:val="24"/>
        </w:rPr>
      </w:pPr>
      <w:r>
        <w:rPr>
          <w:rFonts w:ascii="Times New Roman" w:eastAsia="SimSun" w:hAnsi="Times New Roman" w:cs="Times New Roman"/>
          <w:b/>
          <w:kern w:val="0"/>
          <w:sz w:val="24"/>
          <w:szCs w:val="24"/>
        </w:rPr>
        <w:t xml:space="preserve">Table 7: </w:t>
      </w:r>
      <w:r>
        <w:rPr>
          <w:rFonts w:ascii="Times New Roman" w:eastAsia="SimSun" w:hAnsi="Times New Roman" w:cs="Times New Roman" w:hint="eastAsia"/>
          <w:b/>
          <w:kern w:val="0"/>
          <w:sz w:val="24"/>
          <w:szCs w:val="24"/>
        </w:rPr>
        <w:t>R</w:t>
      </w:r>
      <w:r>
        <w:rPr>
          <w:rFonts w:ascii="Times New Roman" w:eastAsia="SimSun" w:hAnsi="Times New Roman" w:cs="Times New Roman"/>
          <w:b/>
          <w:kern w:val="0"/>
          <w:sz w:val="24"/>
          <w:szCs w:val="24"/>
        </w:rPr>
        <w:t xml:space="preserve">egressions </w:t>
      </w:r>
      <w:r>
        <w:rPr>
          <w:rFonts w:ascii="Times New Roman" w:eastAsia="SimSun" w:hAnsi="Times New Roman" w:cs="Times New Roman" w:hint="eastAsia"/>
          <w:b/>
          <w:kern w:val="0"/>
          <w:sz w:val="24"/>
          <w:szCs w:val="24"/>
        </w:rPr>
        <w:t>of</w:t>
      </w:r>
      <w:r>
        <w:rPr>
          <w:rFonts w:ascii="Times New Roman" w:eastAsia="SimSun" w:hAnsi="Times New Roman" w:cs="Times New Roman"/>
          <w:b/>
          <w:kern w:val="0"/>
          <w:sz w:val="24"/>
          <w:szCs w:val="24"/>
        </w:rPr>
        <w:t xml:space="preserve"> New Factors</w:t>
      </w:r>
    </w:p>
    <w:tbl>
      <w:tblPr>
        <w:tblStyle w:val="1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21"/>
        <w:gridCol w:w="975"/>
        <w:gridCol w:w="920"/>
        <w:gridCol w:w="994"/>
        <w:gridCol w:w="920"/>
        <w:gridCol w:w="976"/>
        <w:gridCol w:w="920"/>
        <w:gridCol w:w="976"/>
        <w:gridCol w:w="920"/>
      </w:tblGrid>
      <w:tr w:rsidR="00347082" w14:paraId="130828E6" w14:textId="77777777">
        <w:trPr>
          <w:jc w:val="center"/>
        </w:trPr>
        <w:tc>
          <w:tcPr>
            <w:tcW w:w="964" w:type="dxa"/>
            <w:tcBorders>
              <w:bottom w:val="nil"/>
            </w:tcBorders>
            <w:vAlign w:val="center"/>
          </w:tcPr>
          <w:p w14:paraId="5E31EE5E" w14:textId="77777777" w:rsidR="00347082" w:rsidRDefault="00347082">
            <w:pPr>
              <w:widowControl/>
              <w:jc w:val="center"/>
              <w:rPr>
                <w:rFonts w:ascii="Cambria" w:hAnsi="Cambria"/>
                <w:kern w:val="0"/>
                <w:sz w:val="20"/>
                <w:szCs w:val="20"/>
              </w:rPr>
            </w:pPr>
          </w:p>
        </w:tc>
        <w:tc>
          <w:tcPr>
            <w:tcW w:w="1973" w:type="dxa"/>
            <w:gridSpan w:val="2"/>
            <w:tcBorders>
              <w:bottom w:val="nil"/>
            </w:tcBorders>
            <w:vAlign w:val="center"/>
          </w:tcPr>
          <w:p w14:paraId="3C926F0E" w14:textId="77777777" w:rsidR="00347082" w:rsidRDefault="00000000">
            <w:pPr>
              <w:widowControl/>
              <w:jc w:val="center"/>
              <w:rPr>
                <w:rFonts w:ascii="Cambria" w:hAnsi="Cambria"/>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2</m:t>
                    </m:r>
                  </m:sub>
                </m:sSub>
              </m:oMath>
            </m:oMathPara>
          </w:p>
        </w:tc>
        <w:tc>
          <w:tcPr>
            <w:tcW w:w="1973" w:type="dxa"/>
            <w:gridSpan w:val="2"/>
            <w:tcBorders>
              <w:bottom w:val="nil"/>
            </w:tcBorders>
            <w:vAlign w:val="center"/>
          </w:tcPr>
          <w:p w14:paraId="58BB3CEF" w14:textId="77777777" w:rsidR="00347082" w:rsidRDefault="00000000">
            <w:pPr>
              <w:widowControl/>
              <w:jc w:val="center"/>
              <w:rPr>
                <w:rFonts w:ascii="Cambria" w:hAnsi="Cambria"/>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3</m:t>
                    </m:r>
                  </m:sub>
                </m:sSub>
              </m:oMath>
            </m:oMathPara>
          </w:p>
        </w:tc>
        <w:tc>
          <w:tcPr>
            <w:tcW w:w="1973" w:type="dxa"/>
            <w:gridSpan w:val="2"/>
            <w:tcBorders>
              <w:bottom w:val="nil"/>
            </w:tcBorders>
            <w:vAlign w:val="center"/>
          </w:tcPr>
          <w:p w14:paraId="221D764A" w14:textId="77777777" w:rsidR="00347082" w:rsidRDefault="00000000">
            <w:pPr>
              <w:widowControl/>
              <w:jc w:val="center"/>
              <w:rPr>
                <w:rFonts w:ascii="Cambria" w:hAnsi="Cambria"/>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4</m:t>
                    </m:r>
                  </m:sub>
                </m:sSub>
              </m:oMath>
            </m:oMathPara>
          </w:p>
        </w:tc>
        <w:tc>
          <w:tcPr>
            <w:tcW w:w="1973" w:type="dxa"/>
            <w:gridSpan w:val="2"/>
            <w:tcBorders>
              <w:bottom w:val="nil"/>
            </w:tcBorders>
            <w:vAlign w:val="center"/>
          </w:tcPr>
          <w:p w14:paraId="5F4FCA13" w14:textId="77777777" w:rsidR="00347082" w:rsidRDefault="00000000">
            <w:pPr>
              <w:widowControl/>
              <w:jc w:val="center"/>
              <w:rPr>
                <w:rFonts w:ascii="Cambria" w:hAnsi="Cambria"/>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5</m:t>
                    </m:r>
                  </m:sub>
                </m:sSub>
              </m:oMath>
            </m:oMathPara>
          </w:p>
        </w:tc>
      </w:tr>
      <w:tr w:rsidR="00347082" w14:paraId="2A68AD6C" w14:textId="77777777">
        <w:trPr>
          <w:jc w:val="center"/>
        </w:trPr>
        <w:tc>
          <w:tcPr>
            <w:tcW w:w="964" w:type="dxa"/>
            <w:tcBorders>
              <w:top w:val="nil"/>
              <w:bottom w:val="single" w:sz="4" w:space="0" w:color="auto"/>
            </w:tcBorders>
            <w:vAlign w:val="center"/>
          </w:tcPr>
          <w:p w14:paraId="3B15CBE8" w14:textId="77777777" w:rsidR="00347082" w:rsidRDefault="00347082">
            <w:pPr>
              <w:widowControl/>
              <w:jc w:val="center"/>
              <w:rPr>
                <w:rFonts w:ascii="Cambria" w:hAnsi="Cambria"/>
                <w:kern w:val="0"/>
                <w:sz w:val="20"/>
                <w:szCs w:val="20"/>
              </w:rPr>
            </w:pPr>
          </w:p>
        </w:tc>
        <w:tc>
          <w:tcPr>
            <w:tcW w:w="1009" w:type="dxa"/>
            <w:tcBorders>
              <w:top w:val="nil"/>
              <w:bottom w:val="single" w:sz="4" w:space="0" w:color="auto"/>
            </w:tcBorders>
            <w:vAlign w:val="center"/>
          </w:tcPr>
          <w:p w14:paraId="4E3C60A4" w14:textId="77777777" w:rsidR="00347082" w:rsidRDefault="00000000">
            <w:pPr>
              <w:widowControl/>
              <w:jc w:val="center"/>
              <w:rPr>
                <w:rFonts w:ascii="Cambria" w:hAnsi="Cambria"/>
                <w:kern w:val="0"/>
                <w:sz w:val="20"/>
                <w:szCs w:val="20"/>
              </w:rPr>
            </w:pPr>
            <w:r>
              <w:rPr>
                <w:rFonts w:ascii="Cambria" w:hAnsi="Cambria"/>
                <w:kern w:val="0"/>
                <w:sz w:val="20"/>
                <w:szCs w:val="20"/>
              </w:rPr>
              <w:t>coef</w:t>
            </w:r>
          </w:p>
        </w:tc>
        <w:tc>
          <w:tcPr>
            <w:tcW w:w="964" w:type="dxa"/>
            <w:tcBorders>
              <w:top w:val="nil"/>
              <w:bottom w:val="single" w:sz="4" w:space="0" w:color="auto"/>
            </w:tcBorders>
            <w:vAlign w:val="center"/>
          </w:tcPr>
          <w:p w14:paraId="7D5459DA" w14:textId="77777777" w:rsidR="00347082" w:rsidRDefault="00000000">
            <w:pPr>
              <w:widowControl/>
              <w:jc w:val="center"/>
              <w:rPr>
                <w:rFonts w:ascii="Cambria" w:hAnsi="Cambria"/>
                <w:kern w:val="0"/>
                <w:sz w:val="20"/>
                <w:szCs w:val="20"/>
              </w:rPr>
            </w:pPr>
            <w:r>
              <w:rPr>
                <w:rFonts w:ascii="Cambria" w:hAnsi="Cambria" w:hint="eastAsia"/>
                <w:kern w:val="0"/>
                <w:sz w:val="20"/>
                <w:szCs w:val="20"/>
              </w:rPr>
              <w:t>t</w:t>
            </w:r>
          </w:p>
        </w:tc>
        <w:tc>
          <w:tcPr>
            <w:tcW w:w="1009" w:type="dxa"/>
            <w:tcBorders>
              <w:top w:val="nil"/>
              <w:bottom w:val="single" w:sz="4" w:space="0" w:color="auto"/>
            </w:tcBorders>
            <w:vAlign w:val="center"/>
          </w:tcPr>
          <w:p w14:paraId="2807FE14" w14:textId="77777777" w:rsidR="00347082" w:rsidRDefault="00000000">
            <w:pPr>
              <w:widowControl/>
              <w:jc w:val="center"/>
              <w:rPr>
                <w:rFonts w:ascii="Cambria" w:hAnsi="Cambria"/>
                <w:kern w:val="0"/>
                <w:sz w:val="20"/>
                <w:szCs w:val="20"/>
              </w:rPr>
            </w:pPr>
            <w:r>
              <w:rPr>
                <w:rFonts w:ascii="Cambria" w:hAnsi="Cambria"/>
                <w:kern w:val="0"/>
                <w:sz w:val="20"/>
                <w:szCs w:val="20"/>
              </w:rPr>
              <w:t>coef</w:t>
            </w:r>
          </w:p>
        </w:tc>
        <w:tc>
          <w:tcPr>
            <w:tcW w:w="964" w:type="dxa"/>
            <w:tcBorders>
              <w:top w:val="nil"/>
              <w:bottom w:val="single" w:sz="4" w:space="0" w:color="auto"/>
            </w:tcBorders>
            <w:vAlign w:val="center"/>
          </w:tcPr>
          <w:p w14:paraId="55AAFEBC" w14:textId="77777777" w:rsidR="00347082" w:rsidRDefault="00000000">
            <w:pPr>
              <w:widowControl/>
              <w:jc w:val="center"/>
              <w:rPr>
                <w:rFonts w:ascii="Cambria" w:hAnsi="Cambria"/>
                <w:kern w:val="0"/>
                <w:sz w:val="20"/>
                <w:szCs w:val="20"/>
              </w:rPr>
            </w:pPr>
            <w:r>
              <w:rPr>
                <w:rFonts w:ascii="Cambria" w:hAnsi="Cambria" w:hint="eastAsia"/>
                <w:kern w:val="0"/>
                <w:sz w:val="20"/>
                <w:szCs w:val="20"/>
              </w:rPr>
              <w:t>t</w:t>
            </w:r>
          </w:p>
        </w:tc>
        <w:tc>
          <w:tcPr>
            <w:tcW w:w="1009" w:type="dxa"/>
            <w:tcBorders>
              <w:top w:val="nil"/>
              <w:bottom w:val="single" w:sz="4" w:space="0" w:color="auto"/>
            </w:tcBorders>
            <w:vAlign w:val="center"/>
          </w:tcPr>
          <w:p w14:paraId="1BFB585A" w14:textId="77777777" w:rsidR="00347082" w:rsidRDefault="00000000">
            <w:pPr>
              <w:widowControl/>
              <w:jc w:val="center"/>
              <w:rPr>
                <w:rFonts w:ascii="Cambria" w:hAnsi="Cambria"/>
                <w:kern w:val="0"/>
                <w:sz w:val="20"/>
                <w:szCs w:val="20"/>
              </w:rPr>
            </w:pPr>
            <w:r>
              <w:rPr>
                <w:rFonts w:ascii="Cambria" w:hAnsi="Cambria"/>
                <w:kern w:val="0"/>
                <w:sz w:val="20"/>
                <w:szCs w:val="20"/>
              </w:rPr>
              <w:t>coef</w:t>
            </w:r>
          </w:p>
        </w:tc>
        <w:tc>
          <w:tcPr>
            <w:tcW w:w="964" w:type="dxa"/>
            <w:tcBorders>
              <w:top w:val="nil"/>
              <w:bottom w:val="single" w:sz="4" w:space="0" w:color="auto"/>
            </w:tcBorders>
            <w:vAlign w:val="center"/>
          </w:tcPr>
          <w:p w14:paraId="1479374F" w14:textId="77777777" w:rsidR="00347082" w:rsidRDefault="00000000">
            <w:pPr>
              <w:widowControl/>
              <w:jc w:val="center"/>
              <w:rPr>
                <w:rFonts w:ascii="Cambria" w:hAnsi="Cambria"/>
                <w:kern w:val="0"/>
                <w:sz w:val="20"/>
                <w:szCs w:val="20"/>
              </w:rPr>
            </w:pPr>
            <w:r>
              <w:rPr>
                <w:rFonts w:ascii="Cambria" w:hAnsi="Cambria" w:hint="eastAsia"/>
                <w:kern w:val="0"/>
                <w:sz w:val="20"/>
                <w:szCs w:val="20"/>
              </w:rPr>
              <w:t>t</w:t>
            </w:r>
          </w:p>
        </w:tc>
        <w:tc>
          <w:tcPr>
            <w:tcW w:w="1009" w:type="dxa"/>
            <w:tcBorders>
              <w:top w:val="nil"/>
              <w:bottom w:val="single" w:sz="4" w:space="0" w:color="auto"/>
            </w:tcBorders>
            <w:vAlign w:val="center"/>
          </w:tcPr>
          <w:p w14:paraId="094B9789" w14:textId="77777777" w:rsidR="00347082" w:rsidRDefault="00000000">
            <w:pPr>
              <w:widowControl/>
              <w:jc w:val="center"/>
              <w:rPr>
                <w:rFonts w:ascii="Cambria" w:hAnsi="Cambria"/>
                <w:kern w:val="0"/>
                <w:sz w:val="20"/>
                <w:szCs w:val="20"/>
              </w:rPr>
            </w:pPr>
            <w:r>
              <w:rPr>
                <w:rFonts w:ascii="Cambria" w:hAnsi="Cambria"/>
                <w:kern w:val="0"/>
                <w:sz w:val="20"/>
                <w:szCs w:val="20"/>
              </w:rPr>
              <w:t>coef</w:t>
            </w:r>
          </w:p>
        </w:tc>
        <w:tc>
          <w:tcPr>
            <w:tcW w:w="964" w:type="dxa"/>
            <w:tcBorders>
              <w:top w:val="nil"/>
              <w:bottom w:val="single" w:sz="4" w:space="0" w:color="auto"/>
            </w:tcBorders>
            <w:vAlign w:val="center"/>
          </w:tcPr>
          <w:p w14:paraId="34012156" w14:textId="77777777" w:rsidR="00347082" w:rsidRDefault="00000000">
            <w:pPr>
              <w:widowControl/>
              <w:jc w:val="center"/>
              <w:rPr>
                <w:rFonts w:ascii="Cambria" w:hAnsi="Cambria"/>
                <w:kern w:val="0"/>
                <w:sz w:val="20"/>
                <w:szCs w:val="20"/>
              </w:rPr>
            </w:pPr>
            <w:r>
              <w:rPr>
                <w:rFonts w:ascii="Cambria" w:hAnsi="Cambria" w:hint="eastAsia"/>
                <w:kern w:val="0"/>
                <w:sz w:val="20"/>
                <w:szCs w:val="20"/>
              </w:rPr>
              <w:t>t</w:t>
            </w:r>
          </w:p>
        </w:tc>
      </w:tr>
      <w:tr w:rsidR="00347082" w14:paraId="48CBD8CC" w14:textId="77777777">
        <w:trPr>
          <w:jc w:val="center"/>
        </w:trPr>
        <w:tc>
          <w:tcPr>
            <w:tcW w:w="964" w:type="dxa"/>
            <w:tcBorders>
              <w:top w:val="single" w:sz="4" w:space="0" w:color="auto"/>
              <w:bottom w:val="nil"/>
              <w:right w:val="single" w:sz="4" w:space="0" w:color="auto"/>
            </w:tcBorders>
            <w:vAlign w:val="center"/>
          </w:tcPr>
          <w:p w14:paraId="0CD1BF29" w14:textId="77777777" w:rsidR="00347082" w:rsidRDefault="00000000">
            <w:pPr>
              <w:widowControl/>
              <w:jc w:val="center"/>
              <w:rPr>
                <w:rFonts w:ascii="Cambria" w:hAnsi="Cambria"/>
                <w:kern w:val="0"/>
                <w:sz w:val="20"/>
                <w:szCs w:val="20"/>
              </w:rPr>
            </w:pPr>
            <w:r>
              <w:rPr>
                <w:rFonts w:ascii="Cambria" w:hAnsi="Cambria" w:hint="eastAsia"/>
                <w:kern w:val="0"/>
                <w:sz w:val="20"/>
                <w:szCs w:val="20"/>
              </w:rPr>
              <w:t>c</w:t>
            </w:r>
            <w:r>
              <w:rPr>
                <w:rFonts w:ascii="Cambria" w:hAnsi="Cambria"/>
                <w:kern w:val="0"/>
                <w:sz w:val="20"/>
                <w:szCs w:val="20"/>
              </w:rPr>
              <w:t>onst</w:t>
            </w:r>
          </w:p>
        </w:tc>
        <w:tc>
          <w:tcPr>
            <w:tcW w:w="1009" w:type="dxa"/>
            <w:tcBorders>
              <w:top w:val="single" w:sz="4" w:space="0" w:color="auto"/>
              <w:left w:val="single" w:sz="4" w:space="0" w:color="auto"/>
              <w:bottom w:val="nil"/>
            </w:tcBorders>
            <w:vAlign w:val="center"/>
          </w:tcPr>
          <w:p w14:paraId="659F40D7" w14:textId="77777777" w:rsidR="00347082" w:rsidRDefault="00000000">
            <w:pPr>
              <w:widowControl/>
              <w:jc w:val="center"/>
              <w:rPr>
                <w:rFonts w:ascii="Cambria" w:hAnsi="Cambria"/>
                <w:kern w:val="0"/>
                <w:sz w:val="20"/>
                <w:szCs w:val="20"/>
              </w:rPr>
            </w:pPr>
            <w:r>
              <w:rPr>
                <w:rFonts w:ascii="Cambria" w:hAnsi="Cambria"/>
                <w:kern w:val="0"/>
                <w:sz w:val="20"/>
                <w:szCs w:val="20"/>
              </w:rPr>
              <w:t>-0.</w:t>
            </w:r>
            <w:r>
              <w:rPr>
                <w:rFonts w:ascii="Cambria" w:hAnsi="Cambria" w:hint="eastAsia"/>
                <w:kern w:val="0"/>
                <w:sz w:val="20"/>
                <w:szCs w:val="20"/>
              </w:rPr>
              <w:t>0</w:t>
            </w:r>
            <w:r>
              <w:rPr>
                <w:rFonts w:ascii="Cambria" w:hAnsi="Cambria"/>
                <w:kern w:val="0"/>
                <w:sz w:val="20"/>
                <w:szCs w:val="20"/>
              </w:rPr>
              <w:t>082</w:t>
            </w:r>
          </w:p>
        </w:tc>
        <w:tc>
          <w:tcPr>
            <w:tcW w:w="964" w:type="dxa"/>
            <w:tcBorders>
              <w:top w:val="single" w:sz="4" w:space="0" w:color="auto"/>
              <w:bottom w:val="nil"/>
              <w:right w:val="single" w:sz="4" w:space="0" w:color="auto"/>
            </w:tcBorders>
            <w:vAlign w:val="center"/>
          </w:tcPr>
          <w:p w14:paraId="298753BF" w14:textId="77777777" w:rsidR="00347082" w:rsidRDefault="00000000">
            <w:pPr>
              <w:widowControl/>
              <w:jc w:val="center"/>
              <w:rPr>
                <w:rFonts w:ascii="Cambria" w:hAnsi="Cambria"/>
                <w:kern w:val="0"/>
                <w:sz w:val="20"/>
                <w:szCs w:val="20"/>
                <w:lang w:eastAsia="zh-Hans"/>
              </w:rPr>
            </w:pPr>
            <w:r>
              <w:rPr>
                <w:rFonts w:ascii="Cambria" w:hAnsi="Cambria"/>
                <w:kern w:val="0"/>
                <w:sz w:val="20"/>
                <w:szCs w:val="20"/>
              </w:rPr>
              <w:t>-2</w:t>
            </w:r>
            <w:r>
              <w:rPr>
                <w:rFonts w:ascii="Cambria" w:hAnsi="Cambria" w:hint="eastAsia"/>
                <w:kern w:val="0"/>
                <w:sz w:val="20"/>
                <w:szCs w:val="20"/>
                <w:lang w:eastAsia="zh-Hans"/>
              </w:rPr>
              <w:t>.</w:t>
            </w:r>
            <w:r>
              <w:rPr>
                <w:rFonts w:ascii="Cambria" w:hAnsi="Cambria"/>
                <w:kern w:val="0"/>
                <w:sz w:val="20"/>
                <w:szCs w:val="20"/>
                <w:lang w:eastAsia="zh-Hans"/>
              </w:rPr>
              <w:t>068</w:t>
            </w:r>
          </w:p>
        </w:tc>
        <w:tc>
          <w:tcPr>
            <w:tcW w:w="1009" w:type="dxa"/>
            <w:tcBorders>
              <w:top w:val="single" w:sz="4" w:space="0" w:color="auto"/>
              <w:left w:val="single" w:sz="4" w:space="0" w:color="auto"/>
              <w:bottom w:val="nil"/>
            </w:tcBorders>
            <w:vAlign w:val="center"/>
          </w:tcPr>
          <w:p w14:paraId="47A47F7B" w14:textId="77777777" w:rsidR="00347082" w:rsidRDefault="00000000">
            <w:pPr>
              <w:widowControl/>
              <w:jc w:val="center"/>
              <w:rPr>
                <w:rFonts w:ascii="Cambria" w:hAnsi="Cambria"/>
                <w:kern w:val="0"/>
                <w:sz w:val="20"/>
                <w:szCs w:val="20"/>
              </w:rPr>
            </w:pPr>
            <w:r>
              <w:rPr>
                <w:rFonts w:ascii="Cambria" w:hAnsi="Cambria"/>
                <w:kern w:val="0"/>
                <w:sz w:val="20"/>
                <w:szCs w:val="20"/>
              </w:rPr>
              <w:t>-0.0100</w:t>
            </w:r>
          </w:p>
        </w:tc>
        <w:tc>
          <w:tcPr>
            <w:tcW w:w="964" w:type="dxa"/>
            <w:tcBorders>
              <w:top w:val="single" w:sz="4" w:space="0" w:color="auto"/>
              <w:bottom w:val="nil"/>
              <w:right w:val="single" w:sz="4" w:space="0" w:color="auto"/>
            </w:tcBorders>
            <w:vAlign w:val="center"/>
          </w:tcPr>
          <w:p w14:paraId="0CBB7B43" w14:textId="77777777" w:rsidR="00347082" w:rsidRDefault="00000000">
            <w:pPr>
              <w:widowControl/>
              <w:jc w:val="center"/>
              <w:rPr>
                <w:rFonts w:ascii="Cambria" w:hAnsi="Cambria"/>
                <w:kern w:val="0"/>
                <w:sz w:val="20"/>
                <w:szCs w:val="20"/>
              </w:rPr>
            </w:pPr>
            <w:r>
              <w:rPr>
                <w:rFonts w:ascii="Cambria" w:hAnsi="Cambria"/>
                <w:kern w:val="0"/>
                <w:sz w:val="20"/>
                <w:szCs w:val="20"/>
              </w:rPr>
              <w:t>-1.293</w:t>
            </w:r>
          </w:p>
        </w:tc>
        <w:tc>
          <w:tcPr>
            <w:tcW w:w="1009" w:type="dxa"/>
            <w:tcBorders>
              <w:top w:val="single" w:sz="4" w:space="0" w:color="auto"/>
              <w:left w:val="single" w:sz="4" w:space="0" w:color="auto"/>
              <w:bottom w:val="nil"/>
            </w:tcBorders>
            <w:vAlign w:val="center"/>
          </w:tcPr>
          <w:p w14:paraId="0F746A32" w14:textId="77777777" w:rsidR="00347082" w:rsidRDefault="00000000">
            <w:pPr>
              <w:widowControl/>
              <w:jc w:val="center"/>
              <w:rPr>
                <w:rFonts w:ascii="Cambria" w:hAnsi="Cambria"/>
                <w:kern w:val="0"/>
                <w:sz w:val="20"/>
                <w:szCs w:val="20"/>
              </w:rPr>
            </w:pPr>
            <w:r>
              <w:rPr>
                <w:rFonts w:ascii="Cambria" w:hAnsi="Cambria"/>
                <w:kern w:val="0"/>
                <w:sz w:val="20"/>
                <w:szCs w:val="20"/>
              </w:rPr>
              <w:t>-0.0103</w:t>
            </w:r>
          </w:p>
        </w:tc>
        <w:tc>
          <w:tcPr>
            <w:tcW w:w="964" w:type="dxa"/>
            <w:tcBorders>
              <w:top w:val="single" w:sz="4" w:space="0" w:color="auto"/>
              <w:bottom w:val="nil"/>
              <w:right w:val="single" w:sz="4" w:space="0" w:color="auto"/>
            </w:tcBorders>
            <w:vAlign w:val="center"/>
          </w:tcPr>
          <w:p w14:paraId="001AC421" w14:textId="77777777" w:rsidR="00347082" w:rsidRDefault="00000000">
            <w:pPr>
              <w:widowControl/>
              <w:jc w:val="center"/>
              <w:rPr>
                <w:rFonts w:ascii="Cambria" w:hAnsi="Cambria"/>
                <w:kern w:val="0"/>
                <w:sz w:val="20"/>
                <w:szCs w:val="20"/>
              </w:rPr>
            </w:pPr>
            <w:r>
              <w:rPr>
                <w:rFonts w:ascii="Cambria" w:hAnsi="Cambria"/>
                <w:kern w:val="0"/>
                <w:sz w:val="20"/>
                <w:szCs w:val="20"/>
              </w:rPr>
              <w:t>-0.964</w:t>
            </w:r>
          </w:p>
        </w:tc>
        <w:tc>
          <w:tcPr>
            <w:tcW w:w="1009" w:type="dxa"/>
            <w:tcBorders>
              <w:top w:val="single" w:sz="4" w:space="0" w:color="auto"/>
              <w:left w:val="single" w:sz="4" w:space="0" w:color="auto"/>
              <w:bottom w:val="nil"/>
            </w:tcBorders>
            <w:vAlign w:val="center"/>
          </w:tcPr>
          <w:p w14:paraId="1DE2CFCD" w14:textId="77777777" w:rsidR="00347082" w:rsidRDefault="00000000">
            <w:pPr>
              <w:widowControl/>
              <w:jc w:val="center"/>
              <w:rPr>
                <w:rFonts w:ascii="Cambria" w:hAnsi="Cambria"/>
                <w:kern w:val="0"/>
                <w:sz w:val="20"/>
                <w:szCs w:val="20"/>
              </w:rPr>
            </w:pPr>
            <w:r>
              <w:rPr>
                <w:rFonts w:ascii="Cambria" w:hAnsi="Cambria"/>
                <w:kern w:val="0"/>
                <w:sz w:val="20"/>
                <w:szCs w:val="20"/>
              </w:rPr>
              <w:t>-0.0074</w:t>
            </w:r>
          </w:p>
        </w:tc>
        <w:tc>
          <w:tcPr>
            <w:tcW w:w="964" w:type="dxa"/>
            <w:tcBorders>
              <w:top w:val="single" w:sz="4" w:space="0" w:color="auto"/>
              <w:bottom w:val="nil"/>
            </w:tcBorders>
            <w:vAlign w:val="center"/>
          </w:tcPr>
          <w:p w14:paraId="214AAC97" w14:textId="77777777" w:rsidR="00347082" w:rsidRDefault="00000000">
            <w:pPr>
              <w:widowControl/>
              <w:jc w:val="center"/>
              <w:rPr>
                <w:rFonts w:ascii="Cambria" w:hAnsi="Cambria"/>
                <w:kern w:val="0"/>
                <w:sz w:val="20"/>
                <w:szCs w:val="20"/>
              </w:rPr>
            </w:pPr>
            <w:r>
              <w:rPr>
                <w:rFonts w:ascii="Cambria" w:hAnsi="Cambria"/>
                <w:kern w:val="0"/>
                <w:sz w:val="20"/>
                <w:szCs w:val="20"/>
              </w:rPr>
              <w:t>-0.556</w:t>
            </w:r>
          </w:p>
        </w:tc>
      </w:tr>
      <w:tr w:rsidR="00347082" w14:paraId="721EB664" w14:textId="77777777">
        <w:trPr>
          <w:jc w:val="center"/>
        </w:trPr>
        <w:tc>
          <w:tcPr>
            <w:tcW w:w="964" w:type="dxa"/>
            <w:tcBorders>
              <w:top w:val="nil"/>
              <w:right w:val="single" w:sz="4" w:space="0" w:color="auto"/>
            </w:tcBorders>
            <w:vAlign w:val="center"/>
          </w:tcPr>
          <w:p w14:paraId="4F48EFF0" w14:textId="77777777" w:rsidR="00347082" w:rsidRDefault="00000000">
            <w:pPr>
              <w:widowControl/>
              <w:jc w:val="center"/>
              <w:rPr>
                <w:rFonts w:ascii="Cambria" w:hAnsi="Cambria"/>
                <w:kern w:val="0"/>
                <w:sz w:val="20"/>
                <w:szCs w:val="20"/>
              </w:rPr>
            </w:pPr>
            <w:r>
              <w:rPr>
                <w:rFonts w:ascii="Cambria" w:hAnsi="Cambria" w:hint="eastAsia"/>
                <w:kern w:val="0"/>
                <w:sz w:val="20"/>
                <w:szCs w:val="20"/>
              </w:rPr>
              <w:t>R(1,t)</w:t>
            </w:r>
          </w:p>
        </w:tc>
        <w:tc>
          <w:tcPr>
            <w:tcW w:w="1009" w:type="dxa"/>
            <w:tcBorders>
              <w:top w:val="nil"/>
              <w:left w:val="single" w:sz="4" w:space="0" w:color="auto"/>
            </w:tcBorders>
            <w:vAlign w:val="center"/>
          </w:tcPr>
          <w:p w14:paraId="3C299E42" w14:textId="77777777" w:rsidR="00347082" w:rsidRDefault="00000000">
            <w:pPr>
              <w:widowControl/>
              <w:jc w:val="center"/>
              <w:rPr>
                <w:rFonts w:ascii="Cambria" w:hAnsi="Cambria"/>
                <w:kern w:val="0"/>
                <w:sz w:val="20"/>
                <w:szCs w:val="20"/>
              </w:rPr>
            </w:pPr>
            <w:r>
              <w:rPr>
                <w:rFonts w:ascii="Cambria" w:hAnsi="Cambria" w:hint="eastAsia"/>
                <w:kern w:val="0"/>
                <w:sz w:val="20"/>
                <w:szCs w:val="20"/>
              </w:rPr>
              <w:t>0.</w:t>
            </w:r>
            <w:r>
              <w:rPr>
                <w:rFonts w:ascii="Cambria" w:hAnsi="Cambria"/>
                <w:kern w:val="0"/>
                <w:sz w:val="20"/>
                <w:szCs w:val="20"/>
              </w:rPr>
              <w:t>1729</w:t>
            </w:r>
          </w:p>
        </w:tc>
        <w:tc>
          <w:tcPr>
            <w:tcW w:w="964" w:type="dxa"/>
            <w:tcBorders>
              <w:top w:val="nil"/>
              <w:right w:val="single" w:sz="4" w:space="0" w:color="auto"/>
            </w:tcBorders>
            <w:vAlign w:val="center"/>
          </w:tcPr>
          <w:p w14:paraId="23A91C2D" w14:textId="77777777" w:rsidR="00347082" w:rsidRDefault="00000000">
            <w:pPr>
              <w:widowControl/>
              <w:jc w:val="center"/>
              <w:rPr>
                <w:rFonts w:ascii="Cambria" w:hAnsi="Cambria"/>
                <w:kern w:val="0"/>
                <w:sz w:val="20"/>
                <w:szCs w:val="20"/>
                <w:lang w:eastAsia="zh-Hans"/>
              </w:rPr>
            </w:pPr>
            <w:r>
              <w:rPr>
                <w:rFonts w:ascii="Cambria" w:hAnsi="Cambria"/>
                <w:kern w:val="0"/>
                <w:sz w:val="20"/>
                <w:szCs w:val="20"/>
              </w:rPr>
              <w:t>1</w:t>
            </w:r>
            <w:r>
              <w:rPr>
                <w:rFonts w:ascii="Cambria" w:hAnsi="Cambria" w:hint="eastAsia"/>
                <w:kern w:val="0"/>
                <w:sz w:val="20"/>
                <w:szCs w:val="20"/>
                <w:lang w:eastAsia="zh-Hans"/>
              </w:rPr>
              <w:t>.</w:t>
            </w:r>
            <w:r>
              <w:rPr>
                <w:rFonts w:ascii="Cambria" w:hAnsi="Cambria"/>
                <w:kern w:val="0"/>
                <w:sz w:val="20"/>
                <w:szCs w:val="20"/>
                <w:lang w:eastAsia="zh-Hans"/>
              </w:rPr>
              <w:t>515</w:t>
            </w:r>
          </w:p>
        </w:tc>
        <w:tc>
          <w:tcPr>
            <w:tcW w:w="1009" w:type="dxa"/>
            <w:tcBorders>
              <w:top w:val="nil"/>
              <w:left w:val="single" w:sz="4" w:space="0" w:color="auto"/>
            </w:tcBorders>
            <w:vAlign w:val="center"/>
          </w:tcPr>
          <w:p w14:paraId="29AAA7CA" w14:textId="77777777" w:rsidR="00347082" w:rsidRDefault="00000000">
            <w:pPr>
              <w:widowControl/>
              <w:jc w:val="center"/>
              <w:rPr>
                <w:rFonts w:ascii="Cambria" w:hAnsi="Cambria"/>
                <w:kern w:val="0"/>
                <w:sz w:val="20"/>
                <w:szCs w:val="20"/>
              </w:rPr>
            </w:pPr>
            <w:r>
              <w:rPr>
                <w:rFonts w:ascii="Cambria" w:hAnsi="Cambria"/>
                <w:kern w:val="0"/>
                <w:sz w:val="20"/>
                <w:szCs w:val="20"/>
              </w:rPr>
              <w:t>0.01759</w:t>
            </w:r>
          </w:p>
        </w:tc>
        <w:tc>
          <w:tcPr>
            <w:tcW w:w="964" w:type="dxa"/>
            <w:tcBorders>
              <w:top w:val="nil"/>
              <w:right w:val="single" w:sz="4" w:space="0" w:color="auto"/>
            </w:tcBorders>
            <w:vAlign w:val="center"/>
          </w:tcPr>
          <w:p w14:paraId="12F3C820" w14:textId="77777777" w:rsidR="00347082" w:rsidRDefault="00000000">
            <w:pPr>
              <w:widowControl/>
              <w:jc w:val="center"/>
              <w:rPr>
                <w:rFonts w:ascii="Cambria" w:hAnsi="Cambria"/>
                <w:kern w:val="0"/>
                <w:sz w:val="20"/>
                <w:szCs w:val="20"/>
              </w:rPr>
            </w:pPr>
            <w:r>
              <w:rPr>
                <w:rFonts w:ascii="Cambria" w:hAnsi="Cambria"/>
                <w:kern w:val="0"/>
                <w:sz w:val="20"/>
                <w:szCs w:val="20"/>
              </w:rPr>
              <w:t>0.789</w:t>
            </w:r>
          </w:p>
        </w:tc>
        <w:tc>
          <w:tcPr>
            <w:tcW w:w="1009" w:type="dxa"/>
            <w:tcBorders>
              <w:top w:val="nil"/>
              <w:left w:val="single" w:sz="4" w:space="0" w:color="auto"/>
            </w:tcBorders>
            <w:vAlign w:val="center"/>
          </w:tcPr>
          <w:p w14:paraId="2D514200" w14:textId="77777777" w:rsidR="00347082" w:rsidRDefault="00000000">
            <w:pPr>
              <w:widowControl/>
              <w:jc w:val="center"/>
              <w:rPr>
                <w:rFonts w:ascii="Cambria" w:hAnsi="Cambria"/>
                <w:kern w:val="0"/>
                <w:sz w:val="20"/>
                <w:szCs w:val="20"/>
              </w:rPr>
            </w:pPr>
            <w:r>
              <w:rPr>
                <w:rFonts w:ascii="Cambria" w:hAnsi="Cambria"/>
                <w:kern w:val="0"/>
                <w:sz w:val="20"/>
                <w:szCs w:val="20"/>
              </w:rPr>
              <w:t>0.0523</w:t>
            </w:r>
          </w:p>
        </w:tc>
        <w:tc>
          <w:tcPr>
            <w:tcW w:w="964" w:type="dxa"/>
            <w:tcBorders>
              <w:top w:val="nil"/>
              <w:right w:val="single" w:sz="4" w:space="0" w:color="auto"/>
            </w:tcBorders>
            <w:vAlign w:val="center"/>
          </w:tcPr>
          <w:p w14:paraId="215DD3B1" w14:textId="77777777" w:rsidR="00347082" w:rsidRDefault="00000000">
            <w:pPr>
              <w:widowControl/>
              <w:jc w:val="center"/>
              <w:rPr>
                <w:rFonts w:ascii="Cambria" w:hAnsi="Cambria"/>
                <w:kern w:val="0"/>
                <w:sz w:val="20"/>
                <w:szCs w:val="20"/>
              </w:rPr>
            </w:pPr>
            <w:r>
              <w:rPr>
                <w:rFonts w:ascii="Cambria" w:hAnsi="Cambria"/>
                <w:kern w:val="0"/>
                <w:sz w:val="20"/>
                <w:szCs w:val="20"/>
              </w:rPr>
              <w:t>0.169</w:t>
            </w:r>
          </w:p>
        </w:tc>
        <w:tc>
          <w:tcPr>
            <w:tcW w:w="1009" w:type="dxa"/>
            <w:tcBorders>
              <w:top w:val="nil"/>
              <w:left w:val="single" w:sz="4" w:space="0" w:color="auto"/>
            </w:tcBorders>
            <w:vAlign w:val="center"/>
          </w:tcPr>
          <w:p w14:paraId="278EF10A" w14:textId="77777777" w:rsidR="00347082" w:rsidRDefault="00000000">
            <w:pPr>
              <w:widowControl/>
              <w:jc w:val="center"/>
              <w:rPr>
                <w:rFonts w:ascii="Cambria" w:hAnsi="Cambria"/>
                <w:kern w:val="0"/>
                <w:sz w:val="20"/>
                <w:szCs w:val="20"/>
              </w:rPr>
            </w:pPr>
            <w:r>
              <w:rPr>
                <w:rFonts w:ascii="Cambria" w:hAnsi="Cambria"/>
                <w:kern w:val="0"/>
                <w:sz w:val="20"/>
                <w:szCs w:val="20"/>
              </w:rPr>
              <w:t>-0.0998</w:t>
            </w:r>
          </w:p>
        </w:tc>
        <w:tc>
          <w:tcPr>
            <w:tcW w:w="964" w:type="dxa"/>
            <w:tcBorders>
              <w:top w:val="nil"/>
            </w:tcBorders>
            <w:vAlign w:val="center"/>
          </w:tcPr>
          <w:p w14:paraId="31C1C7E7" w14:textId="77777777" w:rsidR="00347082" w:rsidRDefault="00000000">
            <w:pPr>
              <w:widowControl/>
              <w:jc w:val="center"/>
              <w:rPr>
                <w:rFonts w:ascii="Cambria" w:hAnsi="Cambria"/>
                <w:kern w:val="0"/>
                <w:sz w:val="20"/>
                <w:szCs w:val="20"/>
              </w:rPr>
            </w:pPr>
            <w:r>
              <w:rPr>
                <w:rFonts w:ascii="Cambria" w:hAnsi="Cambria"/>
                <w:kern w:val="0"/>
                <w:sz w:val="20"/>
                <w:szCs w:val="20"/>
              </w:rPr>
              <w:t>-0.258</w:t>
            </w:r>
          </w:p>
        </w:tc>
      </w:tr>
      <w:tr w:rsidR="00347082" w14:paraId="0393DA32" w14:textId="77777777">
        <w:trPr>
          <w:jc w:val="center"/>
        </w:trPr>
        <w:tc>
          <w:tcPr>
            <w:tcW w:w="964" w:type="dxa"/>
            <w:tcBorders>
              <w:right w:val="single" w:sz="4" w:space="0" w:color="auto"/>
            </w:tcBorders>
            <w:vAlign w:val="center"/>
          </w:tcPr>
          <w:p w14:paraId="1F48137D" w14:textId="77777777" w:rsidR="00347082" w:rsidRDefault="00000000">
            <w:pPr>
              <w:widowControl/>
              <w:jc w:val="center"/>
              <w:rPr>
                <w:rFonts w:ascii="Cambria" w:hAnsi="Cambria"/>
                <w:kern w:val="0"/>
                <w:sz w:val="20"/>
                <w:szCs w:val="20"/>
              </w:rPr>
            </w:pPr>
            <w:r>
              <w:rPr>
                <w:rFonts w:ascii="Cambria" w:hAnsi="Cambria" w:hint="eastAsia"/>
                <w:kern w:val="0"/>
                <w:sz w:val="20"/>
                <w:szCs w:val="20"/>
              </w:rPr>
              <w:t>PPI</w:t>
            </w:r>
          </w:p>
        </w:tc>
        <w:tc>
          <w:tcPr>
            <w:tcW w:w="1009" w:type="dxa"/>
            <w:tcBorders>
              <w:left w:val="single" w:sz="4" w:space="0" w:color="auto"/>
            </w:tcBorders>
            <w:vAlign w:val="center"/>
          </w:tcPr>
          <w:p w14:paraId="2B207150" w14:textId="77777777" w:rsidR="00347082" w:rsidRDefault="00000000">
            <w:pPr>
              <w:widowControl/>
              <w:jc w:val="center"/>
              <w:rPr>
                <w:rFonts w:ascii="Cambria" w:hAnsi="Cambria"/>
                <w:kern w:val="0"/>
                <w:sz w:val="20"/>
                <w:szCs w:val="20"/>
                <w:lang w:eastAsia="zh-Hans"/>
              </w:rPr>
            </w:pPr>
            <w:r>
              <w:rPr>
                <w:rFonts w:ascii="Cambria" w:hAnsi="Cambria"/>
                <w:kern w:val="0"/>
                <w:sz w:val="20"/>
                <w:szCs w:val="20"/>
              </w:rPr>
              <w:t>-0</w:t>
            </w:r>
            <w:r>
              <w:rPr>
                <w:rFonts w:ascii="Cambria" w:hAnsi="Cambria" w:hint="eastAsia"/>
                <w:kern w:val="0"/>
                <w:sz w:val="20"/>
                <w:szCs w:val="20"/>
                <w:lang w:eastAsia="zh-Hans"/>
              </w:rPr>
              <w:t>.</w:t>
            </w:r>
            <w:r>
              <w:rPr>
                <w:rFonts w:ascii="Cambria" w:hAnsi="Cambria"/>
                <w:kern w:val="0"/>
                <w:sz w:val="20"/>
                <w:szCs w:val="20"/>
                <w:lang w:eastAsia="zh-Hans"/>
              </w:rPr>
              <w:t>0147</w:t>
            </w:r>
          </w:p>
        </w:tc>
        <w:tc>
          <w:tcPr>
            <w:tcW w:w="964" w:type="dxa"/>
            <w:tcBorders>
              <w:right w:val="single" w:sz="4" w:space="0" w:color="auto"/>
            </w:tcBorders>
            <w:vAlign w:val="center"/>
          </w:tcPr>
          <w:p w14:paraId="16A7C7CE" w14:textId="77777777" w:rsidR="00347082" w:rsidRDefault="00000000">
            <w:pPr>
              <w:widowControl/>
              <w:jc w:val="center"/>
              <w:rPr>
                <w:rFonts w:ascii="Cambria" w:hAnsi="Cambria"/>
                <w:kern w:val="0"/>
                <w:sz w:val="20"/>
                <w:szCs w:val="20"/>
                <w:lang w:eastAsia="zh-Hans"/>
              </w:rPr>
            </w:pPr>
            <w:r>
              <w:rPr>
                <w:rFonts w:ascii="Cambria" w:hAnsi="Cambria"/>
                <w:kern w:val="0"/>
                <w:sz w:val="20"/>
                <w:szCs w:val="20"/>
              </w:rPr>
              <w:t>-0</w:t>
            </w:r>
            <w:r>
              <w:rPr>
                <w:rFonts w:ascii="Cambria" w:hAnsi="Cambria" w:hint="eastAsia"/>
                <w:kern w:val="0"/>
                <w:sz w:val="20"/>
                <w:szCs w:val="20"/>
                <w:lang w:eastAsia="zh-Hans"/>
              </w:rPr>
              <w:t>.</w:t>
            </w:r>
            <w:r>
              <w:rPr>
                <w:rFonts w:ascii="Cambria" w:hAnsi="Cambria"/>
                <w:kern w:val="0"/>
                <w:sz w:val="20"/>
                <w:szCs w:val="20"/>
                <w:lang w:eastAsia="zh-Hans"/>
              </w:rPr>
              <w:t>762</w:t>
            </w:r>
          </w:p>
        </w:tc>
        <w:tc>
          <w:tcPr>
            <w:tcW w:w="1009" w:type="dxa"/>
            <w:tcBorders>
              <w:left w:val="single" w:sz="4" w:space="0" w:color="auto"/>
            </w:tcBorders>
            <w:vAlign w:val="center"/>
          </w:tcPr>
          <w:p w14:paraId="3DA8F716" w14:textId="77777777" w:rsidR="00347082" w:rsidRDefault="00000000">
            <w:pPr>
              <w:widowControl/>
              <w:jc w:val="center"/>
              <w:rPr>
                <w:rFonts w:ascii="Cambria" w:hAnsi="Cambria"/>
                <w:kern w:val="0"/>
                <w:sz w:val="20"/>
                <w:szCs w:val="20"/>
              </w:rPr>
            </w:pPr>
            <w:r>
              <w:rPr>
                <w:rFonts w:ascii="Cambria" w:hAnsi="Cambria"/>
                <w:kern w:val="0"/>
                <w:sz w:val="20"/>
                <w:szCs w:val="20"/>
              </w:rPr>
              <w:t>-0.0160</w:t>
            </w:r>
          </w:p>
        </w:tc>
        <w:tc>
          <w:tcPr>
            <w:tcW w:w="964" w:type="dxa"/>
            <w:tcBorders>
              <w:right w:val="single" w:sz="4" w:space="0" w:color="auto"/>
            </w:tcBorders>
            <w:vAlign w:val="center"/>
          </w:tcPr>
          <w:p w14:paraId="161BEB40" w14:textId="77777777" w:rsidR="00347082" w:rsidRDefault="00000000">
            <w:pPr>
              <w:widowControl/>
              <w:jc w:val="center"/>
              <w:rPr>
                <w:rFonts w:ascii="Cambria" w:hAnsi="Cambria"/>
                <w:kern w:val="0"/>
                <w:sz w:val="20"/>
                <w:szCs w:val="20"/>
              </w:rPr>
            </w:pPr>
            <w:r>
              <w:rPr>
                <w:rFonts w:ascii="Cambria" w:hAnsi="Cambria"/>
                <w:kern w:val="0"/>
                <w:sz w:val="20"/>
                <w:szCs w:val="20"/>
              </w:rPr>
              <w:t>-0.423</w:t>
            </w:r>
          </w:p>
        </w:tc>
        <w:tc>
          <w:tcPr>
            <w:tcW w:w="1009" w:type="dxa"/>
            <w:tcBorders>
              <w:left w:val="single" w:sz="4" w:space="0" w:color="auto"/>
            </w:tcBorders>
            <w:vAlign w:val="center"/>
          </w:tcPr>
          <w:p w14:paraId="481CAB13" w14:textId="77777777" w:rsidR="00347082" w:rsidRDefault="00000000">
            <w:pPr>
              <w:widowControl/>
              <w:jc w:val="center"/>
              <w:rPr>
                <w:rFonts w:ascii="Cambria" w:hAnsi="Cambria"/>
                <w:kern w:val="0"/>
                <w:sz w:val="20"/>
                <w:szCs w:val="20"/>
              </w:rPr>
            </w:pPr>
            <w:r>
              <w:rPr>
                <w:rFonts w:ascii="Cambria" w:hAnsi="Cambria"/>
                <w:kern w:val="0"/>
                <w:sz w:val="20"/>
                <w:szCs w:val="20"/>
              </w:rPr>
              <w:t>0.0019</w:t>
            </w:r>
          </w:p>
        </w:tc>
        <w:tc>
          <w:tcPr>
            <w:tcW w:w="964" w:type="dxa"/>
            <w:tcBorders>
              <w:right w:val="single" w:sz="4" w:space="0" w:color="auto"/>
            </w:tcBorders>
            <w:vAlign w:val="center"/>
          </w:tcPr>
          <w:p w14:paraId="0EDBD3EB" w14:textId="77777777" w:rsidR="00347082" w:rsidRDefault="00000000">
            <w:pPr>
              <w:widowControl/>
              <w:jc w:val="center"/>
              <w:rPr>
                <w:rFonts w:ascii="Cambria" w:hAnsi="Cambria"/>
                <w:kern w:val="0"/>
                <w:sz w:val="20"/>
                <w:szCs w:val="20"/>
              </w:rPr>
            </w:pPr>
            <w:r>
              <w:rPr>
                <w:rFonts w:ascii="Cambria" w:hAnsi="Cambria"/>
                <w:kern w:val="0"/>
                <w:sz w:val="20"/>
                <w:szCs w:val="20"/>
              </w:rPr>
              <w:t>0.036</w:t>
            </w:r>
          </w:p>
        </w:tc>
        <w:tc>
          <w:tcPr>
            <w:tcW w:w="1009" w:type="dxa"/>
            <w:tcBorders>
              <w:left w:val="single" w:sz="4" w:space="0" w:color="auto"/>
            </w:tcBorders>
            <w:vAlign w:val="center"/>
          </w:tcPr>
          <w:p w14:paraId="225D93F2" w14:textId="77777777" w:rsidR="00347082" w:rsidRDefault="00000000">
            <w:pPr>
              <w:widowControl/>
              <w:jc w:val="center"/>
              <w:rPr>
                <w:rFonts w:ascii="Cambria" w:hAnsi="Cambria"/>
                <w:kern w:val="0"/>
                <w:sz w:val="20"/>
                <w:szCs w:val="20"/>
              </w:rPr>
            </w:pPr>
            <w:r>
              <w:rPr>
                <w:rFonts w:ascii="Cambria" w:hAnsi="Cambria"/>
                <w:kern w:val="0"/>
                <w:sz w:val="20"/>
                <w:szCs w:val="20"/>
              </w:rPr>
              <w:t>0.0144</w:t>
            </w:r>
          </w:p>
        </w:tc>
        <w:tc>
          <w:tcPr>
            <w:tcW w:w="964" w:type="dxa"/>
            <w:vAlign w:val="center"/>
          </w:tcPr>
          <w:p w14:paraId="7B017FE1" w14:textId="77777777" w:rsidR="00347082" w:rsidRDefault="00000000">
            <w:pPr>
              <w:widowControl/>
              <w:jc w:val="center"/>
              <w:rPr>
                <w:rFonts w:ascii="Cambria" w:hAnsi="Cambria"/>
                <w:kern w:val="0"/>
                <w:sz w:val="20"/>
                <w:szCs w:val="20"/>
              </w:rPr>
            </w:pPr>
            <w:r>
              <w:rPr>
                <w:rFonts w:ascii="Cambria" w:hAnsi="Cambria"/>
                <w:kern w:val="0"/>
                <w:sz w:val="20"/>
                <w:szCs w:val="20"/>
              </w:rPr>
              <w:t>0.219</w:t>
            </w:r>
          </w:p>
        </w:tc>
      </w:tr>
      <w:tr w:rsidR="00347082" w14:paraId="14B8BD36" w14:textId="77777777">
        <w:trPr>
          <w:jc w:val="center"/>
        </w:trPr>
        <w:tc>
          <w:tcPr>
            <w:tcW w:w="964" w:type="dxa"/>
            <w:tcBorders>
              <w:right w:val="single" w:sz="4" w:space="0" w:color="auto"/>
            </w:tcBorders>
            <w:vAlign w:val="center"/>
          </w:tcPr>
          <w:p w14:paraId="5A266297" w14:textId="77777777" w:rsidR="00347082" w:rsidRDefault="00000000">
            <w:pPr>
              <w:widowControl/>
              <w:jc w:val="center"/>
              <w:rPr>
                <w:rFonts w:ascii="Cambria" w:hAnsi="Cambria"/>
                <w:kern w:val="0"/>
                <w:sz w:val="20"/>
                <w:szCs w:val="20"/>
              </w:rPr>
            </w:pPr>
            <w:r>
              <w:rPr>
                <w:rFonts w:ascii="Cambria" w:hAnsi="Cambria" w:hint="eastAsia"/>
                <w:kern w:val="0"/>
                <w:sz w:val="20"/>
                <w:szCs w:val="20"/>
              </w:rPr>
              <w:t>M1</w:t>
            </w:r>
          </w:p>
        </w:tc>
        <w:tc>
          <w:tcPr>
            <w:tcW w:w="1009" w:type="dxa"/>
            <w:tcBorders>
              <w:left w:val="single" w:sz="4" w:space="0" w:color="auto"/>
            </w:tcBorders>
            <w:vAlign w:val="center"/>
          </w:tcPr>
          <w:p w14:paraId="0DA11E10" w14:textId="77777777" w:rsidR="00347082" w:rsidRDefault="00000000">
            <w:pPr>
              <w:widowControl/>
              <w:jc w:val="center"/>
              <w:rPr>
                <w:rFonts w:ascii="Cambria" w:hAnsi="Cambria"/>
                <w:kern w:val="0"/>
                <w:sz w:val="20"/>
                <w:szCs w:val="20"/>
              </w:rPr>
            </w:pPr>
            <w:r>
              <w:rPr>
                <w:rFonts w:ascii="Cambria" w:hAnsi="Cambria" w:hint="eastAsia"/>
                <w:kern w:val="0"/>
                <w:sz w:val="20"/>
                <w:szCs w:val="20"/>
              </w:rPr>
              <w:t>0.09</w:t>
            </w:r>
            <w:r>
              <w:rPr>
                <w:rFonts w:ascii="Cambria" w:hAnsi="Cambria"/>
                <w:kern w:val="0"/>
                <w:sz w:val="20"/>
                <w:szCs w:val="20"/>
              </w:rPr>
              <w:t>54</w:t>
            </w:r>
          </w:p>
        </w:tc>
        <w:tc>
          <w:tcPr>
            <w:tcW w:w="964" w:type="dxa"/>
            <w:tcBorders>
              <w:right w:val="single" w:sz="4" w:space="0" w:color="auto"/>
            </w:tcBorders>
            <w:vAlign w:val="center"/>
          </w:tcPr>
          <w:p w14:paraId="790B122B" w14:textId="77777777" w:rsidR="00347082" w:rsidRDefault="00000000">
            <w:pPr>
              <w:widowControl/>
              <w:jc w:val="center"/>
              <w:rPr>
                <w:rFonts w:ascii="Cambria" w:hAnsi="Cambria"/>
                <w:kern w:val="0"/>
                <w:sz w:val="20"/>
                <w:szCs w:val="20"/>
                <w:lang w:eastAsia="zh-Hans"/>
              </w:rPr>
            </w:pPr>
            <w:r>
              <w:rPr>
                <w:rFonts w:ascii="Cambria" w:hAnsi="Cambria"/>
                <w:kern w:val="0"/>
                <w:sz w:val="20"/>
                <w:szCs w:val="20"/>
              </w:rPr>
              <w:t>2</w:t>
            </w:r>
            <w:r>
              <w:rPr>
                <w:rFonts w:ascii="Cambria" w:hAnsi="Cambria" w:hint="eastAsia"/>
                <w:kern w:val="0"/>
                <w:sz w:val="20"/>
                <w:szCs w:val="20"/>
                <w:lang w:eastAsia="zh-Hans"/>
              </w:rPr>
              <w:t>.</w:t>
            </w:r>
            <w:r>
              <w:rPr>
                <w:rFonts w:ascii="Cambria" w:hAnsi="Cambria"/>
                <w:kern w:val="0"/>
                <w:sz w:val="20"/>
                <w:szCs w:val="20"/>
                <w:lang w:eastAsia="zh-Hans"/>
              </w:rPr>
              <w:t>353</w:t>
            </w:r>
          </w:p>
        </w:tc>
        <w:tc>
          <w:tcPr>
            <w:tcW w:w="1009" w:type="dxa"/>
            <w:tcBorders>
              <w:left w:val="single" w:sz="4" w:space="0" w:color="auto"/>
            </w:tcBorders>
            <w:vAlign w:val="center"/>
          </w:tcPr>
          <w:p w14:paraId="38C4EAF7" w14:textId="77777777" w:rsidR="00347082" w:rsidRDefault="00000000">
            <w:pPr>
              <w:widowControl/>
              <w:jc w:val="center"/>
              <w:rPr>
                <w:rFonts w:ascii="Cambria" w:hAnsi="Cambria"/>
                <w:kern w:val="0"/>
                <w:sz w:val="20"/>
                <w:szCs w:val="20"/>
              </w:rPr>
            </w:pPr>
            <w:r>
              <w:rPr>
                <w:rFonts w:ascii="Cambria" w:hAnsi="Cambria"/>
                <w:kern w:val="0"/>
                <w:sz w:val="20"/>
                <w:szCs w:val="20"/>
              </w:rPr>
              <w:t>0.1411</w:t>
            </w:r>
          </w:p>
        </w:tc>
        <w:tc>
          <w:tcPr>
            <w:tcW w:w="964" w:type="dxa"/>
            <w:tcBorders>
              <w:right w:val="single" w:sz="4" w:space="0" w:color="auto"/>
            </w:tcBorders>
            <w:vAlign w:val="center"/>
          </w:tcPr>
          <w:p w14:paraId="7576DC92" w14:textId="77777777" w:rsidR="00347082" w:rsidRDefault="00000000">
            <w:pPr>
              <w:widowControl/>
              <w:jc w:val="center"/>
              <w:rPr>
                <w:rFonts w:ascii="Cambria" w:hAnsi="Cambria"/>
                <w:kern w:val="0"/>
                <w:sz w:val="20"/>
                <w:szCs w:val="20"/>
              </w:rPr>
            </w:pPr>
            <w:r>
              <w:rPr>
                <w:rFonts w:ascii="Cambria" w:hAnsi="Cambria"/>
                <w:kern w:val="0"/>
                <w:sz w:val="20"/>
                <w:szCs w:val="20"/>
              </w:rPr>
              <w:t>1.782</w:t>
            </w:r>
          </w:p>
        </w:tc>
        <w:tc>
          <w:tcPr>
            <w:tcW w:w="1009" w:type="dxa"/>
            <w:tcBorders>
              <w:left w:val="single" w:sz="4" w:space="0" w:color="auto"/>
            </w:tcBorders>
            <w:vAlign w:val="center"/>
          </w:tcPr>
          <w:p w14:paraId="6BF8BAE2" w14:textId="77777777" w:rsidR="00347082" w:rsidRDefault="00000000">
            <w:pPr>
              <w:widowControl/>
              <w:jc w:val="center"/>
              <w:rPr>
                <w:rFonts w:ascii="Cambria" w:hAnsi="Cambria"/>
                <w:kern w:val="0"/>
                <w:sz w:val="20"/>
                <w:szCs w:val="20"/>
              </w:rPr>
            </w:pPr>
            <w:r>
              <w:rPr>
                <w:rFonts w:ascii="Cambria" w:hAnsi="Cambria"/>
                <w:kern w:val="0"/>
                <w:sz w:val="20"/>
                <w:szCs w:val="20"/>
              </w:rPr>
              <w:t>0.1643</w:t>
            </w:r>
          </w:p>
        </w:tc>
        <w:tc>
          <w:tcPr>
            <w:tcW w:w="964" w:type="dxa"/>
            <w:tcBorders>
              <w:right w:val="single" w:sz="4" w:space="0" w:color="auto"/>
            </w:tcBorders>
            <w:vAlign w:val="center"/>
          </w:tcPr>
          <w:p w14:paraId="40265508" w14:textId="77777777" w:rsidR="00347082" w:rsidRDefault="00000000">
            <w:pPr>
              <w:widowControl/>
              <w:jc w:val="center"/>
              <w:rPr>
                <w:rFonts w:ascii="Cambria" w:hAnsi="Cambria"/>
                <w:kern w:val="0"/>
                <w:sz w:val="20"/>
                <w:szCs w:val="20"/>
              </w:rPr>
            </w:pPr>
            <w:r>
              <w:rPr>
                <w:rFonts w:ascii="Cambria" w:hAnsi="Cambria"/>
                <w:kern w:val="0"/>
                <w:sz w:val="20"/>
                <w:szCs w:val="20"/>
              </w:rPr>
              <w:t>1.490</w:t>
            </w:r>
          </w:p>
        </w:tc>
        <w:tc>
          <w:tcPr>
            <w:tcW w:w="1009" w:type="dxa"/>
            <w:tcBorders>
              <w:left w:val="single" w:sz="4" w:space="0" w:color="auto"/>
            </w:tcBorders>
            <w:vAlign w:val="center"/>
          </w:tcPr>
          <w:p w14:paraId="1998E129" w14:textId="77777777" w:rsidR="00347082" w:rsidRDefault="00000000">
            <w:pPr>
              <w:widowControl/>
              <w:jc w:val="center"/>
              <w:rPr>
                <w:rFonts w:ascii="Cambria" w:hAnsi="Cambria"/>
                <w:kern w:val="0"/>
                <w:sz w:val="20"/>
                <w:szCs w:val="20"/>
              </w:rPr>
            </w:pPr>
            <w:r>
              <w:rPr>
                <w:rFonts w:ascii="Cambria" w:hAnsi="Cambria"/>
                <w:kern w:val="0"/>
                <w:sz w:val="20"/>
                <w:szCs w:val="20"/>
              </w:rPr>
              <w:t>0.1839</w:t>
            </w:r>
          </w:p>
        </w:tc>
        <w:tc>
          <w:tcPr>
            <w:tcW w:w="964" w:type="dxa"/>
            <w:vAlign w:val="center"/>
          </w:tcPr>
          <w:p w14:paraId="19029FCA" w14:textId="77777777" w:rsidR="00347082" w:rsidRDefault="00000000">
            <w:pPr>
              <w:widowControl/>
              <w:jc w:val="center"/>
              <w:rPr>
                <w:rFonts w:ascii="Cambria" w:hAnsi="Cambria"/>
                <w:kern w:val="0"/>
                <w:sz w:val="20"/>
                <w:szCs w:val="20"/>
              </w:rPr>
            </w:pPr>
            <w:r>
              <w:rPr>
                <w:rFonts w:ascii="Cambria" w:hAnsi="Cambria"/>
                <w:kern w:val="0"/>
                <w:sz w:val="20"/>
                <w:szCs w:val="20"/>
              </w:rPr>
              <w:t>1.337</w:t>
            </w:r>
          </w:p>
        </w:tc>
      </w:tr>
      <w:tr w:rsidR="00347082" w14:paraId="0F6270D6" w14:textId="77777777">
        <w:trPr>
          <w:trHeight w:val="521"/>
          <w:jc w:val="center"/>
        </w:trPr>
        <w:tc>
          <w:tcPr>
            <w:tcW w:w="964" w:type="dxa"/>
            <w:tcBorders>
              <w:right w:val="single" w:sz="4" w:space="0" w:color="auto"/>
            </w:tcBorders>
            <w:vAlign w:val="center"/>
          </w:tcPr>
          <w:p w14:paraId="0E3F7645" w14:textId="77777777" w:rsidR="00347082" w:rsidRDefault="00000000">
            <w:pPr>
              <w:widowControl/>
              <w:jc w:val="center"/>
              <w:rPr>
                <w:rFonts w:ascii="Cambria" w:hAnsi="Cambria"/>
                <w:kern w:val="0"/>
                <w:sz w:val="20"/>
                <w:szCs w:val="20"/>
              </w:rPr>
            </w:pPr>
            <w:r>
              <w:rPr>
                <w:rFonts w:ascii="Cambria" w:hAnsi="Cambria" w:hint="eastAsia"/>
                <w:kern w:val="0"/>
                <w:sz w:val="20"/>
                <w:szCs w:val="20"/>
              </w:rPr>
              <w:t>M2</w:t>
            </w:r>
          </w:p>
        </w:tc>
        <w:tc>
          <w:tcPr>
            <w:tcW w:w="1009" w:type="dxa"/>
            <w:tcBorders>
              <w:left w:val="single" w:sz="4" w:space="0" w:color="auto"/>
            </w:tcBorders>
            <w:vAlign w:val="center"/>
          </w:tcPr>
          <w:p w14:paraId="33A8EAA4" w14:textId="77777777" w:rsidR="00347082" w:rsidRDefault="00000000">
            <w:pPr>
              <w:widowControl/>
              <w:jc w:val="center"/>
              <w:rPr>
                <w:rFonts w:ascii="Cambria" w:hAnsi="Cambria"/>
                <w:kern w:val="0"/>
                <w:sz w:val="20"/>
                <w:szCs w:val="20"/>
              </w:rPr>
            </w:pPr>
            <w:r>
              <w:rPr>
                <w:rFonts w:ascii="Cambria" w:hAnsi="Cambria"/>
                <w:kern w:val="0"/>
                <w:sz w:val="20"/>
                <w:szCs w:val="20"/>
              </w:rPr>
              <w:t>0.1059</w:t>
            </w:r>
          </w:p>
        </w:tc>
        <w:tc>
          <w:tcPr>
            <w:tcW w:w="964" w:type="dxa"/>
            <w:tcBorders>
              <w:right w:val="single" w:sz="4" w:space="0" w:color="auto"/>
            </w:tcBorders>
            <w:vAlign w:val="center"/>
          </w:tcPr>
          <w:p w14:paraId="723E6A8B" w14:textId="77777777" w:rsidR="00347082" w:rsidRDefault="00000000">
            <w:pPr>
              <w:widowControl/>
              <w:jc w:val="center"/>
              <w:rPr>
                <w:rFonts w:ascii="Cambria" w:hAnsi="Cambria"/>
                <w:kern w:val="0"/>
                <w:sz w:val="20"/>
                <w:szCs w:val="20"/>
                <w:lang w:eastAsia="zh-Hans"/>
              </w:rPr>
            </w:pPr>
            <w:r>
              <w:rPr>
                <w:rFonts w:ascii="Cambria" w:hAnsi="Cambria"/>
                <w:kern w:val="0"/>
                <w:sz w:val="20"/>
                <w:szCs w:val="20"/>
              </w:rPr>
              <w:t>1</w:t>
            </w:r>
            <w:r>
              <w:rPr>
                <w:rFonts w:ascii="Cambria" w:hAnsi="Cambria" w:hint="eastAsia"/>
                <w:kern w:val="0"/>
                <w:sz w:val="20"/>
                <w:szCs w:val="20"/>
                <w:lang w:eastAsia="zh-Hans"/>
              </w:rPr>
              <w:t>.</w:t>
            </w:r>
            <w:r>
              <w:rPr>
                <w:rFonts w:ascii="Cambria" w:hAnsi="Cambria"/>
                <w:kern w:val="0"/>
                <w:sz w:val="20"/>
                <w:szCs w:val="20"/>
                <w:lang w:eastAsia="zh-Hans"/>
              </w:rPr>
              <w:t>149</w:t>
            </w:r>
          </w:p>
        </w:tc>
        <w:tc>
          <w:tcPr>
            <w:tcW w:w="1009" w:type="dxa"/>
            <w:tcBorders>
              <w:left w:val="single" w:sz="4" w:space="0" w:color="auto"/>
            </w:tcBorders>
            <w:vAlign w:val="center"/>
          </w:tcPr>
          <w:p w14:paraId="5F8A55F3" w14:textId="77777777" w:rsidR="00347082" w:rsidRDefault="00000000">
            <w:pPr>
              <w:widowControl/>
              <w:jc w:val="center"/>
              <w:rPr>
                <w:rFonts w:ascii="Cambria" w:hAnsi="Cambria"/>
                <w:kern w:val="0"/>
                <w:sz w:val="20"/>
                <w:szCs w:val="20"/>
              </w:rPr>
            </w:pPr>
            <w:r>
              <w:rPr>
                <w:rFonts w:ascii="Cambria" w:hAnsi="Cambria"/>
                <w:kern w:val="0"/>
                <w:sz w:val="20"/>
                <w:szCs w:val="20"/>
              </w:rPr>
              <w:t>0.2384</w:t>
            </w:r>
          </w:p>
        </w:tc>
        <w:tc>
          <w:tcPr>
            <w:tcW w:w="964" w:type="dxa"/>
            <w:tcBorders>
              <w:right w:val="single" w:sz="4" w:space="0" w:color="auto"/>
            </w:tcBorders>
            <w:vAlign w:val="center"/>
          </w:tcPr>
          <w:p w14:paraId="59102411" w14:textId="77777777" w:rsidR="00347082" w:rsidRDefault="00000000">
            <w:pPr>
              <w:widowControl/>
              <w:jc w:val="center"/>
              <w:rPr>
                <w:rFonts w:ascii="Cambria" w:hAnsi="Cambria"/>
                <w:kern w:val="0"/>
                <w:sz w:val="20"/>
                <w:szCs w:val="20"/>
              </w:rPr>
            </w:pPr>
            <w:r>
              <w:rPr>
                <w:rFonts w:ascii="Cambria" w:hAnsi="Cambria"/>
                <w:kern w:val="0"/>
                <w:sz w:val="20"/>
                <w:szCs w:val="20"/>
              </w:rPr>
              <w:t>1.323</w:t>
            </w:r>
          </w:p>
        </w:tc>
        <w:tc>
          <w:tcPr>
            <w:tcW w:w="1009" w:type="dxa"/>
            <w:tcBorders>
              <w:left w:val="single" w:sz="4" w:space="0" w:color="auto"/>
            </w:tcBorders>
            <w:vAlign w:val="center"/>
          </w:tcPr>
          <w:p w14:paraId="5B448361" w14:textId="77777777" w:rsidR="00347082" w:rsidRDefault="00000000">
            <w:pPr>
              <w:widowControl/>
              <w:jc w:val="center"/>
              <w:rPr>
                <w:rFonts w:ascii="Cambria" w:hAnsi="Cambria"/>
                <w:kern w:val="0"/>
                <w:sz w:val="20"/>
                <w:szCs w:val="20"/>
              </w:rPr>
            </w:pPr>
            <w:r>
              <w:rPr>
                <w:rFonts w:ascii="Cambria" w:hAnsi="Cambria"/>
                <w:kern w:val="0"/>
                <w:sz w:val="20"/>
                <w:szCs w:val="20"/>
              </w:rPr>
              <w:t>0.3900</w:t>
            </w:r>
          </w:p>
        </w:tc>
        <w:tc>
          <w:tcPr>
            <w:tcW w:w="964" w:type="dxa"/>
            <w:tcBorders>
              <w:right w:val="single" w:sz="4" w:space="0" w:color="auto"/>
            </w:tcBorders>
            <w:vAlign w:val="center"/>
          </w:tcPr>
          <w:p w14:paraId="6E710CF5" w14:textId="77777777" w:rsidR="00347082" w:rsidRDefault="00000000">
            <w:pPr>
              <w:widowControl/>
              <w:jc w:val="center"/>
              <w:rPr>
                <w:rFonts w:ascii="Cambria" w:hAnsi="Cambria"/>
                <w:kern w:val="0"/>
                <w:sz w:val="20"/>
                <w:szCs w:val="20"/>
              </w:rPr>
            </w:pPr>
            <w:r>
              <w:rPr>
                <w:rFonts w:ascii="Cambria" w:hAnsi="Cambria"/>
                <w:kern w:val="0"/>
                <w:sz w:val="20"/>
                <w:szCs w:val="20"/>
              </w:rPr>
              <w:t>1.555</w:t>
            </w:r>
          </w:p>
        </w:tc>
        <w:tc>
          <w:tcPr>
            <w:tcW w:w="1009" w:type="dxa"/>
            <w:tcBorders>
              <w:left w:val="single" w:sz="4" w:space="0" w:color="auto"/>
            </w:tcBorders>
            <w:vAlign w:val="center"/>
          </w:tcPr>
          <w:p w14:paraId="020B025A" w14:textId="77777777" w:rsidR="00347082" w:rsidRDefault="00000000">
            <w:pPr>
              <w:widowControl/>
              <w:jc w:val="center"/>
              <w:rPr>
                <w:rFonts w:ascii="Cambria" w:hAnsi="Cambria"/>
                <w:kern w:val="0"/>
                <w:sz w:val="20"/>
                <w:szCs w:val="20"/>
              </w:rPr>
            </w:pPr>
            <w:r>
              <w:rPr>
                <w:rFonts w:ascii="Cambria" w:hAnsi="Cambria"/>
                <w:kern w:val="0"/>
                <w:sz w:val="20"/>
                <w:szCs w:val="20"/>
              </w:rPr>
              <w:t>0.4773</w:t>
            </w:r>
          </w:p>
        </w:tc>
        <w:tc>
          <w:tcPr>
            <w:tcW w:w="964" w:type="dxa"/>
            <w:vAlign w:val="center"/>
          </w:tcPr>
          <w:p w14:paraId="7B65E72C" w14:textId="77777777" w:rsidR="00347082" w:rsidRDefault="00000000">
            <w:pPr>
              <w:widowControl/>
              <w:jc w:val="center"/>
              <w:rPr>
                <w:rFonts w:ascii="Cambria" w:hAnsi="Cambria"/>
                <w:kern w:val="0"/>
                <w:sz w:val="20"/>
                <w:szCs w:val="20"/>
              </w:rPr>
            </w:pPr>
            <w:r>
              <w:rPr>
                <w:rFonts w:ascii="Cambria" w:hAnsi="Cambria"/>
                <w:kern w:val="0"/>
                <w:sz w:val="20"/>
                <w:szCs w:val="20"/>
              </w:rPr>
              <w:t>1.525</w:t>
            </w:r>
          </w:p>
        </w:tc>
      </w:tr>
      <w:tr w:rsidR="00347082" w14:paraId="5D6EBB1C" w14:textId="77777777">
        <w:trPr>
          <w:jc w:val="center"/>
        </w:trPr>
        <w:tc>
          <w:tcPr>
            <w:tcW w:w="964" w:type="dxa"/>
            <w:tcBorders>
              <w:top w:val="single" w:sz="4" w:space="0" w:color="auto"/>
              <w:bottom w:val="single" w:sz="12" w:space="0" w:color="auto"/>
              <w:right w:val="single" w:sz="4" w:space="0" w:color="auto"/>
            </w:tcBorders>
            <w:vAlign w:val="center"/>
          </w:tcPr>
          <w:p w14:paraId="4E8F70DF" w14:textId="77777777" w:rsidR="00347082" w:rsidRDefault="00000000">
            <w:pPr>
              <w:widowControl/>
              <w:jc w:val="center"/>
              <w:rPr>
                <w:rFonts w:ascii="Cambria" w:hAnsi="Cambria"/>
                <w:kern w:val="0"/>
                <w:sz w:val="20"/>
                <w:szCs w:val="20"/>
              </w:rPr>
            </w:pPr>
            <m:oMathPara>
              <m:oMath>
                <m:sSup>
                  <m:sSupPr>
                    <m:ctrlPr>
                      <w:rPr>
                        <w:rFonts w:ascii="Cambria Math" w:hAnsi="Cambria Math"/>
                        <w:kern w:val="0"/>
                        <w:sz w:val="20"/>
                        <w:szCs w:val="20"/>
                      </w:rPr>
                    </m:ctrlPr>
                  </m:sSupPr>
                  <m:e>
                    <m:r>
                      <w:rPr>
                        <w:rFonts w:ascii="Cambria Math" w:hAnsi="Cambria Math"/>
                        <w:kern w:val="0"/>
                        <w:sz w:val="20"/>
                        <w:szCs w:val="20"/>
                      </w:rPr>
                      <m:t>R</m:t>
                    </m:r>
                  </m:e>
                  <m:sup>
                    <m:r>
                      <w:rPr>
                        <w:rFonts w:ascii="Cambria Math" w:hAnsi="Cambria Math"/>
                        <w:kern w:val="0"/>
                        <w:sz w:val="20"/>
                        <w:szCs w:val="20"/>
                      </w:rPr>
                      <m:t>2</m:t>
                    </m:r>
                  </m:sup>
                </m:sSup>
              </m:oMath>
            </m:oMathPara>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6FE9FE84" w14:textId="77777777" w:rsidR="00347082" w:rsidRDefault="00000000">
            <w:pPr>
              <w:widowControl/>
              <w:jc w:val="center"/>
              <w:rPr>
                <w:rFonts w:ascii="Cambria" w:hAnsi="Cambria"/>
                <w:kern w:val="0"/>
                <w:sz w:val="20"/>
                <w:szCs w:val="20"/>
              </w:rPr>
            </w:pPr>
            <w:r>
              <w:rPr>
                <w:rFonts w:ascii="Cambria" w:hAnsi="Cambria"/>
                <w:kern w:val="0"/>
                <w:sz w:val="20"/>
                <w:szCs w:val="20"/>
              </w:rPr>
              <w:t>0.235</w:t>
            </w:r>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7ED5F02E" w14:textId="77777777" w:rsidR="00347082" w:rsidRDefault="00000000">
            <w:pPr>
              <w:widowControl/>
              <w:jc w:val="center"/>
              <w:rPr>
                <w:rFonts w:ascii="Cambria" w:hAnsi="Cambria"/>
                <w:kern w:val="0"/>
                <w:sz w:val="20"/>
                <w:szCs w:val="20"/>
              </w:rPr>
            </w:pPr>
            <w:r>
              <w:rPr>
                <w:rFonts w:ascii="Cambria" w:hAnsi="Cambria"/>
                <w:kern w:val="0"/>
                <w:sz w:val="20"/>
                <w:szCs w:val="20"/>
              </w:rPr>
              <w:t>0.177</w:t>
            </w:r>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706C1A01" w14:textId="77777777" w:rsidR="00347082" w:rsidRDefault="00000000">
            <w:pPr>
              <w:widowControl/>
              <w:jc w:val="center"/>
              <w:rPr>
                <w:rFonts w:ascii="Cambria" w:hAnsi="Cambria"/>
                <w:kern w:val="0"/>
                <w:sz w:val="20"/>
                <w:szCs w:val="20"/>
              </w:rPr>
            </w:pPr>
            <w:r>
              <w:rPr>
                <w:rFonts w:ascii="Cambria" w:hAnsi="Cambria"/>
                <w:kern w:val="0"/>
                <w:sz w:val="20"/>
                <w:szCs w:val="20"/>
              </w:rPr>
              <w:t>0.155</w:t>
            </w:r>
          </w:p>
        </w:tc>
        <w:tc>
          <w:tcPr>
            <w:tcW w:w="1973" w:type="dxa"/>
            <w:gridSpan w:val="2"/>
            <w:tcBorders>
              <w:top w:val="single" w:sz="4" w:space="0" w:color="auto"/>
              <w:left w:val="single" w:sz="4" w:space="0" w:color="auto"/>
              <w:bottom w:val="single" w:sz="12" w:space="0" w:color="auto"/>
            </w:tcBorders>
            <w:vAlign w:val="center"/>
          </w:tcPr>
          <w:p w14:paraId="7E2E9DF5" w14:textId="77777777" w:rsidR="00347082" w:rsidRDefault="00000000">
            <w:pPr>
              <w:widowControl/>
              <w:jc w:val="center"/>
              <w:rPr>
                <w:rFonts w:ascii="Cambria" w:hAnsi="Cambria"/>
                <w:kern w:val="0"/>
                <w:sz w:val="20"/>
                <w:szCs w:val="20"/>
              </w:rPr>
            </w:pPr>
            <w:r>
              <w:rPr>
                <w:rFonts w:ascii="Cambria" w:hAnsi="Cambria"/>
                <w:kern w:val="0"/>
                <w:sz w:val="20"/>
                <w:szCs w:val="20"/>
              </w:rPr>
              <w:t>0.142</w:t>
            </w:r>
          </w:p>
        </w:tc>
      </w:tr>
    </w:tbl>
    <w:p w14:paraId="7C0D0BCB" w14:textId="77777777" w:rsidR="00347082" w:rsidRDefault="00000000">
      <w:pPr>
        <w:widowControl/>
        <w:snapToGrid w:val="0"/>
        <w:spacing w:beforeLines="100" w:before="240" w:afterLines="100" w:after="240" w:line="360" w:lineRule="auto"/>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In addition</w:t>
      </w:r>
      <w:r>
        <w:rPr>
          <w:rFonts w:ascii="Times New Roman" w:eastAsia="SimSun" w:hAnsi="Times New Roman" w:cs="Times New Roman"/>
          <w:kern w:val="0"/>
          <w:sz w:val="24"/>
          <w:szCs w:val="24"/>
        </w:rPr>
        <w:t xml:space="preserve">, </w:t>
      </w:r>
      <w:r>
        <w:rPr>
          <w:rFonts w:ascii="Times New Roman" w:eastAsia="Cambria" w:hAnsi="Times New Roman" w:cs="Times New Roman"/>
          <w:kern w:val="0"/>
          <w:sz w:val="24"/>
          <w:szCs w:val="24"/>
          <w:lang w:eastAsia="en-US"/>
        </w:rPr>
        <w:t>we extract these four new variables and factored them into the model together with the variables used in the previous article, with results</w:t>
      </w:r>
      <w:r>
        <w:rPr>
          <w:rFonts w:ascii="Times New Roman" w:eastAsia="SimSun" w:hAnsi="Times New Roman" w:cs="Times New Roman"/>
          <w:kern w:val="0"/>
          <w:sz w:val="24"/>
          <w:szCs w:val="24"/>
        </w:rPr>
        <w:t xml:space="preserve"> in Table 8</w:t>
      </w:r>
      <w:r>
        <w:rPr>
          <w:rFonts w:ascii="Times New Roman" w:eastAsia="Cambria" w:hAnsi="Times New Roman" w:cs="Times New Roman"/>
          <w:kern w:val="0"/>
          <w:sz w:val="24"/>
          <w:szCs w:val="24"/>
          <w:lang w:eastAsia="en-US"/>
        </w:rPr>
        <w:t>.</w:t>
      </w:r>
    </w:p>
    <w:p w14:paraId="1B8A56CC" w14:textId="77777777" w:rsidR="00347082" w:rsidRDefault="00000000">
      <w:pPr>
        <w:widowControl/>
        <w:snapToGrid w:val="0"/>
        <w:jc w:val="center"/>
        <w:rPr>
          <w:rFonts w:ascii="Times New Roman" w:eastAsia="Cambria" w:hAnsi="Times New Roman" w:cs="Times New Roman"/>
          <w:b/>
          <w:kern w:val="0"/>
          <w:sz w:val="24"/>
          <w:szCs w:val="24"/>
          <w:lang w:eastAsia="en-US"/>
        </w:rPr>
      </w:pPr>
      <w:r>
        <w:rPr>
          <w:rFonts w:ascii="Times New Roman" w:eastAsia="SimSun" w:hAnsi="Times New Roman" w:cs="Times New Roman"/>
          <w:b/>
          <w:kern w:val="0"/>
          <w:sz w:val="24"/>
          <w:szCs w:val="24"/>
        </w:rPr>
        <w:t xml:space="preserve">Table 8: </w:t>
      </w:r>
      <w:r>
        <w:rPr>
          <w:rFonts w:ascii="Times New Roman" w:eastAsia="Cambria" w:hAnsi="Times New Roman" w:cs="Times New Roman"/>
          <w:b/>
          <w:kern w:val="0"/>
          <w:sz w:val="24"/>
          <w:szCs w:val="24"/>
          <w:lang w:eastAsia="en-US"/>
        </w:rPr>
        <w:t>Regression of All Factors</w:t>
      </w:r>
    </w:p>
    <w:tbl>
      <w:tblPr>
        <w:tblStyle w:val="11"/>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26"/>
        <w:gridCol w:w="975"/>
        <w:gridCol w:w="921"/>
        <w:gridCol w:w="974"/>
        <w:gridCol w:w="936"/>
        <w:gridCol w:w="974"/>
        <w:gridCol w:w="921"/>
        <w:gridCol w:w="974"/>
        <w:gridCol w:w="921"/>
      </w:tblGrid>
      <w:tr w:rsidR="00347082" w14:paraId="437A8651" w14:textId="77777777">
        <w:trPr>
          <w:jc w:val="center"/>
        </w:trPr>
        <w:tc>
          <w:tcPr>
            <w:tcW w:w="964" w:type="dxa"/>
            <w:tcBorders>
              <w:bottom w:val="nil"/>
            </w:tcBorders>
            <w:vAlign w:val="center"/>
          </w:tcPr>
          <w:p w14:paraId="253080E4" w14:textId="77777777" w:rsidR="00347082" w:rsidRDefault="00347082">
            <w:pPr>
              <w:widowControl/>
              <w:jc w:val="center"/>
              <w:rPr>
                <w:kern w:val="0"/>
                <w:sz w:val="20"/>
                <w:szCs w:val="20"/>
              </w:rPr>
            </w:pPr>
          </w:p>
        </w:tc>
        <w:tc>
          <w:tcPr>
            <w:tcW w:w="1973" w:type="dxa"/>
            <w:gridSpan w:val="2"/>
            <w:tcBorders>
              <w:bottom w:val="nil"/>
            </w:tcBorders>
            <w:vAlign w:val="center"/>
          </w:tcPr>
          <w:p w14:paraId="50CD67D2" w14:textId="77777777" w:rsidR="00347082" w:rsidRDefault="00000000">
            <w:pPr>
              <w:widowControl/>
              <w:jc w:val="center"/>
              <w:rPr>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2</m:t>
                    </m:r>
                  </m:sub>
                </m:sSub>
              </m:oMath>
            </m:oMathPara>
          </w:p>
        </w:tc>
        <w:tc>
          <w:tcPr>
            <w:tcW w:w="1973" w:type="dxa"/>
            <w:gridSpan w:val="2"/>
            <w:tcBorders>
              <w:bottom w:val="nil"/>
            </w:tcBorders>
            <w:vAlign w:val="center"/>
          </w:tcPr>
          <w:p w14:paraId="7314B795" w14:textId="77777777" w:rsidR="00347082" w:rsidRDefault="00000000">
            <w:pPr>
              <w:widowControl/>
              <w:jc w:val="center"/>
              <w:rPr>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3</m:t>
                    </m:r>
                  </m:sub>
                </m:sSub>
              </m:oMath>
            </m:oMathPara>
          </w:p>
        </w:tc>
        <w:tc>
          <w:tcPr>
            <w:tcW w:w="1973" w:type="dxa"/>
            <w:gridSpan w:val="2"/>
            <w:tcBorders>
              <w:bottom w:val="nil"/>
            </w:tcBorders>
            <w:vAlign w:val="center"/>
          </w:tcPr>
          <w:p w14:paraId="7CD3B63A" w14:textId="77777777" w:rsidR="00347082" w:rsidRDefault="00000000">
            <w:pPr>
              <w:widowControl/>
              <w:jc w:val="center"/>
              <w:rPr>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4</m:t>
                    </m:r>
                  </m:sub>
                </m:sSub>
              </m:oMath>
            </m:oMathPara>
          </w:p>
        </w:tc>
        <w:tc>
          <w:tcPr>
            <w:tcW w:w="1973" w:type="dxa"/>
            <w:gridSpan w:val="2"/>
            <w:tcBorders>
              <w:bottom w:val="nil"/>
            </w:tcBorders>
            <w:vAlign w:val="center"/>
          </w:tcPr>
          <w:p w14:paraId="6102CCE0" w14:textId="77777777" w:rsidR="00347082" w:rsidRDefault="00000000">
            <w:pPr>
              <w:widowControl/>
              <w:jc w:val="center"/>
              <w:rPr>
                <w:kern w:val="0"/>
                <w:sz w:val="20"/>
                <w:szCs w:val="20"/>
              </w:rPr>
            </w:pPr>
            <m:oMathPara>
              <m:oMath>
                <m:sSub>
                  <m:sSubPr>
                    <m:ctrlPr>
                      <w:rPr>
                        <w:rFonts w:ascii="Cambria Math" w:hAnsi="Cambria Math"/>
                        <w:kern w:val="0"/>
                        <w:sz w:val="20"/>
                        <w:szCs w:val="20"/>
                      </w:rPr>
                    </m:ctrlPr>
                  </m:sSubPr>
                  <m:e>
                    <m:r>
                      <w:rPr>
                        <w:rFonts w:ascii="Cambria Math" w:hAnsi="Cambria Math"/>
                        <w:kern w:val="0"/>
                        <w:sz w:val="20"/>
                        <w:szCs w:val="20"/>
                      </w:rPr>
                      <m:t>rx</m:t>
                    </m:r>
                  </m:e>
                  <m:sub>
                    <m:r>
                      <w:rPr>
                        <w:rFonts w:ascii="Cambria Math" w:hAnsi="Cambria Math"/>
                        <w:kern w:val="0"/>
                        <w:sz w:val="20"/>
                        <w:szCs w:val="20"/>
                      </w:rPr>
                      <m:t>5</m:t>
                    </m:r>
                  </m:sub>
                </m:sSub>
              </m:oMath>
            </m:oMathPara>
          </w:p>
        </w:tc>
      </w:tr>
      <w:tr w:rsidR="00347082" w14:paraId="1B7DC953" w14:textId="77777777">
        <w:trPr>
          <w:jc w:val="center"/>
        </w:trPr>
        <w:tc>
          <w:tcPr>
            <w:tcW w:w="964" w:type="dxa"/>
            <w:tcBorders>
              <w:top w:val="nil"/>
              <w:bottom w:val="single" w:sz="4" w:space="0" w:color="auto"/>
            </w:tcBorders>
            <w:vAlign w:val="center"/>
          </w:tcPr>
          <w:p w14:paraId="4E7F9C34" w14:textId="77777777" w:rsidR="00347082" w:rsidRDefault="00347082">
            <w:pPr>
              <w:widowControl/>
              <w:jc w:val="center"/>
              <w:rPr>
                <w:kern w:val="0"/>
                <w:sz w:val="20"/>
                <w:szCs w:val="20"/>
              </w:rPr>
            </w:pPr>
          </w:p>
        </w:tc>
        <w:tc>
          <w:tcPr>
            <w:tcW w:w="1009" w:type="dxa"/>
            <w:tcBorders>
              <w:top w:val="nil"/>
              <w:bottom w:val="single" w:sz="4" w:space="0" w:color="auto"/>
            </w:tcBorders>
            <w:vAlign w:val="center"/>
          </w:tcPr>
          <w:p w14:paraId="10985B5F" w14:textId="77777777" w:rsidR="00347082" w:rsidRDefault="00000000">
            <w:pPr>
              <w:widowControl/>
              <w:jc w:val="center"/>
              <w:rPr>
                <w:kern w:val="0"/>
                <w:sz w:val="20"/>
                <w:szCs w:val="20"/>
              </w:rPr>
            </w:pPr>
            <w:r>
              <w:rPr>
                <w:kern w:val="0"/>
                <w:sz w:val="20"/>
                <w:szCs w:val="20"/>
              </w:rPr>
              <w:t>coef</w:t>
            </w:r>
          </w:p>
        </w:tc>
        <w:tc>
          <w:tcPr>
            <w:tcW w:w="964" w:type="dxa"/>
            <w:tcBorders>
              <w:top w:val="nil"/>
              <w:bottom w:val="single" w:sz="4" w:space="0" w:color="auto"/>
            </w:tcBorders>
            <w:vAlign w:val="center"/>
          </w:tcPr>
          <w:p w14:paraId="3FF6153E" w14:textId="77777777" w:rsidR="00347082" w:rsidRDefault="00000000">
            <w:pPr>
              <w:widowControl/>
              <w:jc w:val="center"/>
              <w:rPr>
                <w:kern w:val="0"/>
                <w:sz w:val="20"/>
                <w:szCs w:val="20"/>
              </w:rPr>
            </w:pPr>
            <w:r>
              <w:rPr>
                <w:kern w:val="0"/>
                <w:sz w:val="20"/>
                <w:szCs w:val="20"/>
              </w:rPr>
              <w:t>t</w:t>
            </w:r>
          </w:p>
        </w:tc>
        <w:tc>
          <w:tcPr>
            <w:tcW w:w="1009" w:type="dxa"/>
            <w:tcBorders>
              <w:top w:val="nil"/>
              <w:bottom w:val="single" w:sz="4" w:space="0" w:color="auto"/>
            </w:tcBorders>
            <w:vAlign w:val="center"/>
          </w:tcPr>
          <w:p w14:paraId="5E99BB2C" w14:textId="77777777" w:rsidR="00347082" w:rsidRDefault="00000000">
            <w:pPr>
              <w:widowControl/>
              <w:jc w:val="center"/>
              <w:rPr>
                <w:kern w:val="0"/>
                <w:sz w:val="20"/>
                <w:szCs w:val="20"/>
              </w:rPr>
            </w:pPr>
            <w:r>
              <w:rPr>
                <w:kern w:val="0"/>
                <w:sz w:val="20"/>
                <w:szCs w:val="20"/>
              </w:rPr>
              <w:t>coef</w:t>
            </w:r>
          </w:p>
        </w:tc>
        <w:tc>
          <w:tcPr>
            <w:tcW w:w="964" w:type="dxa"/>
            <w:tcBorders>
              <w:top w:val="nil"/>
              <w:bottom w:val="single" w:sz="4" w:space="0" w:color="auto"/>
            </w:tcBorders>
            <w:vAlign w:val="center"/>
          </w:tcPr>
          <w:p w14:paraId="4AAE640C" w14:textId="77777777" w:rsidR="00347082" w:rsidRDefault="00000000">
            <w:pPr>
              <w:widowControl/>
              <w:jc w:val="center"/>
              <w:rPr>
                <w:kern w:val="0"/>
                <w:sz w:val="20"/>
                <w:szCs w:val="20"/>
              </w:rPr>
            </w:pPr>
            <w:r>
              <w:rPr>
                <w:kern w:val="0"/>
                <w:sz w:val="20"/>
                <w:szCs w:val="20"/>
              </w:rPr>
              <w:t>t</w:t>
            </w:r>
          </w:p>
        </w:tc>
        <w:tc>
          <w:tcPr>
            <w:tcW w:w="1009" w:type="dxa"/>
            <w:tcBorders>
              <w:top w:val="nil"/>
              <w:bottom w:val="single" w:sz="4" w:space="0" w:color="auto"/>
            </w:tcBorders>
            <w:vAlign w:val="center"/>
          </w:tcPr>
          <w:p w14:paraId="1F40EAC4" w14:textId="77777777" w:rsidR="00347082" w:rsidRDefault="00000000">
            <w:pPr>
              <w:widowControl/>
              <w:jc w:val="center"/>
              <w:rPr>
                <w:kern w:val="0"/>
                <w:sz w:val="20"/>
                <w:szCs w:val="20"/>
              </w:rPr>
            </w:pPr>
            <w:r>
              <w:rPr>
                <w:kern w:val="0"/>
                <w:sz w:val="20"/>
                <w:szCs w:val="20"/>
              </w:rPr>
              <w:t>coef</w:t>
            </w:r>
          </w:p>
        </w:tc>
        <w:tc>
          <w:tcPr>
            <w:tcW w:w="964" w:type="dxa"/>
            <w:tcBorders>
              <w:top w:val="nil"/>
              <w:bottom w:val="single" w:sz="4" w:space="0" w:color="auto"/>
            </w:tcBorders>
            <w:vAlign w:val="center"/>
          </w:tcPr>
          <w:p w14:paraId="187B22D8" w14:textId="77777777" w:rsidR="00347082" w:rsidRDefault="00000000">
            <w:pPr>
              <w:widowControl/>
              <w:jc w:val="center"/>
              <w:rPr>
                <w:kern w:val="0"/>
                <w:sz w:val="20"/>
                <w:szCs w:val="20"/>
              </w:rPr>
            </w:pPr>
            <w:r>
              <w:rPr>
                <w:kern w:val="0"/>
                <w:sz w:val="20"/>
                <w:szCs w:val="20"/>
              </w:rPr>
              <w:t>t</w:t>
            </w:r>
          </w:p>
        </w:tc>
        <w:tc>
          <w:tcPr>
            <w:tcW w:w="1009" w:type="dxa"/>
            <w:tcBorders>
              <w:top w:val="nil"/>
              <w:bottom w:val="single" w:sz="4" w:space="0" w:color="auto"/>
            </w:tcBorders>
            <w:vAlign w:val="center"/>
          </w:tcPr>
          <w:p w14:paraId="46F47071" w14:textId="77777777" w:rsidR="00347082" w:rsidRDefault="00000000">
            <w:pPr>
              <w:widowControl/>
              <w:jc w:val="center"/>
              <w:rPr>
                <w:kern w:val="0"/>
                <w:sz w:val="20"/>
                <w:szCs w:val="20"/>
              </w:rPr>
            </w:pPr>
            <w:r>
              <w:rPr>
                <w:kern w:val="0"/>
                <w:sz w:val="20"/>
                <w:szCs w:val="20"/>
              </w:rPr>
              <w:t>coef</w:t>
            </w:r>
          </w:p>
        </w:tc>
        <w:tc>
          <w:tcPr>
            <w:tcW w:w="964" w:type="dxa"/>
            <w:tcBorders>
              <w:top w:val="nil"/>
              <w:bottom w:val="single" w:sz="4" w:space="0" w:color="auto"/>
            </w:tcBorders>
            <w:vAlign w:val="center"/>
          </w:tcPr>
          <w:p w14:paraId="2A8A6CD4" w14:textId="77777777" w:rsidR="00347082" w:rsidRDefault="00000000">
            <w:pPr>
              <w:widowControl/>
              <w:jc w:val="center"/>
              <w:rPr>
                <w:kern w:val="0"/>
                <w:sz w:val="20"/>
                <w:szCs w:val="20"/>
              </w:rPr>
            </w:pPr>
            <w:r>
              <w:rPr>
                <w:kern w:val="0"/>
                <w:sz w:val="20"/>
                <w:szCs w:val="20"/>
              </w:rPr>
              <w:t>t</w:t>
            </w:r>
          </w:p>
        </w:tc>
      </w:tr>
      <w:tr w:rsidR="00347082" w14:paraId="4764E46D" w14:textId="77777777">
        <w:trPr>
          <w:jc w:val="center"/>
        </w:trPr>
        <w:tc>
          <w:tcPr>
            <w:tcW w:w="964" w:type="dxa"/>
            <w:tcBorders>
              <w:top w:val="single" w:sz="4" w:space="0" w:color="auto"/>
              <w:right w:val="single" w:sz="4" w:space="0" w:color="auto"/>
            </w:tcBorders>
            <w:vAlign w:val="center"/>
          </w:tcPr>
          <w:p w14:paraId="43A1337E" w14:textId="77777777" w:rsidR="00347082" w:rsidRDefault="00000000">
            <w:pPr>
              <w:widowControl/>
              <w:jc w:val="center"/>
              <w:rPr>
                <w:kern w:val="0"/>
                <w:sz w:val="20"/>
                <w:szCs w:val="20"/>
              </w:rPr>
            </w:pPr>
            <w:r>
              <w:rPr>
                <w:kern w:val="0"/>
                <w:sz w:val="20"/>
                <w:szCs w:val="20"/>
              </w:rPr>
              <w:t>const</w:t>
            </w:r>
          </w:p>
        </w:tc>
        <w:tc>
          <w:tcPr>
            <w:tcW w:w="1009" w:type="dxa"/>
            <w:tcBorders>
              <w:top w:val="single" w:sz="4" w:space="0" w:color="auto"/>
              <w:left w:val="single" w:sz="4" w:space="0" w:color="auto"/>
            </w:tcBorders>
            <w:vAlign w:val="center"/>
          </w:tcPr>
          <w:p w14:paraId="1A414769" w14:textId="77777777" w:rsidR="00347082" w:rsidRDefault="00000000">
            <w:pPr>
              <w:widowControl/>
              <w:jc w:val="center"/>
              <w:rPr>
                <w:kern w:val="0"/>
                <w:sz w:val="20"/>
                <w:szCs w:val="20"/>
              </w:rPr>
            </w:pPr>
            <w:r>
              <w:rPr>
                <w:kern w:val="0"/>
                <w:sz w:val="20"/>
                <w:szCs w:val="20"/>
              </w:rPr>
              <w:t>-0.0456</w:t>
            </w:r>
          </w:p>
        </w:tc>
        <w:tc>
          <w:tcPr>
            <w:tcW w:w="964" w:type="dxa"/>
            <w:tcBorders>
              <w:top w:val="single" w:sz="4" w:space="0" w:color="auto"/>
              <w:right w:val="single" w:sz="4" w:space="0" w:color="auto"/>
            </w:tcBorders>
            <w:vAlign w:val="center"/>
          </w:tcPr>
          <w:p w14:paraId="555D4A6E" w14:textId="77777777" w:rsidR="00347082" w:rsidRDefault="00000000">
            <w:pPr>
              <w:widowControl/>
              <w:jc w:val="center"/>
              <w:rPr>
                <w:kern w:val="0"/>
                <w:sz w:val="20"/>
                <w:szCs w:val="20"/>
              </w:rPr>
            </w:pPr>
            <w:r>
              <w:rPr>
                <w:kern w:val="0"/>
                <w:sz w:val="20"/>
                <w:szCs w:val="20"/>
              </w:rPr>
              <w:t>-6.184</w:t>
            </w:r>
          </w:p>
        </w:tc>
        <w:tc>
          <w:tcPr>
            <w:tcW w:w="1009" w:type="dxa"/>
            <w:tcBorders>
              <w:top w:val="single" w:sz="4" w:space="0" w:color="auto"/>
              <w:left w:val="single" w:sz="4" w:space="0" w:color="auto"/>
            </w:tcBorders>
            <w:vAlign w:val="center"/>
          </w:tcPr>
          <w:p w14:paraId="76FD3C25" w14:textId="77777777" w:rsidR="00347082" w:rsidRDefault="00000000">
            <w:pPr>
              <w:widowControl/>
              <w:jc w:val="center"/>
              <w:rPr>
                <w:kern w:val="0"/>
                <w:sz w:val="20"/>
                <w:szCs w:val="20"/>
              </w:rPr>
            </w:pPr>
            <w:r>
              <w:rPr>
                <w:kern w:val="0"/>
                <w:sz w:val="20"/>
                <w:szCs w:val="20"/>
              </w:rPr>
              <w:t>-0.088</w:t>
            </w:r>
          </w:p>
        </w:tc>
        <w:tc>
          <w:tcPr>
            <w:tcW w:w="964" w:type="dxa"/>
            <w:tcBorders>
              <w:top w:val="single" w:sz="4" w:space="0" w:color="auto"/>
              <w:right w:val="single" w:sz="4" w:space="0" w:color="auto"/>
            </w:tcBorders>
            <w:vAlign w:val="center"/>
          </w:tcPr>
          <w:p w14:paraId="6BF93DA4" w14:textId="77777777" w:rsidR="00347082" w:rsidRDefault="00000000">
            <w:pPr>
              <w:widowControl/>
              <w:jc w:val="center"/>
              <w:rPr>
                <w:kern w:val="0"/>
                <w:sz w:val="20"/>
                <w:szCs w:val="20"/>
              </w:rPr>
            </w:pPr>
            <w:r>
              <w:rPr>
                <w:kern w:val="0"/>
                <w:sz w:val="20"/>
                <w:szCs w:val="20"/>
              </w:rPr>
              <w:t>-6.117</w:t>
            </w:r>
          </w:p>
        </w:tc>
        <w:tc>
          <w:tcPr>
            <w:tcW w:w="1009" w:type="dxa"/>
            <w:tcBorders>
              <w:top w:val="single" w:sz="4" w:space="0" w:color="auto"/>
              <w:left w:val="single" w:sz="4" w:space="0" w:color="auto"/>
            </w:tcBorders>
            <w:vAlign w:val="center"/>
          </w:tcPr>
          <w:p w14:paraId="53BEB37D" w14:textId="77777777" w:rsidR="00347082" w:rsidRDefault="00000000">
            <w:pPr>
              <w:widowControl/>
              <w:jc w:val="center"/>
              <w:rPr>
                <w:kern w:val="0"/>
                <w:sz w:val="20"/>
                <w:szCs w:val="20"/>
              </w:rPr>
            </w:pPr>
            <w:r>
              <w:rPr>
                <w:kern w:val="0"/>
                <w:sz w:val="20"/>
                <w:szCs w:val="20"/>
              </w:rPr>
              <w:t>-0.1228</w:t>
            </w:r>
          </w:p>
        </w:tc>
        <w:tc>
          <w:tcPr>
            <w:tcW w:w="964" w:type="dxa"/>
            <w:tcBorders>
              <w:top w:val="single" w:sz="4" w:space="0" w:color="auto"/>
              <w:right w:val="single" w:sz="4" w:space="0" w:color="auto"/>
            </w:tcBorders>
            <w:vAlign w:val="center"/>
          </w:tcPr>
          <w:p w14:paraId="55F8A670" w14:textId="77777777" w:rsidR="00347082" w:rsidRDefault="00000000">
            <w:pPr>
              <w:widowControl/>
              <w:jc w:val="center"/>
              <w:rPr>
                <w:kern w:val="0"/>
                <w:sz w:val="20"/>
                <w:szCs w:val="20"/>
              </w:rPr>
            </w:pPr>
            <w:r>
              <w:rPr>
                <w:kern w:val="0"/>
                <w:sz w:val="20"/>
                <w:szCs w:val="20"/>
              </w:rPr>
              <w:t>-6.133</w:t>
            </w:r>
          </w:p>
        </w:tc>
        <w:tc>
          <w:tcPr>
            <w:tcW w:w="1009" w:type="dxa"/>
            <w:tcBorders>
              <w:top w:val="single" w:sz="4" w:space="0" w:color="auto"/>
              <w:left w:val="single" w:sz="4" w:space="0" w:color="auto"/>
            </w:tcBorders>
            <w:vAlign w:val="center"/>
          </w:tcPr>
          <w:p w14:paraId="3F160355" w14:textId="77777777" w:rsidR="00347082" w:rsidRDefault="00000000">
            <w:pPr>
              <w:widowControl/>
              <w:jc w:val="center"/>
              <w:rPr>
                <w:kern w:val="0"/>
                <w:sz w:val="20"/>
                <w:szCs w:val="20"/>
              </w:rPr>
            </w:pPr>
            <w:r>
              <w:rPr>
                <w:kern w:val="0"/>
                <w:sz w:val="20"/>
                <w:szCs w:val="20"/>
              </w:rPr>
              <w:t>-0.1606</w:t>
            </w:r>
          </w:p>
        </w:tc>
        <w:tc>
          <w:tcPr>
            <w:tcW w:w="964" w:type="dxa"/>
            <w:tcBorders>
              <w:top w:val="single" w:sz="4" w:space="0" w:color="auto"/>
            </w:tcBorders>
            <w:vAlign w:val="center"/>
          </w:tcPr>
          <w:p w14:paraId="4A8ABC41" w14:textId="77777777" w:rsidR="00347082" w:rsidRDefault="00000000">
            <w:pPr>
              <w:widowControl/>
              <w:jc w:val="center"/>
              <w:rPr>
                <w:kern w:val="0"/>
                <w:sz w:val="20"/>
                <w:szCs w:val="20"/>
              </w:rPr>
            </w:pPr>
            <w:r>
              <w:rPr>
                <w:kern w:val="0"/>
                <w:sz w:val="20"/>
                <w:szCs w:val="20"/>
              </w:rPr>
              <w:t>-6.545</w:t>
            </w:r>
          </w:p>
        </w:tc>
      </w:tr>
      <w:tr w:rsidR="00347082" w14:paraId="5A7ED685" w14:textId="77777777">
        <w:trPr>
          <w:jc w:val="center"/>
        </w:trPr>
        <w:tc>
          <w:tcPr>
            <w:tcW w:w="964" w:type="dxa"/>
            <w:tcBorders>
              <w:right w:val="single" w:sz="4" w:space="0" w:color="auto"/>
            </w:tcBorders>
            <w:vAlign w:val="center"/>
          </w:tcPr>
          <w:p w14:paraId="049C0923" w14:textId="77777777" w:rsidR="00347082" w:rsidRDefault="00000000">
            <w:pPr>
              <w:widowControl/>
              <w:jc w:val="center"/>
              <w:rPr>
                <w:kern w:val="0"/>
                <w:sz w:val="20"/>
                <w:szCs w:val="20"/>
              </w:rPr>
            </w:pPr>
            <w:r>
              <w:rPr>
                <w:kern w:val="0"/>
                <w:sz w:val="20"/>
                <w:szCs w:val="20"/>
              </w:rPr>
              <w:t>R(1,t)</w:t>
            </w:r>
          </w:p>
        </w:tc>
        <w:tc>
          <w:tcPr>
            <w:tcW w:w="1009" w:type="dxa"/>
            <w:tcBorders>
              <w:left w:val="single" w:sz="4" w:space="0" w:color="auto"/>
            </w:tcBorders>
            <w:vAlign w:val="center"/>
          </w:tcPr>
          <w:p w14:paraId="71172787" w14:textId="77777777" w:rsidR="00347082" w:rsidRDefault="00000000">
            <w:pPr>
              <w:widowControl/>
              <w:jc w:val="center"/>
              <w:rPr>
                <w:kern w:val="0"/>
                <w:sz w:val="20"/>
                <w:szCs w:val="20"/>
              </w:rPr>
            </w:pPr>
            <w:r>
              <w:rPr>
                <w:kern w:val="0"/>
                <w:sz w:val="20"/>
                <w:szCs w:val="20"/>
              </w:rPr>
              <w:t>0.1603</w:t>
            </w:r>
          </w:p>
        </w:tc>
        <w:tc>
          <w:tcPr>
            <w:tcW w:w="964" w:type="dxa"/>
            <w:tcBorders>
              <w:right w:val="single" w:sz="4" w:space="0" w:color="auto"/>
            </w:tcBorders>
            <w:vAlign w:val="center"/>
          </w:tcPr>
          <w:p w14:paraId="20545F81" w14:textId="77777777" w:rsidR="00347082" w:rsidRDefault="00000000">
            <w:pPr>
              <w:widowControl/>
              <w:jc w:val="center"/>
              <w:rPr>
                <w:kern w:val="0"/>
                <w:sz w:val="20"/>
                <w:szCs w:val="20"/>
              </w:rPr>
            </w:pPr>
            <w:r>
              <w:rPr>
                <w:kern w:val="0"/>
                <w:sz w:val="20"/>
                <w:szCs w:val="20"/>
              </w:rPr>
              <w:t>0.79</w:t>
            </w:r>
          </w:p>
        </w:tc>
        <w:tc>
          <w:tcPr>
            <w:tcW w:w="1009" w:type="dxa"/>
            <w:tcBorders>
              <w:left w:val="single" w:sz="4" w:space="0" w:color="auto"/>
            </w:tcBorders>
            <w:vAlign w:val="center"/>
          </w:tcPr>
          <w:p w14:paraId="5FE09C45" w14:textId="77777777" w:rsidR="00347082" w:rsidRDefault="00000000">
            <w:pPr>
              <w:widowControl/>
              <w:jc w:val="center"/>
              <w:rPr>
                <w:kern w:val="0"/>
                <w:sz w:val="20"/>
                <w:szCs w:val="20"/>
              </w:rPr>
            </w:pPr>
            <w:r>
              <w:rPr>
                <w:kern w:val="0"/>
                <w:sz w:val="20"/>
                <w:szCs w:val="20"/>
              </w:rPr>
              <w:t>0.2144</w:t>
            </w:r>
          </w:p>
        </w:tc>
        <w:tc>
          <w:tcPr>
            <w:tcW w:w="964" w:type="dxa"/>
            <w:tcBorders>
              <w:right w:val="single" w:sz="4" w:space="0" w:color="auto"/>
            </w:tcBorders>
            <w:vAlign w:val="center"/>
          </w:tcPr>
          <w:p w14:paraId="46D7FD0D" w14:textId="77777777" w:rsidR="00347082" w:rsidRDefault="00000000">
            <w:pPr>
              <w:widowControl/>
              <w:jc w:val="center"/>
              <w:rPr>
                <w:kern w:val="0"/>
                <w:sz w:val="20"/>
                <w:szCs w:val="20"/>
              </w:rPr>
            </w:pPr>
            <w:r>
              <w:rPr>
                <w:kern w:val="0"/>
                <w:sz w:val="20"/>
                <w:szCs w:val="20"/>
              </w:rPr>
              <w:t>0.542</w:t>
            </w:r>
          </w:p>
        </w:tc>
        <w:tc>
          <w:tcPr>
            <w:tcW w:w="1009" w:type="dxa"/>
            <w:tcBorders>
              <w:left w:val="single" w:sz="4" w:space="0" w:color="auto"/>
            </w:tcBorders>
            <w:vAlign w:val="center"/>
          </w:tcPr>
          <w:p w14:paraId="6713AA78" w14:textId="77777777" w:rsidR="00347082" w:rsidRDefault="00000000">
            <w:pPr>
              <w:widowControl/>
              <w:jc w:val="center"/>
              <w:rPr>
                <w:kern w:val="0"/>
                <w:sz w:val="20"/>
                <w:szCs w:val="20"/>
              </w:rPr>
            </w:pPr>
            <w:r>
              <w:rPr>
                <w:kern w:val="0"/>
                <w:sz w:val="20"/>
                <w:szCs w:val="20"/>
              </w:rPr>
              <w:t>0.0639</w:t>
            </w:r>
          </w:p>
        </w:tc>
        <w:tc>
          <w:tcPr>
            <w:tcW w:w="964" w:type="dxa"/>
            <w:tcBorders>
              <w:right w:val="single" w:sz="4" w:space="0" w:color="auto"/>
            </w:tcBorders>
            <w:vAlign w:val="center"/>
          </w:tcPr>
          <w:p w14:paraId="787FBA1F" w14:textId="77777777" w:rsidR="00347082" w:rsidRDefault="00000000">
            <w:pPr>
              <w:widowControl/>
              <w:jc w:val="center"/>
              <w:rPr>
                <w:kern w:val="0"/>
                <w:sz w:val="20"/>
                <w:szCs w:val="20"/>
              </w:rPr>
            </w:pPr>
            <w:r>
              <w:rPr>
                <w:kern w:val="0"/>
                <w:sz w:val="20"/>
                <w:szCs w:val="20"/>
              </w:rPr>
              <w:t>0.116</w:t>
            </w:r>
          </w:p>
        </w:tc>
        <w:tc>
          <w:tcPr>
            <w:tcW w:w="1009" w:type="dxa"/>
            <w:tcBorders>
              <w:left w:val="single" w:sz="4" w:space="0" w:color="auto"/>
            </w:tcBorders>
            <w:vAlign w:val="center"/>
          </w:tcPr>
          <w:p w14:paraId="5714331E" w14:textId="77777777" w:rsidR="00347082" w:rsidRDefault="00000000">
            <w:pPr>
              <w:widowControl/>
              <w:jc w:val="center"/>
              <w:rPr>
                <w:kern w:val="0"/>
                <w:sz w:val="20"/>
                <w:szCs w:val="20"/>
              </w:rPr>
            </w:pPr>
            <w:r>
              <w:rPr>
                <w:kern w:val="0"/>
                <w:sz w:val="20"/>
                <w:szCs w:val="20"/>
              </w:rPr>
              <w:t>-0.1302</w:t>
            </w:r>
          </w:p>
        </w:tc>
        <w:tc>
          <w:tcPr>
            <w:tcW w:w="964" w:type="dxa"/>
            <w:vAlign w:val="center"/>
          </w:tcPr>
          <w:p w14:paraId="3CF9E97B" w14:textId="77777777" w:rsidR="00347082" w:rsidRDefault="00000000">
            <w:pPr>
              <w:widowControl/>
              <w:jc w:val="center"/>
              <w:rPr>
                <w:kern w:val="0"/>
                <w:sz w:val="20"/>
                <w:szCs w:val="20"/>
              </w:rPr>
            </w:pPr>
            <w:r>
              <w:rPr>
                <w:kern w:val="0"/>
                <w:sz w:val="20"/>
                <w:szCs w:val="20"/>
              </w:rPr>
              <w:t>-0.193</w:t>
            </w:r>
          </w:p>
        </w:tc>
      </w:tr>
      <w:tr w:rsidR="00347082" w14:paraId="4BBDCC51" w14:textId="77777777">
        <w:trPr>
          <w:jc w:val="center"/>
        </w:trPr>
        <w:tc>
          <w:tcPr>
            <w:tcW w:w="964" w:type="dxa"/>
            <w:tcBorders>
              <w:right w:val="single" w:sz="4" w:space="0" w:color="auto"/>
            </w:tcBorders>
            <w:vAlign w:val="center"/>
          </w:tcPr>
          <w:p w14:paraId="4EF8870E" w14:textId="77777777" w:rsidR="00347082" w:rsidRDefault="00000000">
            <w:pPr>
              <w:widowControl/>
              <w:jc w:val="center"/>
              <w:rPr>
                <w:kern w:val="0"/>
                <w:sz w:val="20"/>
                <w:szCs w:val="20"/>
              </w:rPr>
            </w:pPr>
            <w:r>
              <w:rPr>
                <w:kern w:val="0"/>
                <w:sz w:val="20"/>
                <w:szCs w:val="20"/>
              </w:rPr>
              <w:t>f(2,1)</w:t>
            </w:r>
          </w:p>
        </w:tc>
        <w:tc>
          <w:tcPr>
            <w:tcW w:w="1009" w:type="dxa"/>
            <w:tcBorders>
              <w:left w:val="single" w:sz="4" w:space="0" w:color="auto"/>
            </w:tcBorders>
            <w:vAlign w:val="center"/>
          </w:tcPr>
          <w:p w14:paraId="2F61FCA7" w14:textId="77777777" w:rsidR="00347082" w:rsidRDefault="00000000">
            <w:pPr>
              <w:widowControl/>
              <w:jc w:val="center"/>
              <w:rPr>
                <w:kern w:val="0"/>
                <w:sz w:val="20"/>
                <w:szCs w:val="20"/>
              </w:rPr>
            </w:pPr>
            <w:r>
              <w:rPr>
                <w:kern w:val="0"/>
                <w:sz w:val="20"/>
                <w:szCs w:val="20"/>
              </w:rPr>
              <w:t>-0.6993</w:t>
            </w:r>
          </w:p>
        </w:tc>
        <w:tc>
          <w:tcPr>
            <w:tcW w:w="964" w:type="dxa"/>
            <w:tcBorders>
              <w:right w:val="single" w:sz="4" w:space="0" w:color="auto"/>
            </w:tcBorders>
            <w:vAlign w:val="center"/>
          </w:tcPr>
          <w:p w14:paraId="5D2660F7" w14:textId="77777777" w:rsidR="00347082" w:rsidRDefault="00000000">
            <w:pPr>
              <w:widowControl/>
              <w:jc w:val="center"/>
              <w:rPr>
                <w:kern w:val="0"/>
                <w:sz w:val="20"/>
                <w:szCs w:val="20"/>
              </w:rPr>
            </w:pPr>
            <w:r>
              <w:rPr>
                <w:kern w:val="0"/>
                <w:sz w:val="20"/>
                <w:szCs w:val="20"/>
              </w:rPr>
              <w:t>-1.718</w:t>
            </w:r>
          </w:p>
        </w:tc>
        <w:tc>
          <w:tcPr>
            <w:tcW w:w="1009" w:type="dxa"/>
            <w:tcBorders>
              <w:left w:val="single" w:sz="4" w:space="0" w:color="auto"/>
            </w:tcBorders>
            <w:vAlign w:val="center"/>
          </w:tcPr>
          <w:p w14:paraId="2462DCD1" w14:textId="77777777" w:rsidR="00347082" w:rsidRDefault="00000000">
            <w:pPr>
              <w:widowControl/>
              <w:jc w:val="center"/>
              <w:rPr>
                <w:kern w:val="0"/>
                <w:sz w:val="20"/>
                <w:szCs w:val="20"/>
              </w:rPr>
            </w:pPr>
            <w:r>
              <w:rPr>
                <w:kern w:val="0"/>
                <w:sz w:val="20"/>
                <w:szCs w:val="20"/>
              </w:rPr>
              <w:t>-1.3112</w:t>
            </w:r>
          </w:p>
        </w:tc>
        <w:tc>
          <w:tcPr>
            <w:tcW w:w="964" w:type="dxa"/>
            <w:tcBorders>
              <w:right w:val="single" w:sz="4" w:space="0" w:color="auto"/>
            </w:tcBorders>
            <w:vAlign w:val="center"/>
          </w:tcPr>
          <w:p w14:paraId="7FBE05C7" w14:textId="77777777" w:rsidR="00347082" w:rsidRDefault="00000000">
            <w:pPr>
              <w:widowControl/>
              <w:jc w:val="center"/>
              <w:rPr>
                <w:kern w:val="0"/>
                <w:sz w:val="20"/>
                <w:szCs w:val="20"/>
              </w:rPr>
            </w:pPr>
            <w:r>
              <w:rPr>
                <w:kern w:val="0"/>
                <w:sz w:val="20"/>
                <w:szCs w:val="20"/>
              </w:rPr>
              <w:t>-1.652</w:t>
            </w:r>
          </w:p>
        </w:tc>
        <w:tc>
          <w:tcPr>
            <w:tcW w:w="1009" w:type="dxa"/>
            <w:tcBorders>
              <w:left w:val="single" w:sz="4" w:space="0" w:color="auto"/>
            </w:tcBorders>
            <w:vAlign w:val="center"/>
          </w:tcPr>
          <w:p w14:paraId="37F0AAEA" w14:textId="77777777" w:rsidR="00347082" w:rsidRDefault="00000000">
            <w:pPr>
              <w:widowControl/>
              <w:jc w:val="center"/>
              <w:rPr>
                <w:kern w:val="0"/>
                <w:sz w:val="20"/>
                <w:szCs w:val="20"/>
              </w:rPr>
            </w:pPr>
            <w:r>
              <w:rPr>
                <w:kern w:val="0"/>
                <w:sz w:val="20"/>
                <w:szCs w:val="20"/>
              </w:rPr>
              <w:t>-1.1653</w:t>
            </w:r>
          </w:p>
        </w:tc>
        <w:tc>
          <w:tcPr>
            <w:tcW w:w="964" w:type="dxa"/>
            <w:tcBorders>
              <w:right w:val="single" w:sz="4" w:space="0" w:color="auto"/>
            </w:tcBorders>
            <w:vAlign w:val="center"/>
          </w:tcPr>
          <w:p w14:paraId="26D9A428" w14:textId="77777777" w:rsidR="00347082" w:rsidRDefault="00000000">
            <w:pPr>
              <w:widowControl/>
              <w:jc w:val="center"/>
              <w:rPr>
                <w:kern w:val="0"/>
                <w:sz w:val="20"/>
                <w:szCs w:val="20"/>
              </w:rPr>
            </w:pPr>
            <w:r>
              <w:rPr>
                <w:kern w:val="0"/>
                <w:sz w:val="20"/>
                <w:szCs w:val="20"/>
              </w:rPr>
              <w:t>-1.055</w:t>
            </w:r>
          </w:p>
        </w:tc>
        <w:tc>
          <w:tcPr>
            <w:tcW w:w="1009" w:type="dxa"/>
            <w:tcBorders>
              <w:left w:val="single" w:sz="4" w:space="0" w:color="auto"/>
            </w:tcBorders>
            <w:vAlign w:val="center"/>
          </w:tcPr>
          <w:p w14:paraId="067B6182" w14:textId="77777777" w:rsidR="00347082" w:rsidRDefault="00000000">
            <w:pPr>
              <w:widowControl/>
              <w:jc w:val="center"/>
              <w:rPr>
                <w:kern w:val="0"/>
                <w:sz w:val="20"/>
                <w:szCs w:val="20"/>
              </w:rPr>
            </w:pPr>
            <w:r>
              <w:rPr>
                <w:kern w:val="0"/>
                <w:sz w:val="20"/>
                <w:szCs w:val="20"/>
              </w:rPr>
              <w:t>-0.5684</w:t>
            </w:r>
          </w:p>
        </w:tc>
        <w:tc>
          <w:tcPr>
            <w:tcW w:w="964" w:type="dxa"/>
            <w:vAlign w:val="center"/>
          </w:tcPr>
          <w:p w14:paraId="46587CF0" w14:textId="77777777" w:rsidR="00347082" w:rsidRDefault="00000000">
            <w:pPr>
              <w:widowControl/>
              <w:jc w:val="center"/>
              <w:rPr>
                <w:kern w:val="0"/>
                <w:sz w:val="20"/>
                <w:szCs w:val="20"/>
              </w:rPr>
            </w:pPr>
            <w:r>
              <w:rPr>
                <w:kern w:val="0"/>
                <w:sz w:val="20"/>
                <w:szCs w:val="20"/>
              </w:rPr>
              <w:t>-0.42</w:t>
            </w:r>
          </w:p>
        </w:tc>
      </w:tr>
      <w:tr w:rsidR="00347082" w14:paraId="15628326" w14:textId="77777777">
        <w:trPr>
          <w:jc w:val="center"/>
        </w:trPr>
        <w:tc>
          <w:tcPr>
            <w:tcW w:w="964" w:type="dxa"/>
            <w:tcBorders>
              <w:right w:val="single" w:sz="4" w:space="0" w:color="auto"/>
            </w:tcBorders>
            <w:vAlign w:val="center"/>
          </w:tcPr>
          <w:p w14:paraId="4B54240E" w14:textId="77777777" w:rsidR="00347082" w:rsidRDefault="00000000">
            <w:pPr>
              <w:widowControl/>
              <w:jc w:val="center"/>
              <w:rPr>
                <w:kern w:val="0"/>
                <w:sz w:val="20"/>
                <w:szCs w:val="20"/>
              </w:rPr>
            </w:pPr>
            <w:r>
              <w:rPr>
                <w:kern w:val="0"/>
                <w:sz w:val="20"/>
                <w:szCs w:val="20"/>
              </w:rPr>
              <w:t>f(3,2)</w:t>
            </w:r>
          </w:p>
        </w:tc>
        <w:tc>
          <w:tcPr>
            <w:tcW w:w="1009" w:type="dxa"/>
            <w:tcBorders>
              <w:left w:val="single" w:sz="4" w:space="0" w:color="auto"/>
            </w:tcBorders>
            <w:vAlign w:val="center"/>
          </w:tcPr>
          <w:p w14:paraId="75F804C0" w14:textId="77777777" w:rsidR="00347082" w:rsidRDefault="00000000">
            <w:pPr>
              <w:widowControl/>
              <w:jc w:val="center"/>
              <w:rPr>
                <w:kern w:val="0"/>
                <w:sz w:val="20"/>
                <w:szCs w:val="20"/>
              </w:rPr>
            </w:pPr>
            <w:r>
              <w:rPr>
                <w:kern w:val="0"/>
                <w:sz w:val="20"/>
                <w:szCs w:val="20"/>
              </w:rPr>
              <w:t>1.2499</w:t>
            </w:r>
          </w:p>
        </w:tc>
        <w:tc>
          <w:tcPr>
            <w:tcW w:w="964" w:type="dxa"/>
            <w:tcBorders>
              <w:right w:val="single" w:sz="4" w:space="0" w:color="auto"/>
            </w:tcBorders>
            <w:vAlign w:val="center"/>
          </w:tcPr>
          <w:p w14:paraId="46DB2785" w14:textId="77777777" w:rsidR="00347082" w:rsidRDefault="00000000">
            <w:pPr>
              <w:widowControl/>
              <w:jc w:val="center"/>
              <w:rPr>
                <w:kern w:val="0"/>
                <w:sz w:val="20"/>
                <w:szCs w:val="20"/>
              </w:rPr>
            </w:pPr>
            <w:r>
              <w:rPr>
                <w:kern w:val="0"/>
                <w:sz w:val="20"/>
                <w:szCs w:val="20"/>
              </w:rPr>
              <w:t>2.912</w:t>
            </w:r>
          </w:p>
        </w:tc>
        <w:tc>
          <w:tcPr>
            <w:tcW w:w="1009" w:type="dxa"/>
            <w:tcBorders>
              <w:left w:val="single" w:sz="4" w:space="0" w:color="auto"/>
            </w:tcBorders>
            <w:vAlign w:val="center"/>
          </w:tcPr>
          <w:p w14:paraId="6087F733" w14:textId="77777777" w:rsidR="00347082" w:rsidRDefault="00000000">
            <w:pPr>
              <w:widowControl/>
              <w:jc w:val="center"/>
              <w:rPr>
                <w:kern w:val="0"/>
                <w:sz w:val="20"/>
                <w:szCs w:val="20"/>
              </w:rPr>
            </w:pPr>
            <w:r>
              <w:rPr>
                <w:kern w:val="0"/>
                <w:sz w:val="20"/>
                <w:szCs w:val="20"/>
              </w:rPr>
              <w:t>1.9889</w:t>
            </w:r>
          </w:p>
        </w:tc>
        <w:tc>
          <w:tcPr>
            <w:tcW w:w="964" w:type="dxa"/>
            <w:tcBorders>
              <w:right w:val="single" w:sz="4" w:space="0" w:color="auto"/>
            </w:tcBorders>
            <w:vAlign w:val="center"/>
          </w:tcPr>
          <w:p w14:paraId="5B235038" w14:textId="77777777" w:rsidR="00347082" w:rsidRDefault="00000000">
            <w:pPr>
              <w:widowControl/>
              <w:jc w:val="center"/>
              <w:rPr>
                <w:kern w:val="0"/>
                <w:sz w:val="20"/>
                <w:szCs w:val="20"/>
              </w:rPr>
            </w:pPr>
            <w:r>
              <w:rPr>
                <w:kern w:val="0"/>
                <w:sz w:val="20"/>
                <w:szCs w:val="20"/>
              </w:rPr>
              <w:t>2.378</w:t>
            </w:r>
          </w:p>
        </w:tc>
        <w:tc>
          <w:tcPr>
            <w:tcW w:w="1009" w:type="dxa"/>
            <w:tcBorders>
              <w:left w:val="single" w:sz="4" w:space="0" w:color="auto"/>
            </w:tcBorders>
            <w:vAlign w:val="center"/>
          </w:tcPr>
          <w:p w14:paraId="74C9555F" w14:textId="77777777" w:rsidR="00347082" w:rsidRDefault="00000000">
            <w:pPr>
              <w:widowControl/>
              <w:jc w:val="center"/>
              <w:rPr>
                <w:kern w:val="0"/>
                <w:sz w:val="20"/>
                <w:szCs w:val="20"/>
              </w:rPr>
            </w:pPr>
            <w:r>
              <w:rPr>
                <w:kern w:val="0"/>
                <w:sz w:val="20"/>
                <w:szCs w:val="20"/>
              </w:rPr>
              <w:t>1.0758</w:t>
            </w:r>
          </w:p>
        </w:tc>
        <w:tc>
          <w:tcPr>
            <w:tcW w:w="964" w:type="dxa"/>
            <w:tcBorders>
              <w:right w:val="single" w:sz="4" w:space="0" w:color="auto"/>
            </w:tcBorders>
            <w:vAlign w:val="center"/>
          </w:tcPr>
          <w:p w14:paraId="6ADD2654" w14:textId="77777777" w:rsidR="00347082" w:rsidRDefault="00000000">
            <w:pPr>
              <w:widowControl/>
              <w:jc w:val="center"/>
              <w:rPr>
                <w:kern w:val="0"/>
                <w:sz w:val="20"/>
                <w:szCs w:val="20"/>
              </w:rPr>
            </w:pPr>
            <w:r>
              <w:rPr>
                <w:kern w:val="0"/>
                <w:sz w:val="20"/>
                <w:szCs w:val="20"/>
              </w:rPr>
              <w:t>0.924</w:t>
            </w:r>
          </w:p>
        </w:tc>
        <w:tc>
          <w:tcPr>
            <w:tcW w:w="1009" w:type="dxa"/>
            <w:tcBorders>
              <w:left w:val="single" w:sz="4" w:space="0" w:color="auto"/>
            </w:tcBorders>
            <w:vAlign w:val="center"/>
          </w:tcPr>
          <w:p w14:paraId="4114586E" w14:textId="77777777" w:rsidR="00347082" w:rsidRDefault="00000000">
            <w:pPr>
              <w:widowControl/>
              <w:jc w:val="center"/>
              <w:rPr>
                <w:kern w:val="0"/>
                <w:sz w:val="20"/>
                <w:szCs w:val="20"/>
              </w:rPr>
            </w:pPr>
            <w:r>
              <w:rPr>
                <w:kern w:val="0"/>
                <w:sz w:val="20"/>
                <w:szCs w:val="20"/>
              </w:rPr>
              <w:t>-0.5189</w:t>
            </w:r>
          </w:p>
        </w:tc>
        <w:tc>
          <w:tcPr>
            <w:tcW w:w="964" w:type="dxa"/>
            <w:vAlign w:val="center"/>
          </w:tcPr>
          <w:p w14:paraId="44914DCD" w14:textId="77777777" w:rsidR="00347082" w:rsidRDefault="00000000">
            <w:pPr>
              <w:widowControl/>
              <w:jc w:val="center"/>
              <w:rPr>
                <w:kern w:val="0"/>
                <w:sz w:val="20"/>
                <w:szCs w:val="20"/>
              </w:rPr>
            </w:pPr>
            <w:r>
              <w:rPr>
                <w:kern w:val="0"/>
                <w:sz w:val="20"/>
                <w:szCs w:val="20"/>
              </w:rPr>
              <w:t>-0.364</w:t>
            </w:r>
          </w:p>
        </w:tc>
      </w:tr>
      <w:tr w:rsidR="00347082" w14:paraId="47D1BBA7" w14:textId="77777777">
        <w:trPr>
          <w:jc w:val="center"/>
        </w:trPr>
        <w:tc>
          <w:tcPr>
            <w:tcW w:w="964" w:type="dxa"/>
            <w:tcBorders>
              <w:right w:val="single" w:sz="4" w:space="0" w:color="auto"/>
            </w:tcBorders>
            <w:vAlign w:val="center"/>
          </w:tcPr>
          <w:p w14:paraId="7F4DFBD4" w14:textId="77777777" w:rsidR="00347082" w:rsidRDefault="00000000">
            <w:pPr>
              <w:widowControl/>
              <w:jc w:val="center"/>
              <w:rPr>
                <w:kern w:val="0"/>
                <w:sz w:val="20"/>
                <w:szCs w:val="20"/>
              </w:rPr>
            </w:pPr>
            <w:r>
              <w:rPr>
                <w:kern w:val="0"/>
                <w:sz w:val="20"/>
                <w:szCs w:val="20"/>
              </w:rPr>
              <w:t>f(4,3)</w:t>
            </w:r>
          </w:p>
        </w:tc>
        <w:tc>
          <w:tcPr>
            <w:tcW w:w="1009" w:type="dxa"/>
            <w:tcBorders>
              <w:left w:val="single" w:sz="4" w:space="0" w:color="auto"/>
            </w:tcBorders>
            <w:vAlign w:val="center"/>
          </w:tcPr>
          <w:p w14:paraId="6DC2E89A" w14:textId="77777777" w:rsidR="00347082" w:rsidRDefault="00000000">
            <w:pPr>
              <w:widowControl/>
              <w:jc w:val="center"/>
              <w:rPr>
                <w:kern w:val="0"/>
                <w:sz w:val="20"/>
                <w:szCs w:val="20"/>
              </w:rPr>
            </w:pPr>
            <w:r>
              <w:rPr>
                <w:kern w:val="0"/>
                <w:sz w:val="20"/>
                <w:szCs w:val="20"/>
              </w:rPr>
              <w:t>-0.0105</w:t>
            </w:r>
          </w:p>
        </w:tc>
        <w:tc>
          <w:tcPr>
            <w:tcW w:w="964" w:type="dxa"/>
            <w:tcBorders>
              <w:right w:val="single" w:sz="4" w:space="0" w:color="auto"/>
            </w:tcBorders>
            <w:vAlign w:val="center"/>
          </w:tcPr>
          <w:p w14:paraId="69624E0F" w14:textId="77777777" w:rsidR="00347082" w:rsidRDefault="00000000">
            <w:pPr>
              <w:widowControl/>
              <w:jc w:val="center"/>
              <w:rPr>
                <w:kern w:val="0"/>
                <w:sz w:val="20"/>
                <w:szCs w:val="20"/>
              </w:rPr>
            </w:pPr>
            <w:r>
              <w:rPr>
                <w:kern w:val="0"/>
                <w:sz w:val="20"/>
                <w:szCs w:val="20"/>
              </w:rPr>
              <w:t>-0.367</w:t>
            </w:r>
          </w:p>
        </w:tc>
        <w:tc>
          <w:tcPr>
            <w:tcW w:w="1009" w:type="dxa"/>
            <w:tcBorders>
              <w:left w:val="single" w:sz="4" w:space="0" w:color="auto"/>
            </w:tcBorders>
            <w:vAlign w:val="center"/>
          </w:tcPr>
          <w:p w14:paraId="7B5987DD" w14:textId="77777777" w:rsidR="00347082" w:rsidRDefault="00000000">
            <w:pPr>
              <w:widowControl/>
              <w:jc w:val="center"/>
              <w:rPr>
                <w:kern w:val="0"/>
                <w:sz w:val="20"/>
                <w:szCs w:val="20"/>
              </w:rPr>
            </w:pPr>
            <w:r>
              <w:rPr>
                <w:kern w:val="0"/>
                <w:sz w:val="20"/>
                <w:szCs w:val="20"/>
              </w:rPr>
              <w:t>-0.0492</w:t>
            </w:r>
          </w:p>
        </w:tc>
        <w:tc>
          <w:tcPr>
            <w:tcW w:w="964" w:type="dxa"/>
            <w:tcBorders>
              <w:right w:val="single" w:sz="4" w:space="0" w:color="auto"/>
            </w:tcBorders>
            <w:vAlign w:val="center"/>
          </w:tcPr>
          <w:p w14:paraId="34BE1123" w14:textId="77777777" w:rsidR="00347082" w:rsidRDefault="00000000">
            <w:pPr>
              <w:widowControl/>
              <w:jc w:val="center"/>
              <w:rPr>
                <w:kern w:val="0"/>
                <w:sz w:val="20"/>
                <w:szCs w:val="20"/>
              </w:rPr>
            </w:pPr>
            <w:r>
              <w:rPr>
                <w:kern w:val="0"/>
                <w:sz w:val="20"/>
                <w:szCs w:val="20"/>
              </w:rPr>
              <w:t>-0.085</w:t>
            </w:r>
          </w:p>
        </w:tc>
        <w:tc>
          <w:tcPr>
            <w:tcW w:w="1009" w:type="dxa"/>
            <w:tcBorders>
              <w:left w:val="single" w:sz="4" w:space="0" w:color="auto"/>
            </w:tcBorders>
            <w:vAlign w:val="center"/>
          </w:tcPr>
          <w:p w14:paraId="7AA43C42" w14:textId="77777777" w:rsidR="00347082" w:rsidRDefault="00000000">
            <w:pPr>
              <w:widowControl/>
              <w:jc w:val="center"/>
              <w:rPr>
                <w:kern w:val="0"/>
                <w:sz w:val="20"/>
                <w:szCs w:val="20"/>
              </w:rPr>
            </w:pPr>
            <w:r>
              <w:rPr>
                <w:kern w:val="0"/>
                <w:sz w:val="20"/>
                <w:szCs w:val="20"/>
              </w:rPr>
              <w:t>1.0246</w:t>
            </w:r>
          </w:p>
        </w:tc>
        <w:tc>
          <w:tcPr>
            <w:tcW w:w="964" w:type="dxa"/>
            <w:tcBorders>
              <w:right w:val="single" w:sz="4" w:space="0" w:color="auto"/>
            </w:tcBorders>
            <w:vAlign w:val="center"/>
          </w:tcPr>
          <w:p w14:paraId="09A8BA4C" w14:textId="77777777" w:rsidR="00347082" w:rsidRDefault="00000000">
            <w:pPr>
              <w:widowControl/>
              <w:jc w:val="center"/>
              <w:rPr>
                <w:kern w:val="0"/>
                <w:sz w:val="20"/>
                <w:szCs w:val="20"/>
              </w:rPr>
            </w:pPr>
            <w:r>
              <w:rPr>
                <w:kern w:val="0"/>
                <w:sz w:val="20"/>
                <w:szCs w:val="20"/>
              </w:rPr>
              <w:t>1.267</w:t>
            </w:r>
          </w:p>
        </w:tc>
        <w:tc>
          <w:tcPr>
            <w:tcW w:w="1009" w:type="dxa"/>
            <w:tcBorders>
              <w:left w:val="single" w:sz="4" w:space="0" w:color="auto"/>
            </w:tcBorders>
            <w:vAlign w:val="center"/>
          </w:tcPr>
          <w:p w14:paraId="28FFB513" w14:textId="77777777" w:rsidR="00347082" w:rsidRDefault="00000000">
            <w:pPr>
              <w:widowControl/>
              <w:jc w:val="center"/>
              <w:rPr>
                <w:kern w:val="0"/>
                <w:sz w:val="20"/>
                <w:szCs w:val="20"/>
              </w:rPr>
            </w:pPr>
            <w:r>
              <w:rPr>
                <w:kern w:val="0"/>
                <w:sz w:val="20"/>
                <w:szCs w:val="20"/>
              </w:rPr>
              <w:t>1.3994</w:t>
            </w:r>
          </w:p>
        </w:tc>
        <w:tc>
          <w:tcPr>
            <w:tcW w:w="964" w:type="dxa"/>
            <w:vAlign w:val="center"/>
          </w:tcPr>
          <w:p w14:paraId="74D26DF8" w14:textId="77777777" w:rsidR="00347082" w:rsidRDefault="00000000">
            <w:pPr>
              <w:widowControl/>
              <w:jc w:val="center"/>
              <w:rPr>
                <w:kern w:val="0"/>
                <w:sz w:val="20"/>
                <w:szCs w:val="20"/>
              </w:rPr>
            </w:pPr>
            <w:r>
              <w:rPr>
                <w:kern w:val="0"/>
                <w:sz w:val="20"/>
                <w:szCs w:val="20"/>
              </w:rPr>
              <w:t>1.412</w:t>
            </w:r>
          </w:p>
        </w:tc>
      </w:tr>
      <w:tr w:rsidR="00347082" w14:paraId="3C93DEDC" w14:textId="77777777">
        <w:trPr>
          <w:jc w:val="center"/>
        </w:trPr>
        <w:tc>
          <w:tcPr>
            <w:tcW w:w="964" w:type="dxa"/>
            <w:tcBorders>
              <w:right w:val="single" w:sz="4" w:space="0" w:color="auto"/>
            </w:tcBorders>
            <w:vAlign w:val="center"/>
          </w:tcPr>
          <w:p w14:paraId="5418D98C" w14:textId="77777777" w:rsidR="00347082" w:rsidRDefault="00000000">
            <w:pPr>
              <w:widowControl/>
              <w:jc w:val="center"/>
              <w:rPr>
                <w:kern w:val="0"/>
                <w:sz w:val="20"/>
                <w:szCs w:val="20"/>
              </w:rPr>
            </w:pPr>
            <w:r>
              <w:rPr>
                <w:kern w:val="0"/>
                <w:sz w:val="20"/>
                <w:szCs w:val="20"/>
              </w:rPr>
              <w:t>f(5,4)</w:t>
            </w:r>
          </w:p>
        </w:tc>
        <w:tc>
          <w:tcPr>
            <w:tcW w:w="1009" w:type="dxa"/>
            <w:tcBorders>
              <w:left w:val="single" w:sz="4" w:space="0" w:color="auto"/>
            </w:tcBorders>
            <w:vAlign w:val="center"/>
          </w:tcPr>
          <w:p w14:paraId="585EAE91" w14:textId="77777777" w:rsidR="00347082" w:rsidRDefault="00000000">
            <w:pPr>
              <w:widowControl/>
              <w:jc w:val="center"/>
              <w:rPr>
                <w:kern w:val="0"/>
                <w:sz w:val="20"/>
                <w:szCs w:val="20"/>
              </w:rPr>
            </w:pPr>
            <w:r>
              <w:rPr>
                <w:kern w:val="0"/>
                <w:sz w:val="20"/>
                <w:szCs w:val="20"/>
              </w:rPr>
              <w:t>0.3597</w:t>
            </w:r>
          </w:p>
        </w:tc>
        <w:tc>
          <w:tcPr>
            <w:tcW w:w="964" w:type="dxa"/>
            <w:tcBorders>
              <w:right w:val="single" w:sz="4" w:space="0" w:color="auto"/>
            </w:tcBorders>
            <w:vAlign w:val="center"/>
          </w:tcPr>
          <w:p w14:paraId="435BE14B" w14:textId="77777777" w:rsidR="00347082" w:rsidRDefault="00000000">
            <w:pPr>
              <w:widowControl/>
              <w:jc w:val="center"/>
              <w:rPr>
                <w:kern w:val="0"/>
                <w:sz w:val="20"/>
                <w:szCs w:val="20"/>
              </w:rPr>
            </w:pPr>
            <w:r>
              <w:rPr>
                <w:kern w:val="0"/>
                <w:sz w:val="20"/>
                <w:szCs w:val="20"/>
              </w:rPr>
              <w:t>1.452</w:t>
            </w:r>
          </w:p>
        </w:tc>
        <w:tc>
          <w:tcPr>
            <w:tcW w:w="1009" w:type="dxa"/>
            <w:tcBorders>
              <w:left w:val="single" w:sz="4" w:space="0" w:color="auto"/>
            </w:tcBorders>
            <w:vAlign w:val="center"/>
          </w:tcPr>
          <w:p w14:paraId="36DED450" w14:textId="77777777" w:rsidR="00347082" w:rsidRDefault="00000000">
            <w:pPr>
              <w:widowControl/>
              <w:jc w:val="center"/>
              <w:rPr>
                <w:kern w:val="0"/>
                <w:sz w:val="20"/>
                <w:szCs w:val="20"/>
              </w:rPr>
            </w:pPr>
            <w:r>
              <w:rPr>
                <w:kern w:val="0"/>
                <w:sz w:val="20"/>
                <w:szCs w:val="20"/>
              </w:rPr>
              <w:t>0.9321</w:t>
            </w:r>
          </w:p>
        </w:tc>
        <w:tc>
          <w:tcPr>
            <w:tcW w:w="964" w:type="dxa"/>
            <w:tcBorders>
              <w:right w:val="single" w:sz="4" w:space="0" w:color="auto"/>
            </w:tcBorders>
            <w:vAlign w:val="center"/>
          </w:tcPr>
          <w:p w14:paraId="1D83C147" w14:textId="77777777" w:rsidR="00347082" w:rsidRDefault="00000000">
            <w:pPr>
              <w:widowControl/>
              <w:jc w:val="center"/>
              <w:rPr>
                <w:kern w:val="0"/>
                <w:sz w:val="20"/>
                <w:szCs w:val="20"/>
              </w:rPr>
            </w:pPr>
            <w:r>
              <w:rPr>
                <w:kern w:val="0"/>
                <w:sz w:val="20"/>
                <w:szCs w:val="20"/>
              </w:rPr>
              <w:t>1.98</w:t>
            </w:r>
          </w:p>
        </w:tc>
        <w:tc>
          <w:tcPr>
            <w:tcW w:w="1009" w:type="dxa"/>
            <w:tcBorders>
              <w:left w:val="single" w:sz="4" w:space="0" w:color="auto"/>
            </w:tcBorders>
            <w:vAlign w:val="center"/>
          </w:tcPr>
          <w:p w14:paraId="629A8DD1" w14:textId="77777777" w:rsidR="00347082" w:rsidRDefault="00000000">
            <w:pPr>
              <w:widowControl/>
              <w:jc w:val="center"/>
              <w:rPr>
                <w:kern w:val="0"/>
                <w:sz w:val="20"/>
                <w:szCs w:val="20"/>
              </w:rPr>
            </w:pPr>
            <w:r>
              <w:rPr>
                <w:kern w:val="0"/>
                <w:sz w:val="20"/>
                <w:szCs w:val="20"/>
              </w:rPr>
              <w:t>1.3855</w:t>
            </w:r>
          </w:p>
        </w:tc>
        <w:tc>
          <w:tcPr>
            <w:tcW w:w="964" w:type="dxa"/>
            <w:tcBorders>
              <w:right w:val="single" w:sz="4" w:space="0" w:color="auto"/>
            </w:tcBorders>
            <w:vAlign w:val="center"/>
          </w:tcPr>
          <w:p w14:paraId="5E3F80A3" w14:textId="77777777" w:rsidR="00347082" w:rsidRDefault="00000000">
            <w:pPr>
              <w:widowControl/>
              <w:jc w:val="center"/>
              <w:rPr>
                <w:kern w:val="0"/>
                <w:sz w:val="20"/>
                <w:szCs w:val="20"/>
              </w:rPr>
            </w:pPr>
            <w:r>
              <w:rPr>
                <w:kern w:val="0"/>
                <w:sz w:val="20"/>
                <w:szCs w:val="20"/>
              </w:rPr>
              <w:t>2.115</w:t>
            </w:r>
          </w:p>
        </w:tc>
        <w:tc>
          <w:tcPr>
            <w:tcW w:w="1009" w:type="dxa"/>
            <w:tcBorders>
              <w:left w:val="single" w:sz="4" w:space="0" w:color="auto"/>
            </w:tcBorders>
            <w:vAlign w:val="center"/>
          </w:tcPr>
          <w:p w14:paraId="4536D4C4" w14:textId="77777777" w:rsidR="00347082" w:rsidRDefault="00000000">
            <w:pPr>
              <w:widowControl/>
              <w:jc w:val="center"/>
              <w:rPr>
                <w:kern w:val="0"/>
                <w:sz w:val="20"/>
                <w:szCs w:val="20"/>
              </w:rPr>
            </w:pPr>
            <w:r>
              <w:rPr>
                <w:kern w:val="0"/>
                <w:sz w:val="20"/>
                <w:szCs w:val="20"/>
              </w:rPr>
              <w:t>2.7905</w:t>
            </w:r>
          </w:p>
        </w:tc>
        <w:tc>
          <w:tcPr>
            <w:tcW w:w="964" w:type="dxa"/>
            <w:vAlign w:val="center"/>
          </w:tcPr>
          <w:p w14:paraId="638D3E17" w14:textId="77777777" w:rsidR="00347082" w:rsidRDefault="00000000">
            <w:pPr>
              <w:widowControl/>
              <w:jc w:val="center"/>
              <w:rPr>
                <w:kern w:val="0"/>
                <w:sz w:val="20"/>
                <w:szCs w:val="20"/>
              </w:rPr>
            </w:pPr>
            <w:r>
              <w:rPr>
                <w:kern w:val="0"/>
                <w:sz w:val="20"/>
                <w:szCs w:val="20"/>
              </w:rPr>
              <w:t>3.474</w:t>
            </w:r>
          </w:p>
        </w:tc>
      </w:tr>
      <w:tr w:rsidR="00347082" w14:paraId="558D6488" w14:textId="77777777">
        <w:trPr>
          <w:jc w:val="center"/>
        </w:trPr>
        <w:tc>
          <w:tcPr>
            <w:tcW w:w="964" w:type="dxa"/>
            <w:tcBorders>
              <w:right w:val="single" w:sz="4" w:space="0" w:color="auto"/>
            </w:tcBorders>
            <w:vAlign w:val="center"/>
          </w:tcPr>
          <w:p w14:paraId="0FD963FC" w14:textId="77777777" w:rsidR="00347082" w:rsidRDefault="00000000">
            <w:pPr>
              <w:widowControl/>
              <w:jc w:val="center"/>
              <w:rPr>
                <w:kern w:val="0"/>
                <w:sz w:val="20"/>
                <w:szCs w:val="20"/>
              </w:rPr>
            </w:pPr>
            <w:r>
              <w:rPr>
                <w:kern w:val="0"/>
                <w:sz w:val="20"/>
                <w:szCs w:val="20"/>
              </w:rPr>
              <w:t>PPI</w:t>
            </w:r>
          </w:p>
        </w:tc>
        <w:tc>
          <w:tcPr>
            <w:tcW w:w="1009" w:type="dxa"/>
            <w:tcBorders>
              <w:left w:val="single" w:sz="4" w:space="0" w:color="auto"/>
            </w:tcBorders>
            <w:vAlign w:val="center"/>
          </w:tcPr>
          <w:p w14:paraId="21DD67A8" w14:textId="77777777" w:rsidR="00347082" w:rsidRDefault="00000000">
            <w:pPr>
              <w:widowControl/>
              <w:jc w:val="center"/>
              <w:rPr>
                <w:kern w:val="0"/>
                <w:sz w:val="20"/>
                <w:szCs w:val="20"/>
              </w:rPr>
            </w:pPr>
            <w:r>
              <w:rPr>
                <w:kern w:val="0"/>
                <w:sz w:val="20"/>
                <w:szCs w:val="20"/>
              </w:rPr>
              <w:t>0.0247</w:t>
            </w:r>
          </w:p>
        </w:tc>
        <w:tc>
          <w:tcPr>
            <w:tcW w:w="964" w:type="dxa"/>
            <w:tcBorders>
              <w:right w:val="single" w:sz="4" w:space="0" w:color="auto"/>
            </w:tcBorders>
            <w:vAlign w:val="center"/>
          </w:tcPr>
          <w:p w14:paraId="45DE58D8" w14:textId="77777777" w:rsidR="00347082" w:rsidRDefault="00000000">
            <w:pPr>
              <w:widowControl/>
              <w:jc w:val="center"/>
              <w:rPr>
                <w:kern w:val="0"/>
                <w:sz w:val="20"/>
                <w:szCs w:val="20"/>
              </w:rPr>
            </w:pPr>
            <w:r>
              <w:rPr>
                <w:kern w:val="0"/>
                <w:sz w:val="20"/>
                <w:szCs w:val="20"/>
              </w:rPr>
              <w:t>1.352</w:t>
            </w:r>
          </w:p>
        </w:tc>
        <w:tc>
          <w:tcPr>
            <w:tcW w:w="1009" w:type="dxa"/>
            <w:tcBorders>
              <w:left w:val="single" w:sz="4" w:space="0" w:color="auto"/>
            </w:tcBorders>
            <w:vAlign w:val="center"/>
          </w:tcPr>
          <w:p w14:paraId="7E0334E0" w14:textId="77777777" w:rsidR="00347082" w:rsidRDefault="00000000">
            <w:pPr>
              <w:widowControl/>
              <w:jc w:val="center"/>
              <w:rPr>
                <w:kern w:val="0"/>
                <w:sz w:val="20"/>
                <w:szCs w:val="20"/>
              </w:rPr>
            </w:pPr>
            <w:r>
              <w:rPr>
                <w:kern w:val="0"/>
                <w:sz w:val="20"/>
                <w:szCs w:val="20"/>
              </w:rPr>
              <w:t>0.0573</w:t>
            </w:r>
          </w:p>
        </w:tc>
        <w:tc>
          <w:tcPr>
            <w:tcW w:w="964" w:type="dxa"/>
            <w:tcBorders>
              <w:right w:val="single" w:sz="4" w:space="0" w:color="auto"/>
            </w:tcBorders>
            <w:vAlign w:val="center"/>
          </w:tcPr>
          <w:p w14:paraId="5C10707B" w14:textId="77777777" w:rsidR="00347082" w:rsidRDefault="00000000">
            <w:pPr>
              <w:widowControl/>
              <w:jc w:val="center"/>
              <w:rPr>
                <w:kern w:val="0"/>
                <w:sz w:val="20"/>
                <w:szCs w:val="20"/>
              </w:rPr>
            </w:pPr>
            <w:r>
              <w:rPr>
                <w:kern w:val="0"/>
                <w:sz w:val="20"/>
                <w:szCs w:val="20"/>
              </w:rPr>
              <w:t>1.61</w:t>
            </w:r>
          </w:p>
        </w:tc>
        <w:tc>
          <w:tcPr>
            <w:tcW w:w="1009" w:type="dxa"/>
            <w:tcBorders>
              <w:left w:val="single" w:sz="4" w:space="0" w:color="auto"/>
            </w:tcBorders>
            <w:vAlign w:val="center"/>
          </w:tcPr>
          <w:p w14:paraId="7DB8094E" w14:textId="77777777" w:rsidR="00347082" w:rsidRDefault="00000000">
            <w:pPr>
              <w:widowControl/>
              <w:jc w:val="center"/>
              <w:rPr>
                <w:kern w:val="0"/>
                <w:sz w:val="20"/>
                <w:szCs w:val="20"/>
              </w:rPr>
            </w:pPr>
            <w:r>
              <w:rPr>
                <w:kern w:val="0"/>
                <w:sz w:val="20"/>
                <w:szCs w:val="20"/>
              </w:rPr>
              <w:t>0.0888</w:t>
            </w:r>
          </w:p>
        </w:tc>
        <w:tc>
          <w:tcPr>
            <w:tcW w:w="964" w:type="dxa"/>
            <w:tcBorders>
              <w:right w:val="single" w:sz="4" w:space="0" w:color="auto"/>
            </w:tcBorders>
            <w:vAlign w:val="center"/>
          </w:tcPr>
          <w:p w14:paraId="1849E163" w14:textId="77777777" w:rsidR="00347082" w:rsidRDefault="00000000">
            <w:pPr>
              <w:widowControl/>
              <w:jc w:val="center"/>
              <w:rPr>
                <w:kern w:val="0"/>
                <w:sz w:val="20"/>
                <w:szCs w:val="20"/>
              </w:rPr>
            </w:pPr>
            <w:r>
              <w:rPr>
                <w:kern w:val="0"/>
                <w:sz w:val="20"/>
                <w:szCs w:val="20"/>
              </w:rPr>
              <w:t>1.793</w:t>
            </w:r>
          </w:p>
        </w:tc>
        <w:tc>
          <w:tcPr>
            <w:tcW w:w="1009" w:type="dxa"/>
            <w:tcBorders>
              <w:left w:val="single" w:sz="4" w:space="0" w:color="auto"/>
            </w:tcBorders>
            <w:vAlign w:val="center"/>
          </w:tcPr>
          <w:p w14:paraId="655843BE" w14:textId="77777777" w:rsidR="00347082" w:rsidRDefault="00000000">
            <w:pPr>
              <w:widowControl/>
              <w:jc w:val="center"/>
              <w:rPr>
                <w:kern w:val="0"/>
                <w:sz w:val="20"/>
                <w:szCs w:val="20"/>
              </w:rPr>
            </w:pPr>
            <w:r>
              <w:rPr>
                <w:kern w:val="0"/>
                <w:sz w:val="20"/>
                <w:szCs w:val="20"/>
              </w:rPr>
              <w:t>0.1064</w:t>
            </w:r>
          </w:p>
        </w:tc>
        <w:tc>
          <w:tcPr>
            <w:tcW w:w="964" w:type="dxa"/>
            <w:vAlign w:val="center"/>
          </w:tcPr>
          <w:p w14:paraId="062BB362" w14:textId="77777777" w:rsidR="00347082" w:rsidRDefault="00000000">
            <w:pPr>
              <w:widowControl/>
              <w:jc w:val="center"/>
              <w:rPr>
                <w:kern w:val="0"/>
                <w:sz w:val="20"/>
                <w:szCs w:val="20"/>
              </w:rPr>
            </w:pPr>
            <w:r>
              <w:rPr>
                <w:kern w:val="0"/>
                <w:sz w:val="20"/>
                <w:szCs w:val="20"/>
              </w:rPr>
              <w:t>1.751</w:t>
            </w:r>
          </w:p>
        </w:tc>
      </w:tr>
      <w:tr w:rsidR="00347082" w14:paraId="225D0E96" w14:textId="77777777">
        <w:trPr>
          <w:jc w:val="center"/>
        </w:trPr>
        <w:tc>
          <w:tcPr>
            <w:tcW w:w="964" w:type="dxa"/>
            <w:tcBorders>
              <w:right w:val="single" w:sz="4" w:space="0" w:color="auto"/>
            </w:tcBorders>
            <w:vAlign w:val="center"/>
          </w:tcPr>
          <w:p w14:paraId="2C569C82" w14:textId="77777777" w:rsidR="00347082" w:rsidRDefault="00000000">
            <w:pPr>
              <w:widowControl/>
              <w:jc w:val="center"/>
              <w:rPr>
                <w:kern w:val="0"/>
                <w:sz w:val="20"/>
                <w:szCs w:val="20"/>
              </w:rPr>
            </w:pPr>
            <w:r>
              <w:rPr>
                <w:kern w:val="0"/>
                <w:sz w:val="20"/>
                <w:szCs w:val="20"/>
              </w:rPr>
              <w:lastRenderedPageBreak/>
              <w:t>M1</w:t>
            </w:r>
          </w:p>
        </w:tc>
        <w:tc>
          <w:tcPr>
            <w:tcW w:w="1009" w:type="dxa"/>
            <w:tcBorders>
              <w:left w:val="single" w:sz="4" w:space="0" w:color="auto"/>
            </w:tcBorders>
            <w:vAlign w:val="center"/>
          </w:tcPr>
          <w:p w14:paraId="11BEFEAC" w14:textId="77777777" w:rsidR="00347082" w:rsidRDefault="00000000">
            <w:pPr>
              <w:widowControl/>
              <w:jc w:val="center"/>
              <w:rPr>
                <w:kern w:val="0"/>
                <w:sz w:val="20"/>
                <w:szCs w:val="20"/>
              </w:rPr>
            </w:pPr>
            <w:r>
              <w:rPr>
                <w:kern w:val="0"/>
                <w:sz w:val="20"/>
                <w:szCs w:val="20"/>
              </w:rPr>
              <w:t>0.2003</w:t>
            </w:r>
          </w:p>
        </w:tc>
        <w:tc>
          <w:tcPr>
            <w:tcW w:w="964" w:type="dxa"/>
            <w:tcBorders>
              <w:right w:val="single" w:sz="4" w:space="0" w:color="auto"/>
            </w:tcBorders>
            <w:vAlign w:val="center"/>
          </w:tcPr>
          <w:p w14:paraId="673CBEFC" w14:textId="77777777" w:rsidR="00347082" w:rsidRDefault="00000000">
            <w:pPr>
              <w:widowControl/>
              <w:jc w:val="center"/>
              <w:rPr>
                <w:kern w:val="0"/>
                <w:sz w:val="20"/>
                <w:szCs w:val="20"/>
              </w:rPr>
            </w:pPr>
            <w:r>
              <w:rPr>
                <w:kern w:val="0"/>
                <w:sz w:val="20"/>
                <w:szCs w:val="20"/>
              </w:rPr>
              <w:t>4.857</w:t>
            </w:r>
          </w:p>
        </w:tc>
        <w:tc>
          <w:tcPr>
            <w:tcW w:w="1009" w:type="dxa"/>
            <w:tcBorders>
              <w:left w:val="single" w:sz="4" w:space="0" w:color="auto"/>
            </w:tcBorders>
            <w:vAlign w:val="center"/>
          </w:tcPr>
          <w:p w14:paraId="2077B3B9" w14:textId="77777777" w:rsidR="00347082" w:rsidRDefault="00000000">
            <w:pPr>
              <w:widowControl/>
              <w:jc w:val="center"/>
              <w:rPr>
                <w:kern w:val="0"/>
                <w:sz w:val="20"/>
                <w:szCs w:val="20"/>
              </w:rPr>
            </w:pPr>
            <w:r>
              <w:rPr>
                <w:kern w:val="0"/>
                <w:sz w:val="20"/>
                <w:szCs w:val="20"/>
              </w:rPr>
              <w:t>0.3339</w:t>
            </w:r>
          </w:p>
        </w:tc>
        <w:tc>
          <w:tcPr>
            <w:tcW w:w="964" w:type="dxa"/>
            <w:tcBorders>
              <w:right w:val="single" w:sz="4" w:space="0" w:color="auto"/>
            </w:tcBorders>
            <w:vAlign w:val="center"/>
          </w:tcPr>
          <w:p w14:paraId="2B368272" w14:textId="77777777" w:rsidR="00347082" w:rsidRDefault="00000000">
            <w:pPr>
              <w:widowControl/>
              <w:jc w:val="center"/>
              <w:rPr>
                <w:kern w:val="0"/>
                <w:sz w:val="20"/>
                <w:szCs w:val="20"/>
              </w:rPr>
            </w:pPr>
            <w:r>
              <w:rPr>
                <w:kern w:val="0"/>
                <w:sz w:val="20"/>
                <w:szCs w:val="20"/>
              </w:rPr>
              <w:t>4.1154</w:t>
            </w:r>
          </w:p>
        </w:tc>
        <w:tc>
          <w:tcPr>
            <w:tcW w:w="1009" w:type="dxa"/>
            <w:tcBorders>
              <w:left w:val="single" w:sz="4" w:space="0" w:color="auto"/>
            </w:tcBorders>
            <w:vAlign w:val="center"/>
          </w:tcPr>
          <w:p w14:paraId="653718C4" w14:textId="77777777" w:rsidR="00347082" w:rsidRDefault="00000000">
            <w:pPr>
              <w:widowControl/>
              <w:jc w:val="center"/>
              <w:rPr>
                <w:kern w:val="0"/>
                <w:sz w:val="20"/>
                <w:szCs w:val="20"/>
              </w:rPr>
            </w:pPr>
            <w:r>
              <w:rPr>
                <w:kern w:val="0"/>
                <w:sz w:val="20"/>
                <w:szCs w:val="20"/>
              </w:rPr>
              <w:t>0.4151</w:t>
            </w:r>
          </w:p>
        </w:tc>
        <w:tc>
          <w:tcPr>
            <w:tcW w:w="964" w:type="dxa"/>
            <w:tcBorders>
              <w:right w:val="single" w:sz="4" w:space="0" w:color="auto"/>
            </w:tcBorders>
            <w:vAlign w:val="center"/>
          </w:tcPr>
          <w:p w14:paraId="0DBE10BD" w14:textId="77777777" w:rsidR="00347082" w:rsidRDefault="00000000">
            <w:pPr>
              <w:widowControl/>
              <w:jc w:val="center"/>
              <w:rPr>
                <w:kern w:val="0"/>
                <w:sz w:val="20"/>
                <w:szCs w:val="20"/>
              </w:rPr>
            </w:pPr>
            <w:r>
              <w:rPr>
                <w:kern w:val="0"/>
                <w:sz w:val="20"/>
                <w:szCs w:val="20"/>
              </w:rPr>
              <w:t>3.711</w:t>
            </w:r>
          </w:p>
        </w:tc>
        <w:tc>
          <w:tcPr>
            <w:tcW w:w="1009" w:type="dxa"/>
            <w:tcBorders>
              <w:left w:val="single" w:sz="4" w:space="0" w:color="auto"/>
            </w:tcBorders>
            <w:vAlign w:val="center"/>
          </w:tcPr>
          <w:p w14:paraId="4F94EDF6" w14:textId="77777777" w:rsidR="00347082" w:rsidRDefault="00000000">
            <w:pPr>
              <w:widowControl/>
              <w:jc w:val="center"/>
              <w:rPr>
                <w:kern w:val="0"/>
                <w:sz w:val="20"/>
                <w:szCs w:val="20"/>
              </w:rPr>
            </w:pPr>
            <w:r>
              <w:rPr>
                <w:kern w:val="0"/>
                <w:sz w:val="20"/>
                <w:szCs w:val="20"/>
              </w:rPr>
              <w:t>0.4504</w:t>
            </w:r>
          </w:p>
        </w:tc>
        <w:tc>
          <w:tcPr>
            <w:tcW w:w="964" w:type="dxa"/>
            <w:vAlign w:val="center"/>
          </w:tcPr>
          <w:p w14:paraId="1F79E543" w14:textId="77777777" w:rsidR="00347082" w:rsidRDefault="00000000">
            <w:pPr>
              <w:widowControl/>
              <w:jc w:val="center"/>
              <w:rPr>
                <w:kern w:val="0"/>
                <w:sz w:val="20"/>
                <w:szCs w:val="20"/>
              </w:rPr>
            </w:pPr>
            <w:r>
              <w:rPr>
                <w:kern w:val="0"/>
                <w:sz w:val="20"/>
                <w:szCs w:val="20"/>
              </w:rPr>
              <w:t>3.284</w:t>
            </w:r>
          </w:p>
        </w:tc>
      </w:tr>
      <w:tr w:rsidR="00347082" w14:paraId="4F07287C" w14:textId="77777777">
        <w:trPr>
          <w:trHeight w:val="521"/>
          <w:jc w:val="center"/>
        </w:trPr>
        <w:tc>
          <w:tcPr>
            <w:tcW w:w="964" w:type="dxa"/>
            <w:tcBorders>
              <w:right w:val="single" w:sz="4" w:space="0" w:color="auto"/>
            </w:tcBorders>
            <w:vAlign w:val="center"/>
          </w:tcPr>
          <w:p w14:paraId="670562C3" w14:textId="77777777" w:rsidR="00347082" w:rsidRDefault="00000000">
            <w:pPr>
              <w:widowControl/>
              <w:jc w:val="center"/>
              <w:rPr>
                <w:kern w:val="0"/>
                <w:sz w:val="20"/>
                <w:szCs w:val="20"/>
              </w:rPr>
            </w:pPr>
            <w:r>
              <w:rPr>
                <w:kern w:val="0"/>
                <w:sz w:val="20"/>
                <w:szCs w:val="20"/>
              </w:rPr>
              <w:t>M2</w:t>
            </w:r>
          </w:p>
        </w:tc>
        <w:tc>
          <w:tcPr>
            <w:tcW w:w="1009" w:type="dxa"/>
            <w:tcBorders>
              <w:left w:val="single" w:sz="4" w:space="0" w:color="auto"/>
            </w:tcBorders>
            <w:vAlign w:val="center"/>
          </w:tcPr>
          <w:p w14:paraId="54AABD9D" w14:textId="77777777" w:rsidR="00347082" w:rsidRDefault="00000000">
            <w:pPr>
              <w:widowControl/>
              <w:jc w:val="center"/>
              <w:rPr>
                <w:kern w:val="0"/>
                <w:sz w:val="20"/>
                <w:szCs w:val="20"/>
              </w:rPr>
            </w:pPr>
            <w:r>
              <w:rPr>
                <w:kern w:val="0"/>
                <w:sz w:val="20"/>
                <w:szCs w:val="20"/>
              </w:rPr>
              <w:t>0.0022</w:t>
            </w:r>
          </w:p>
        </w:tc>
        <w:tc>
          <w:tcPr>
            <w:tcW w:w="964" w:type="dxa"/>
            <w:tcBorders>
              <w:right w:val="single" w:sz="4" w:space="0" w:color="auto"/>
            </w:tcBorders>
            <w:vAlign w:val="center"/>
          </w:tcPr>
          <w:p w14:paraId="353903A8" w14:textId="77777777" w:rsidR="00347082" w:rsidRDefault="00000000">
            <w:pPr>
              <w:widowControl/>
              <w:jc w:val="center"/>
              <w:rPr>
                <w:kern w:val="0"/>
                <w:sz w:val="20"/>
                <w:szCs w:val="20"/>
              </w:rPr>
            </w:pPr>
            <w:r>
              <w:rPr>
                <w:kern w:val="0"/>
                <w:sz w:val="20"/>
                <w:szCs w:val="20"/>
              </w:rPr>
              <w:t>0.025</w:t>
            </w:r>
          </w:p>
        </w:tc>
        <w:tc>
          <w:tcPr>
            <w:tcW w:w="1009" w:type="dxa"/>
            <w:tcBorders>
              <w:left w:val="single" w:sz="4" w:space="0" w:color="auto"/>
            </w:tcBorders>
            <w:vAlign w:val="center"/>
          </w:tcPr>
          <w:p w14:paraId="674E12C7" w14:textId="77777777" w:rsidR="00347082" w:rsidRDefault="00000000">
            <w:pPr>
              <w:widowControl/>
              <w:jc w:val="center"/>
              <w:rPr>
                <w:kern w:val="0"/>
                <w:sz w:val="20"/>
                <w:szCs w:val="20"/>
              </w:rPr>
            </w:pPr>
            <w:r>
              <w:rPr>
                <w:kern w:val="0"/>
                <w:sz w:val="20"/>
                <w:szCs w:val="20"/>
              </w:rPr>
              <w:t>0.0534</w:t>
            </w:r>
          </w:p>
        </w:tc>
        <w:tc>
          <w:tcPr>
            <w:tcW w:w="964" w:type="dxa"/>
            <w:tcBorders>
              <w:right w:val="single" w:sz="4" w:space="0" w:color="auto"/>
            </w:tcBorders>
            <w:vAlign w:val="center"/>
          </w:tcPr>
          <w:p w14:paraId="393358D3" w14:textId="77777777" w:rsidR="00347082" w:rsidRDefault="00000000">
            <w:pPr>
              <w:widowControl/>
              <w:jc w:val="center"/>
              <w:rPr>
                <w:kern w:val="0"/>
                <w:sz w:val="20"/>
                <w:szCs w:val="20"/>
              </w:rPr>
            </w:pPr>
            <w:r>
              <w:rPr>
                <w:kern w:val="0"/>
                <w:sz w:val="20"/>
                <w:szCs w:val="20"/>
              </w:rPr>
              <w:t>0.315</w:t>
            </w:r>
          </w:p>
        </w:tc>
        <w:tc>
          <w:tcPr>
            <w:tcW w:w="1009" w:type="dxa"/>
            <w:tcBorders>
              <w:left w:val="single" w:sz="4" w:space="0" w:color="auto"/>
            </w:tcBorders>
            <w:vAlign w:val="center"/>
          </w:tcPr>
          <w:p w14:paraId="01E36C26" w14:textId="77777777" w:rsidR="00347082" w:rsidRDefault="00000000">
            <w:pPr>
              <w:widowControl/>
              <w:jc w:val="center"/>
              <w:rPr>
                <w:kern w:val="0"/>
                <w:sz w:val="20"/>
                <w:szCs w:val="20"/>
              </w:rPr>
            </w:pPr>
            <w:r>
              <w:rPr>
                <w:kern w:val="0"/>
                <w:sz w:val="20"/>
                <w:szCs w:val="20"/>
              </w:rPr>
              <w:t>0.1184</w:t>
            </w:r>
          </w:p>
        </w:tc>
        <w:tc>
          <w:tcPr>
            <w:tcW w:w="964" w:type="dxa"/>
            <w:tcBorders>
              <w:right w:val="single" w:sz="4" w:space="0" w:color="auto"/>
            </w:tcBorders>
            <w:vAlign w:val="center"/>
          </w:tcPr>
          <w:p w14:paraId="0CB8AAF3" w14:textId="77777777" w:rsidR="00347082" w:rsidRDefault="00000000">
            <w:pPr>
              <w:widowControl/>
              <w:jc w:val="center"/>
              <w:rPr>
                <w:kern w:val="0"/>
                <w:sz w:val="20"/>
                <w:szCs w:val="20"/>
              </w:rPr>
            </w:pPr>
            <w:r>
              <w:rPr>
                <w:kern w:val="0"/>
                <w:sz w:val="20"/>
                <w:szCs w:val="20"/>
              </w:rPr>
              <w:t>0.503</w:t>
            </w:r>
          </w:p>
        </w:tc>
        <w:tc>
          <w:tcPr>
            <w:tcW w:w="1009" w:type="dxa"/>
            <w:tcBorders>
              <w:left w:val="single" w:sz="4" w:space="0" w:color="auto"/>
            </w:tcBorders>
            <w:vAlign w:val="center"/>
          </w:tcPr>
          <w:p w14:paraId="2382E826" w14:textId="77777777" w:rsidR="00347082" w:rsidRDefault="00000000">
            <w:pPr>
              <w:widowControl/>
              <w:jc w:val="center"/>
              <w:rPr>
                <w:kern w:val="0"/>
                <w:sz w:val="20"/>
                <w:szCs w:val="20"/>
              </w:rPr>
            </w:pPr>
            <w:r>
              <w:rPr>
                <w:kern w:val="0"/>
                <w:sz w:val="20"/>
                <w:szCs w:val="20"/>
              </w:rPr>
              <w:t>0.2371</w:t>
            </w:r>
          </w:p>
        </w:tc>
        <w:tc>
          <w:tcPr>
            <w:tcW w:w="964" w:type="dxa"/>
            <w:vAlign w:val="center"/>
          </w:tcPr>
          <w:p w14:paraId="7010C94B" w14:textId="77777777" w:rsidR="00347082" w:rsidRDefault="00000000">
            <w:pPr>
              <w:widowControl/>
              <w:jc w:val="center"/>
              <w:rPr>
                <w:kern w:val="0"/>
                <w:sz w:val="20"/>
                <w:szCs w:val="20"/>
              </w:rPr>
            </w:pPr>
            <w:r>
              <w:rPr>
                <w:kern w:val="0"/>
                <w:sz w:val="20"/>
                <w:szCs w:val="20"/>
              </w:rPr>
              <w:t>0.822</w:t>
            </w:r>
          </w:p>
        </w:tc>
      </w:tr>
      <w:tr w:rsidR="00347082" w14:paraId="48484451" w14:textId="77777777">
        <w:trPr>
          <w:jc w:val="center"/>
        </w:trPr>
        <w:tc>
          <w:tcPr>
            <w:tcW w:w="964" w:type="dxa"/>
            <w:tcBorders>
              <w:top w:val="single" w:sz="4" w:space="0" w:color="auto"/>
              <w:bottom w:val="single" w:sz="12" w:space="0" w:color="auto"/>
              <w:right w:val="single" w:sz="4" w:space="0" w:color="auto"/>
            </w:tcBorders>
            <w:vAlign w:val="center"/>
          </w:tcPr>
          <w:p w14:paraId="60A9045F" w14:textId="77777777" w:rsidR="00347082" w:rsidRDefault="00000000">
            <w:pPr>
              <w:widowControl/>
              <w:jc w:val="center"/>
              <w:rPr>
                <w:kern w:val="0"/>
                <w:sz w:val="20"/>
                <w:szCs w:val="20"/>
              </w:rPr>
            </w:pPr>
            <m:oMathPara>
              <m:oMath>
                <m:sSup>
                  <m:sSupPr>
                    <m:ctrlPr>
                      <w:rPr>
                        <w:rFonts w:ascii="Cambria Math" w:hAnsi="Cambria Math"/>
                        <w:kern w:val="0"/>
                        <w:sz w:val="20"/>
                        <w:szCs w:val="20"/>
                      </w:rPr>
                    </m:ctrlPr>
                  </m:sSupPr>
                  <m:e>
                    <m:r>
                      <w:rPr>
                        <w:rFonts w:ascii="Cambria Math" w:hAnsi="Cambria Math"/>
                        <w:kern w:val="0"/>
                        <w:sz w:val="20"/>
                        <w:szCs w:val="20"/>
                      </w:rPr>
                      <m:t>R</m:t>
                    </m:r>
                  </m:e>
                  <m:sup>
                    <m:r>
                      <w:rPr>
                        <w:rFonts w:ascii="Cambria Math" w:hAnsi="Cambria Math"/>
                        <w:kern w:val="0"/>
                        <w:sz w:val="20"/>
                        <w:szCs w:val="20"/>
                      </w:rPr>
                      <m:t>2</m:t>
                    </m:r>
                  </m:sup>
                </m:sSup>
              </m:oMath>
            </m:oMathPara>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4F199CDC" w14:textId="77777777" w:rsidR="00347082" w:rsidRDefault="00000000">
            <w:pPr>
              <w:widowControl/>
              <w:jc w:val="center"/>
              <w:rPr>
                <w:kern w:val="0"/>
                <w:sz w:val="20"/>
                <w:szCs w:val="20"/>
              </w:rPr>
            </w:pPr>
            <w:r>
              <w:rPr>
                <w:kern w:val="0"/>
                <w:sz w:val="20"/>
                <w:szCs w:val="20"/>
              </w:rPr>
              <w:t>0.418</w:t>
            </w:r>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24A3706D" w14:textId="77777777" w:rsidR="00347082" w:rsidRDefault="00000000">
            <w:pPr>
              <w:widowControl/>
              <w:jc w:val="center"/>
              <w:rPr>
                <w:kern w:val="0"/>
                <w:sz w:val="20"/>
                <w:szCs w:val="20"/>
              </w:rPr>
            </w:pPr>
            <w:r>
              <w:rPr>
                <w:kern w:val="0"/>
                <w:sz w:val="20"/>
                <w:szCs w:val="20"/>
              </w:rPr>
              <w:t>0.377</w:t>
            </w:r>
          </w:p>
        </w:tc>
        <w:tc>
          <w:tcPr>
            <w:tcW w:w="1973" w:type="dxa"/>
            <w:gridSpan w:val="2"/>
            <w:tcBorders>
              <w:top w:val="single" w:sz="4" w:space="0" w:color="auto"/>
              <w:left w:val="single" w:sz="4" w:space="0" w:color="auto"/>
              <w:bottom w:val="single" w:sz="12" w:space="0" w:color="auto"/>
              <w:right w:val="single" w:sz="4" w:space="0" w:color="auto"/>
            </w:tcBorders>
            <w:vAlign w:val="center"/>
          </w:tcPr>
          <w:p w14:paraId="2D1CCA88" w14:textId="77777777" w:rsidR="00347082" w:rsidRDefault="00000000">
            <w:pPr>
              <w:widowControl/>
              <w:jc w:val="center"/>
              <w:rPr>
                <w:kern w:val="0"/>
                <w:sz w:val="20"/>
                <w:szCs w:val="20"/>
              </w:rPr>
            </w:pPr>
            <w:r>
              <w:rPr>
                <w:kern w:val="0"/>
                <w:sz w:val="20"/>
                <w:szCs w:val="20"/>
              </w:rPr>
              <w:t>0.361</w:t>
            </w:r>
          </w:p>
        </w:tc>
        <w:tc>
          <w:tcPr>
            <w:tcW w:w="1973" w:type="dxa"/>
            <w:gridSpan w:val="2"/>
            <w:tcBorders>
              <w:top w:val="single" w:sz="4" w:space="0" w:color="auto"/>
              <w:left w:val="single" w:sz="4" w:space="0" w:color="auto"/>
              <w:bottom w:val="single" w:sz="12" w:space="0" w:color="auto"/>
            </w:tcBorders>
            <w:vAlign w:val="center"/>
          </w:tcPr>
          <w:p w14:paraId="4492A171" w14:textId="77777777" w:rsidR="00347082" w:rsidRDefault="00000000">
            <w:pPr>
              <w:widowControl/>
              <w:jc w:val="center"/>
              <w:rPr>
                <w:kern w:val="0"/>
                <w:sz w:val="20"/>
                <w:szCs w:val="20"/>
              </w:rPr>
            </w:pPr>
            <w:r>
              <w:rPr>
                <w:kern w:val="0"/>
                <w:sz w:val="20"/>
                <w:szCs w:val="20"/>
              </w:rPr>
              <w:t>0.373</w:t>
            </w:r>
          </w:p>
        </w:tc>
      </w:tr>
    </w:tbl>
    <w:p w14:paraId="6714509A" w14:textId="77777777" w:rsidR="00733EE7" w:rsidRDefault="00733EE7">
      <w:pPr>
        <w:pStyle w:val="2"/>
      </w:pPr>
      <w:bookmarkStart w:id="11" w:name="_Toc58370407"/>
    </w:p>
    <w:p w14:paraId="1771B038" w14:textId="55BDA29D" w:rsidR="00347082" w:rsidRDefault="00000000">
      <w:pPr>
        <w:pStyle w:val="2"/>
      </w:pPr>
      <w:r>
        <w:t>4.3 Conclusion</w:t>
      </w:r>
      <w:bookmarkEnd w:id="11"/>
    </w:p>
    <w:p w14:paraId="7F82112F" w14:textId="77777777" w:rsidR="00347082" w:rsidRDefault="00000000">
      <w:pPr>
        <w:widowControl/>
        <w:snapToGrid w:val="0"/>
        <w:spacing w:before="180" w:afterLines="50" w:after="12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From the results </w:t>
      </w:r>
      <w:r>
        <w:rPr>
          <w:rFonts w:ascii="Times New Roman" w:eastAsia="SimSun" w:hAnsi="Times New Roman" w:cs="Times New Roman"/>
          <w:kern w:val="0"/>
          <w:sz w:val="24"/>
          <w:szCs w:val="24"/>
        </w:rPr>
        <w:t>from Table 7 and</w:t>
      </w:r>
      <w:r>
        <w:rPr>
          <w:rFonts w:ascii="Times New Roman" w:eastAsia="Cambria" w:hAnsi="Times New Roman" w:cs="Times New Roman"/>
          <w:kern w:val="0"/>
          <w:sz w:val="24"/>
          <w:szCs w:val="24"/>
          <w:lang w:eastAsia="en-US"/>
        </w:rPr>
        <w:t xml:space="preserve"> Table 7, we find that the </w:t>
      </w:r>
      <w:r>
        <w:rPr>
          <w:rFonts w:ascii="Times New Roman" w:eastAsia="SimSun" w:hAnsi="Times New Roman" w:cs="Times New Roman"/>
          <w:kern w:val="0"/>
          <w:sz w:val="24"/>
          <w:szCs w:val="24"/>
        </w:rPr>
        <w:t>excess return</w:t>
      </w:r>
      <w:r>
        <w:rPr>
          <w:rFonts w:ascii="Times New Roman" w:eastAsia="Cambria" w:hAnsi="Times New Roman" w:cs="Times New Roman"/>
          <w:kern w:val="0"/>
          <w:sz w:val="24"/>
          <w:szCs w:val="24"/>
          <w:lang w:eastAsia="en-US"/>
        </w:rPr>
        <w:t xml:space="preserve"> on a bond is highly correlated with the market short-term interest rate. The higher the inflation rate, the higher the </w:t>
      </w:r>
      <w:r>
        <w:rPr>
          <w:rFonts w:ascii="Times New Roman" w:eastAsia="SimSun" w:hAnsi="Times New Roman" w:cs="Times New Roman"/>
          <w:kern w:val="0"/>
          <w:sz w:val="24"/>
          <w:szCs w:val="24"/>
        </w:rPr>
        <w:t>excess return</w:t>
      </w:r>
      <w:r>
        <w:rPr>
          <w:rFonts w:ascii="Times New Roman" w:eastAsia="Cambria" w:hAnsi="Times New Roman" w:cs="Times New Roman"/>
          <w:kern w:val="0"/>
          <w:sz w:val="24"/>
          <w:szCs w:val="24"/>
          <w:lang w:eastAsia="en-US"/>
        </w:rPr>
        <w:t xml:space="preserve">. The explanation given by Brandt and Wang is that, as market interest rates are very sensitive to the price index, when the price index rises, investors sense a sudden increase in investment risk and become more risk averse, thus demanding higher returns on bonds. Also, when real consumption growth increases, the </w:t>
      </w:r>
      <w:r>
        <w:rPr>
          <w:rFonts w:ascii="Times New Roman" w:eastAsia="SimSun" w:hAnsi="Times New Roman" w:cs="Times New Roman"/>
          <w:kern w:val="0"/>
          <w:sz w:val="24"/>
          <w:szCs w:val="24"/>
        </w:rPr>
        <w:t>excess return</w:t>
      </w:r>
      <w:r>
        <w:rPr>
          <w:rFonts w:ascii="Times New Roman" w:eastAsia="Cambria" w:hAnsi="Times New Roman" w:cs="Times New Roman"/>
          <w:kern w:val="0"/>
          <w:sz w:val="24"/>
          <w:szCs w:val="24"/>
          <w:lang w:eastAsia="en-US"/>
        </w:rPr>
        <w:t xml:space="preserve"> on bonds decreases. The empirical analysis also shows that when the growth rate of the money supply increases, the excess return on bonds decreases. It may be because that, if the increase in the money supply comes from a stimulus by the government, which means that the economy will soon enter a new period, then investors are more optimistic. And If the increase in the money supply comes from an increase in consumption or investment, it is also indicated that investors are less risk averse in current economic situation.</w:t>
      </w:r>
    </w:p>
    <w:p w14:paraId="3BDA24CC" w14:textId="77777777" w:rsidR="00347082" w:rsidRDefault="00000000">
      <w:pPr>
        <w:widowControl/>
        <w:snapToGrid w:val="0"/>
        <w:spacing w:before="180" w:afterLines="50" w:after="120" w:line="360" w:lineRule="auto"/>
        <w:ind w:firstLineChars="200" w:firstLine="480"/>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 xml:space="preserve"> To help compare models, Figure 4 shows the predictions of different models again, and we can easily tell that the predicting accuracy of our new model is higher than the single factor model.</w:t>
      </w:r>
    </w:p>
    <w:p w14:paraId="3AC26F2A" w14:textId="77777777" w:rsidR="00347082" w:rsidRDefault="00347082">
      <w:pPr>
        <w:widowControl/>
        <w:snapToGrid w:val="0"/>
        <w:spacing w:before="180" w:afterLines="50" w:after="120" w:line="360" w:lineRule="auto"/>
        <w:ind w:firstLineChars="200" w:firstLine="480"/>
        <w:rPr>
          <w:rFonts w:ascii="Times New Roman" w:eastAsia="Cambria" w:hAnsi="Times New Roman" w:cs="Times New Roman"/>
          <w:kern w:val="0"/>
          <w:sz w:val="24"/>
          <w:szCs w:val="24"/>
          <w:lang w:eastAsia="en-US"/>
        </w:rPr>
      </w:pPr>
    </w:p>
    <w:p w14:paraId="502F7BEB" w14:textId="77777777" w:rsidR="00347082" w:rsidRDefault="00000000">
      <w:pPr>
        <w:widowControl/>
        <w:snapToGrid w:val="0"/>
        <w:spacing w:before="180" w:afterLines="50" w:after="120" w:line="360" w:lineRule="auto"/>
        <w:jc w:val="center"/>
        <w:rPr>
          <w:rFonts w:ascii="Times New Roman Bold" w:eastAsia="Cambria" w:hAnsi="Times New Roman Bold" w:cs="Times New Roman Bold"/>
          <w:b/>
          <w:bCs/>
          <w:kern w:val="0"/>
          <w:sz w:val="24"/>
          <w:szCs w:val="24"/>
          <w:lang w:eastAsia="en-US"/>
        </w:rPr>
      </w:pPr>
      <w:r>
        <w:rPr>
          <w:noProof/>
        </w:rPr>
        <w:drawing>
          <wp:inline distT="0" distB="0" distL="114300" distR="114300" wp14:anchorId="6F6C020C" wp14:editId="1D9786DD">
            <wp:extent cx="3679825" cy="1830070"/>
            <wp:effectExtent l="0" t="0" r="3175" b="2413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2"/>
                    <a:stretch>
                      <a:fillRect/>
                    </a:stretch>
                  </pic:blipFill>
                  <pic:spPr>
                    <a:xfrm>
                      <a:off x="0" y="0"/>
                      <a:ext cx="3679825" cy="1830070"/>
                    </a:xfrm>
                    <a:prstGeom prst="rect">
                      <a:avLst/>
                    </a:prstGeom>
                    <a:noFill/>
                    <a:ln>
                      <a:noFill/>
                    </a:ln>
                  </pic:spPr>
                </pic:pic>
              </a:graphicData>
            </a:graphic>
          </wp:inline>
        </w:drawing>
      </w:r>
    </w:p>
    <w:p w14:paraId="48B1C228" w14:textId="77777777" w:rsidR="00347082" w:rsidRDefault="00347082">
      <w:pPr>
        <w:widowControl/>
        <w:snapToGrid w:val="0"/>
        <w:spacing w:before="180" w:afterLines="50" w:after="120" w:line="360" w:lineRule="auto"/>
      </w:pPr>
    </w:p>
    <w:p w14:paraId="667265ED" w14:textId="77777777" w:rsidR="00347082" w:rsidRDefault="00000000">
      <w:pPr>
        <w:widowControl/>
        <w:spacing w:before="180" w:afterLines="100" w:after="240"/>
        <w:jc w:val="center"/>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Figure 4: Forecast and Actual Excess Returns</w:t>
      </w:r>
    </w:p>
    <w:p w14:paraId="0B6D2BD7" w14:textId="77777777" w:rsidR="00347082" w:rsidRDefault="00000000">
      <w:pPr>
        <w:widowControl/>
        <w:snapToGrid w:val="0"/>
        <w:spacing w:before="180" w:afterLines="50" w:after="12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lastRenderedPageBreak/>
        <w:t>5 Strategy</w:t>
      </w:r>
    </w:p>
    <w:p w14:paraId="76378D20" w14:textId="77777777" w:rsidR="00347082" w:rsidRDefault="00000000">
      <w:pPr>
        <w:widowControl/>
        <w:snapToGrid w:val="0"/>
        <w:spacing w:before="180" w:afterLines="50" w:after="120" w:line="360" w:lineRule="auto"/>
        <w:rPr>
          <w:rFonts w:ascii="Times New Roman" w:eastAsia="Cambria" w:hAnsi="Times New Roman" w:cs="Times New Roman"/>
          <w:kern w:val="0"/>
          <w:sz w:val="24"/>
          <w:szCs w:val="24"/>
          <w:lang w:eastAsia="en-US"/>
        </w:rPr>
      </w:pPr>
      <w:r>
        <w:rPr>
          <w:rFonts w:ascii="Times New Roman" w:eastAsia="SimSun" w:hAnsi="Times New Roman" w:cs="Times New Roman"/>
          <w:b/>
          <w:bCs/>
          <w:color w:val="000000" w:themeColor="text1"/>
          <w:sz w:val="28"/>
          <w:szCs w:val="30"/>
          <w:lang w:eastAsia="en-US"/>
        </w:rPr>
        <w:tab/>
      </w:r>
      <w:r>
        <w:rPr>
          <w:rFonts w:ascii="Times New Roman" w:eastAsia="Cambria" w:hAnsi="Times New Roman" w:cs="Times New Roman"/>
          <w:kern w:val="0"/>
          <w:sz w:val="24"/>
          <w:szCs w:val="24"/>
          <w:lang w:eastAsia="en-US"/>
        </w:rPr>
        <w:t>Then we intend to form strategies based on previous models and to see whether they can make a profit for investors.</w:t>
      </w:r>
    </w:p>
    <w:p w14:paraId="4C2E0367" w14:textId="77777777" w:rsidR="00347082" w:rsidRDefault="00000000">
      <w:pPr>
        <w:widowControl/>
        <w:snapToGrid w:val="0"/>
        <w:spacing w:before="180" w:afterLines="50" w:after="12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t xml:space="preserve">5.1 Simple Strategy </w:t>
      </w:r>
    </w:p>
    <w:p w14:paraId="1C456D26" w14:textId="77777777" w:rsidR="00347082" w:rsidRDefault="00000000">
      <w:pPr>
        <w:widowControl/>
        <w:snapToGrid w:val="0"/>
        <w:spacing w:before="180" w:afterLines="50" w:after="12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tab/>
      </w:r>
      <w:r>
        <w:rPr>
          <w:rFonts w:ascii="Times New Roman" w:eastAsia="Cambria" w:hAnsi="Times New Roman" w:cs="Times New Roman"/>
          <w:kern w:val="0"/>
          <w:sz w:val="24"/>
          <w:szCs w:val="24"/>
          <w:lang w:eastAsia="en-US"/>
        </w:rPr>
        <w:t>We first apply a simple strategy on prediction, which is taking a long position in the bond if the prediction based on previous data shows positive separately, and the results are as follows:</w:t>
      </w:r>
    </w:p>
    <w:p w14:paraId="2E78FF68" w14:textId="77777777" w:rsidR="00347082" w:rsidRDefault="00000000">
      <w:pPr>
        <w:widowControl/>
        <w:snapToGrid w:val="0"/>
        <w:spacing w:before="180" w:afterLines="50" w:after="120" w:line="360" w:lineRule="auto"/>
        <w:rPr>
          <w:rFonts w:ascii="Times New Roman Bold" w:eastAsia="Cambria" w:hAnsi="Times New Roman Bold" w:cs="Times New Roman Bold"/>
          <w:b/>
          <w:bCs/>
          <w:kern w:val="0"/>
          <w:sz w:val="24"/>
          <w:szCs w:val="24"/>
          <w:lang w:eastAsia="en-US"/>
        </w:rPr>
      </w:pPr>
      <w:r>
        <w:rPr>
          <w:rFonts w:ascii="Times New Roman Bold" w:eastAsia="Cambria" w:hAnsi="Times New Roman Bold" w:cs="Times New Roman Bold"/>
          <w:b/>
          <w:bCs/>
          <w:kern w:val="0"/>
          <w:sz w:val="24"/>
          <w:szCs w:val="24"/>
          <w:lang w:eastAsia="en-US"/>
        </w:rPr>
        <w:t>5.1.1 Two-year bond</w:t>
      </w:r>
    </w:p>
    <w:p w14:paraId="72EAFFE3" w14:textId="77777777" w:rsidR="00347082" w:rsidRDefault="00000000">
      <w:pPr>
        <w:widowControl/>
        <w:snapToGrid w:val="0"/>
        <w:spacing w:before="180" w:afterLines="50" w:after="120" w:line="360" w:lineRule="auto"/>
        <w:jc w:val="center"/>
      </w:pPr>
      <w:r>
        <w:rPr>
          <w:noProof/>
        </w:rPr>
        <w:drawing>
          <wp:inline distT="0" distB="0" distL="114300" distR="114300" wp14:anchorId="591D938A" wp14:editId="5EB20B5E">
            <wp:extent cx="3079115" cy="1591310"/>
            <wp:effectExtent l="0" t="0" r="19685" b="889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3"/>
                    <a:stretch>
                      <a:fillRect/>
                    </a:stretch>
                  </pic:blipFill>
                  <pic:spPr>
                    <a:xfrm>
                      <a:off x="0" y="0"/>
                      <a:ext cx="3079115" cy="159131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130"/>
        <w:gridCol w:w="2130"/>
        <w:gridCol w:w="2131"/>
        <w:gridCol w:w="2131"/>
      </w:tblGrid>
      <w:tr w:rsidR="00347082" w14:paraId="35E35F56" w14:textId="77777777">
        <w:tc>
          <w:tcPr>
            <w:tcW w:w="2130" w:type="dxa"/>
          </w:tcPr>
          <w:p w14:paraId="3C678FC4" w14:textId="77777777" w:rsidR="00347082" w:rsidRDefault="00347082">
            <w:pPr>
              <w:widowControl/>
              <w:snapToGrid w:val="0"/>
              <w:spacing w:before="180" w:afterLines="50" w:after="120" w:line="360" w:lineRule="auto"/>
              <w:jc w:val="center"/>
              <w:rPr>
                <w:rFonts w:ascii="Times New Roman" w:hAnsi="Times New Roman" w:cs="Times New Roman"/>
                <w:lang w:eastAsia="en-US"/>
              </w:rPr>
            </w:pPr>
          </w:p>
        </w:tc>
        <w:tc>
          <w:tcPr>
            <w:tcW w:w="2130" w:type="dxa"/>
          </w:tcPr>
          <w:p w14:paraId="6C03260C"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Annual return</w:t>
            </w:r>
          </w:p>
        </w:tc>
        <w:tc>
          <w:tcPr>
            <w:tcW w:w="2131" w:type="dxa"/>
          </w:tcPr>
          <w:p w14:paraId="4FD77E03"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Max drawdown</w:t>
            </w:r>
          </w:p>
        </w:tc>
        <w:tc>
          <w:tcPr>
            <w:tcW w:w="2131" w:type="dxa"/>
          </w:tcPr>
          <w:p w14:paraId="190A2969"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Sharpe ratio</w:t>
            </w:r>
          </w:p>
        </w:tc>
      </w:tr>
      <w:tr w:rsidR="00347082" w14:paraId="07276FD4" w14:textId="77777777">
        <w:tc>
          <w:tcPr>
            <w:tcW w:w="2130" w:type="dxa"/>
          </w:tcPr>
          <w:p w14:paraId="6ECD36F0"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Buy and hold</w:t>
            </w:r>
          </w:p>
        </w:tc>
        <w:tc>
          <w:tcPr>
            <w:tcW w:w="2130" w:type="dxa"/>
          </w:tcPr>
          <w:p w14:paraId="51C18714"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10.02%</w:t>
            </w:r>
          </w:p>
        </w:tc>
        <w:tc>
          <w:tcPr>
            <w:tcW w:w="2131" w:type="dxa"/>
          </w:tcPr>
          <w:p w14:paraId="0867E7B4"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-19.85%</w:t>
            </w:r>
          </w:p>
        </w:tc>
        <w:tc>
          <w:tcPr>
            <w:tcW w:w="2131" w:type="dxa"/>
          </w:tcPr>
          <w:p w14:paraId="1530AB47"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2.14</w:t>
            </w:r>
          </w:p>
        </w:tc>
      </w:tr>
      <w:tr w:rsidR="00347082" w14:paraId="0D4AA4EF" w14:textId="77777777">
        <w:tc>
          <w:tcPr>
            <w:tcW w:w="2130" w:type="dxa"/>
          </w:tcPr>
          <w:p w14:paraId="0EF9D1DD"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Single</w:t>
            </w:r>
          </w:p>
        </w:tc>
        <w:tc>
          <w:tcPr>
            <w:tcW w:w="2130" w:type="dxa"/>
          </w:tcPr>
          <w:p w14:paraId="20F4C774"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10.16%</w:t>
            </w:r>
          </w:p>
        </w:tc>
        <w:tc>
          <w:tcPr>
            <w:tcW w:w="2131" w:type="dxa"/>
          </w:tcPr>
          <w:p w14:paraId="69948182"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-14.98%</w:t>
            </w:r>
          </w:p>
        </w:tc>
        <w:tc>
          <w:tcPr>
            <w:tcW w:w="2131" w:type="dxa"/>
          </w:tcPr>
          <w:p w14:paraId="0139464D"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2.22</w:t>
            </w:r>
          </w:p>
        </w:tc>
      </w:tr>
      <w:tr w:rsidR="00347082" w14:paraId="5C107CBB" w14:textId="77777777">
        <w:tc>
          <w:tcPr>
            <w:tcW w:w="2130" w:type="dxa"/>
          </w:tcPr>
          <w:p w14:paraId="03A617B5"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Macro</w:t>
            </w:r>
          </w:p>
        </w:tc>
        <w:tc>
          <w:tcPr>
            <w:tcW w:w="2130" w:type="dxa"/>
          </w:tcPr>
          <w:p w14:paraId="15E8202F"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10.78%</w:t>
            </w:r>
          </w:p>
        </w:tc>
        <w:tc>
          <w:tcPr>
            <w:tcW w:w="2131" w:type="dxa"/>
          </w:tcPr>
          <w:p w14:paraId="0527675C"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-13.10%</w:t>
            </w:r>
          </w:p>
        </w:tc>
        <w:tc>
          <w:tcPr>
            <w:tcW w:w="2131" w:type="dxa"/>
          </w:tcPr>
          <w:p w14:paraId="53B4D9B3"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2.51</w:t>
            </w:r>
          </w:p>
        </w:tc>
      </w:tr>
    </w:tbl>
    <w:p w14:paraId="7F8E0C37" w14:textId="77777777" w:rsidR="00347082" w:rsidRDefault="00347082">
      <w:pPr>
        <w:widowControl/>
        <w:snapToGrid w:val="0"/>
        <w:spacing w:before="180" w:afterLines="50" w:after="120" w:line="360" w:lineRule="auto"/>
        <w:rPr>
          <w:lang w:eastAsia="en-US"/>
        </w:rPr>
      </w:pPr>
    </w:p>
    <w:p w14:paraId="0777849B" w14:textId="77777777" w:rsidR="00347082" w:rsidRDefault="00000000">
      <w:pPr>
        <w:widowControl/>
        <w:spacing w:before="180" w:afterLines="100" w:after="240"/>
        <w:rPr>
          <w:rFonts w:ascii="Times New Roman" w:eastAsia="SimSun" w:hAnsi="Times New Roman" w:cs="Times New Roman"/>
          <w:b/>
          <w:kern w:val="0"/>
          <w:sz w:val="24"/>
          <w:szCs w:val="24"/>
        </w:rPr>
      </w:pPr>
      <w:r>
        <w:rPr>
          <w:rFonts w:ascii="Times New Roman" w:eastAsia="SimSun" w:hAnsi="Times New Roman" w:cs="Times New Roman"/>
          <w:b/>
          <w:kern w:val="0"/>
          <w:sz w:val="24"/>
          <w:szCs w:val="24"/>
        </w:rPr>
        <w:t>5.1.2 Three-year bond</w:t>
      </w:r>
    </w:p>
    <w:p w14:paraId="0F26F412" w14:textId="77777777" w:rsidR="00347082" w:rsidRDefault="00000000">
      <w:pPr>
        <w:widowControl/>
        <w:spacing w:before="180" w:afterLines="100" w:after="240"/>
        <w:jc w:val="center"/>
      </w:pPr>
      <w:r>
        <w:rPr>
          <w:noProof/>
        </w:rPr>
        <w:drawing>
          <wp:inline distT="0" distB="0" distL="114300" distR="114300" wp14:anchorId="6F6B071D" wp14:editId="77FCC7F0">
            <wp:extent cx="3286125" cy="1665605"/>
            <wp:effectExtent l="0" t="0" r="15875" b="107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4"/>
                    <a:stretch>
                      <a:fillRect/>
                    </a:stretch>
                  </pic:blipFill>
                  <pic:spPr>
                    <a:xfrm>
                      <a:off x="0" y="0"/>
                      <a:ext cx="3286125" cy="1665605"/>
                    </a:xfrm>
                    <a:prstGeom prst="rect">
                      <a:avLst/>
                    </a:prstGeom>
                    <a:noFill/>
                    <a:ln>
                      <a:noFill/>
                    </a:ln>
                  </pic:spPr>
                </pic:pic>
              </a:graphicData>
            </a:graphic>
          </wp:inline>
        </w:drawing>
      </w:r>
    </w:p>
    <w:p w14:paraId="646E0E22" w14:textId="77777777" w:rsidR="00347082" w:rsidRDefault="00347082">
      <w:pPr>
        <w:widowControl/>
        <w:spacing w:before="180" w:afterLines="100" w:after="240"/>
      </w:pPr>
    </w:p>
    <w:tbl>
      <w:tblPr>
        <w:tblStyle w:val="TableGrid"/>
        <w:tblW w:w="0" w:type="auto"/>
        <w:tblLook w:val="04A0" w:firstRow="1" w:lastRow="0" w:firstColumn="1" w:lastColumn="0" w:noHBand="0" w:noVBand="1"/>
      </w:tblPr>
      <w:tblGrid>
        <w:gridCol w:w="2130"/>
        <w:gridCol w:w="2130"/>
        <w:gridCol w:w="2131"/>
        <w:gridCol w:w="2131"/>
      </w:tblGrid>
      <w:tr w:rsidR="00347082" w14:paraId="07468AB7" w14:textId="77777777">
        <w:tc>
          <w:tcPr>
            <w:tcW w:w="2130" w:type="dxa"/>
          </w:tcPr>
          <w:p w14:paraId="6D212602" w14:textId="77777777" w:rsidR="00347082" w:rsidRDefault="00347082">
            <w:pPr>
              <w:widowControl/>
              <w:snapToGrid w:val="0"/>
              <w:spacing w:before="180" w:afterLines="50" w:after="120" w:line="360" w:lineRule="auto"/>
              <w:jc w:val="center"/>
              <w:rPr>
                <w:rFonts w:ascii="Times New Roman" w:hAnsi="Times New Roman" w:cs="Times New Roman"/>
                <w:lang w:eastAsia="en-US"/>
              </w:rPr>
            </w:pPr>
          </w:p>
        </w:tc>
        <w:tc>
          <w:tcPr>
            <w:tcW w:w="2130" w:type="dxa"/>
          </w:tcPr>
          <w:p w14:paraId="2BBC1E01"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Annual return</w:t>
            </w:r>
          </w:p>
        </w:tc>
        <w:tc>
          <w:tcPr>
            <w:tcW w:w="2131" w:type="dxa"/>
          </w:tcPr>
          <w:p w14:paraId="6AD7C8D4"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Max drawdown</w:t>
            </w:r>
          </w:p>
        </w:tc>
        <w:tc>
          <w:tcPr>
            <w:tcW w:w="2131" w:type="dxa"/>
          </w:tcPr>
          <w:p w14:paraId="73405D41"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Sharpe ratio</w:t>
            </w:r>
          </w:p>
        </w:tc>
      </w:tr>
      <w:tr w:rsidR="00347082" w14:paraId="531CAEFF" w14:textId="77777777">
        <w:tc>
          <w:tcPr>
            <w:tcW w:w="2130" w:type="dxa"/>
          </w:tcPr>
          <w:p w14:paraId="38444AF3"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Buy and hold</w:t>
            </w:r>
          </w:p>
        </w:tc>
        <w:tc>
          <w:tcPr>
            <w:tcW w:w="2130" w:type="dxa"/>
          </w:tcPr>
          <w:p w14:paraId="2EFC1628"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21.73%</w:t>
            </w:r>
          </w:p>
        </w:tc>
        <w:tc>
          <w:tcPr>
            <w:tcW w:w="2131" w:type="dxa"/>
          </w:tcPr>
          <w:p w14:paraId="17EADA1F"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-27.90%</w:t>
            </w:r>
          </w:p>
        </w:tc>
        <w:tc>
          <w:tcPr>
            <w:tcW w:w="2131" w:type="dxa"/>
          </w:tcPr>
          <w:p w14:paraId="27BE85B8"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2.37</w:t>
            </w:r>
          </w:p>
        </w:tc>
      </w:tr>
      <w:tr w:rsidR="00347082" w14:paraId="57EADA6E" w14:textId="77777777">
        <w:tc>
          <w:tcPr>
            <w:tcW w:w="2130" w:type="dxa"/>
          </w:tcPr>
          <w:p w14:paraId="0E724D99"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Single</w:t>
            </w:r>
          </w:p>
        </w:tc>
        <w:tc>
          <w:tcPr>
            <w:tcW w:w="2130" w:type="dxa"/>
          </w:tcPr>
          <w:p w14:paraId="52179BB5"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21.86%</w:t>
            </w:r>
          </w:p>
        </w:tc>
        <w:tc>
          <w:tcPr>
            <w:tcW w:w="2131" w:type="dxa"/>
          </w:tcPr>
          <w:p w14:paraId="6EBD4046"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-24.18%</w:t>
            </w:r>
          </w:p>
        </w:tc>
        <w:tc>
          <w:tcPr>
            <w:tcW w:w="2131" w:type="dxa"/>
          </w:tcPr>
          <w:p w14:paraId="6D57AF3E"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2.42</w:t>
            </w:r>
          </w:p>
        </w:tc>
      </w:tr>
      <w:tr w:rsidR="00347082" w14:paraId="401929B0" w14:textId="77777777">
        <w:tc>
          <w:tcPr>
            <w:tcW w:w="2130" w:type="dxa"/>
          </w:tcPr>
          <w:p w14:paraId="67CA8001"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Macro</w:t>
            </w:r>
          </w:p>
        </w:tc>
        <w:tc>
          <w:tcPr>
            <w:tcW w:w="2130" w:type="dxa"/>
          </w:tcPr>
          <w:p w14:paraId="5E9DA298"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22.95%</w:t>
            </w:r>
          </w:p>
        </w:tc>
        <w:tc>
          <w:tcPr>
            <w:tcW w:w="2131" w:type="dxa"/>
          </w:tcPr>
          <w:p w14:paraId="60738133"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-24.18%</w:t>
            </w:r>
          </w:p>
        </w:tc>
        <w:tc>
          <w:tcPr>
            <w:tcW w:w="2131" w:type="dxa"/>
          </w:tcPr>
          <w:p w14:paraId="4A307584"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2.66</w:t>
            </w:r>
          </w:p>
        </w:tc>
      </w:tr>
    </w:tbl>
    <w:p w14:paraId="20610B86" w14:textId="77777777" w:rsidR="00347082" w:rsidRDefault="00347082">
      <w:pPr>
        <w:widowControl/>
        <w:spacing w:before="180" w:afterLines="100" w:after="240"/>
      </w:pPr>
    </w:p>
    <w:p w14:paraId="4603CB34" w14:textId="77777777" w:rsidR="00347082" w:rsidRDefault="00000000">
      <w:pPr>
        <w:widowControl/>
        <w:snapToGrid w:val="0"/>
        <w:spacing w:before="180" w:afterLines="50" w:after="120" w:line="360" w:lineRule="auto"/>
        <w:rPr>
          <w:rFonts w:ascii="Times New Roman Bold" w:eastAsia="Cambria" w:hAnsi="Times New Roman Bold" w:cs="Times New Roman Bold"/>
          <w:b/>
          <w:bCs/>
          <w:kern w:val="0"/>
          <w:sz w:val="24"/>
          <w:szCs w:val="24"/>
          <w:lang w:eastAsia="en-US"/>
        </w:rPr>
      </w:pPr>
      <w:r>
        <w:rPr>
          <w:rFonts w:ascii="Times New Roman Bold" w:eastAsia="Cambria" w:hAnsi="Times New Roman Bold" w:cs="Times New Roman Bold"/>
          <w:b/>
          <w:bCs/>
          <w:kern w:val="0"/>
          <w:sz w:val="24"/>
          <w:szCs w:val="24"/>
          <w:lang w:eastAsia="en-US"/>
        </w:rPr>
        <w:t>5.1.3 Four-year bond</w:t>
      </w:r>
    </w:p>
    <w:p w14:paraId="1A975439" w14:textId="77777777" w:rsidR="00347082" w:rsidRDefault="00000000">
      <w:pPr>
        <w:widowControl/>
        <w:snapToGrid w:val="0"/>
        <w:spacing w:before="180" w:afterLines="50" w:after="120" w:line="360" w:lineRule="auto"/>
        <w:jc w:val="center"/>
      </w:pPr>
      <w:r>
        <w:rPr>
          <w:noProof/>
        </w:rPr>
        <w:drawing>
          <wp:inline distT="0" distB="0" distL="114300" distR="114300" wp14:anchorId="378F2B50" wp14:editId="0A7D6FE9">
            <wp:extent cx="3157220" cy="1609090"/>
            <wp:effectExtent l="0" t="0" r="17780" b="1651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5"/>
                    <a:stretch>
                      <a:fillRect/>
                    </a:stretch>
                  </pic:blipFill>
                  <pic:spPr>
                    <a:xfrm>
                      <a:off x="0" y="0"/>
                      <a:ext cx="3157220" cy="16090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130"/>
        <w:gridCol w:w="2130"/>
        <w:gridCol w:w="2131"/>
        <w:gridCol w:w="2131"/>
      </w:tblGrid>
      <w:tr w:rsidR="00347082" w14:paraId="622A837E" w14:textId="77777777">
        <w:tc>
          <w:tcPr>
            <w:tcW w:w="2130" w:type="dxa"/>
          </w:tcPr>
          <w:p w14:paraId="3A86C960" w14:textId="77777777" w:rsidR="00347082" w:rsidRDefault="00347082">
            <w:pPr>
              <w:widowControl/>
              <w:snapToGrid w:val="0"/>
              <w:spacing w:before="180" w:afterLines="50" w:after="120" w:line="360" w:lineRule="auto"/>
              <w:jc w:val="center"/>
              <w:rPr>
                <w:rFonts w:ascii="Times New Roman" w:hAnsi="Times New Roman" w:cs="Times New Roman"/>
                <w:lang w:eastAsia="en-US"/>
              </w:rPr>
            </w:pPr>
          </w:p>
        </w:tc>
        <w:tc>
          <w:tcPr>
            <w:tcW w:w="2130" w:type="dxa"/>
          </w:tcPr>
          <w:p w14:paraId="5FE84A54"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Annual return</w:t>
            </w:r>
          </w:p>
        </w:tc>
        <w:tc>
          <w:tcPr>
            <w:tcW w:w="2131" w:type="dxa"/>
          </w:tcPr>
          <w:p w14:paraId="6D786C47"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Max drawdown</w:t>
            </w:r>
          </w:p>
        </w:tc>
        <w:tc>
          <w:tcPr>
            <w:tcW w:w="2131" w:type="dxa"/>
          </w:tcPr>
          <w:p w14:paraId="3FDED1FC"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Sharpe ratio</w:t>
            </w:r>
          </w:p>
        </w:tc>
      </w:tr>
      <w:tr w:rsidR="00347082" w14:paraId="29E8BB44" w14:textId="77777777">
        <w:tc>
          <w:tcPr>
            <w:tcW w:w="2130" w:type="dxa"/>
          </w:tcPr>
          <w:p w14:paraId="1403558A"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Buy and hold</w:t>
            </w:r>
          </w:p>
        </w:tc>
        <w:tc>
          <w:tcPr>
            <w:tcW w:w="2130" w:type="dxa"/>
          </w:tcPr>
          <w:p w14:paraId="5EF53DA9"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31.79%</w:t>
            </w:r>
          </w:p>
        </w:tc>
        <w:tc>
          <w:tcPr>
            <w:tcW w:w="2131" w:type="dxa"/>
          </w:tcPr>
          <w:p w14:paraId="014B74E2"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-33.48%</w:t>
            </w:r>
          </w:p>
        </w:tc>
        <w:tc>
          <w:tcPr>
            <w:tcW w:w="2131" w:type="dxa"/>
          </w:tcPr>
          <w:p w14:paraId="46CFB893"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2.44</w:t>
            </w:r>
          </w:p>
        </w:tc>
      </w:tr>
      <w:tr w:rsidR="00347082" w14:paraId="50E6C155" w14:textId="77777777">
        <w:tc>
          <w:tcPr>
            <w:tcW w:w="2130" w:type="dxa"/>
          </w:tcPr>
          <w:p w14:paraId="6064F92A"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Single</w:t>
            </w:r>
          </w:p>
        </w:tc>
        <w:tc>
          <w:tcPr>
            <w:tcW w:w="2130" w:type="dxa"/>
          </w:tcPr>
          <w:p w14:paraId="1CB7BBD1"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32.21%</w:t>
            </w:r>
          </w:p>
        </w:tc>
        <w:tc>
          <w:tcPr>
            <w:tcW w:w="2131" w:type="dxa"/>
          </w:tcPr>
          <w:p w14:paraId="4FAD088E"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-33.48%</w:t>
            </w:r>
          </w:p>
        </w:tc>
        <w:tc>
          <w:tcPr>
            <w:tcW w:w="2131" w:type="dxa"/>
          </w:tcPr>
          <w:p w14:paraId="3C2E224D"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2.51</w:t>
            </w:r>
          </w:p>
        </w:tc>
      </w:tr>
      <w:tr w:rsidR="00347082" w14:paraId="5484B752" w14:textId="77777777">
        <w:tc>
          <w:tcPr>
            <w:tcW w:w="2130" w:type="dxa"/>
          </w:tcPr>
          <w:p w14:paraId="3F93C028"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Macro</w:t>
            </w:r>
          </w:p>
        </w:tc>
        <w:tc>
          <w:tcPr>
            <w:tcW w:w="2130" w:type="dxa"/>
          </w:tcPr>
          <w:p w14:paraId="223F960D"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33.83%</w:t>
            </w:r>
          </w:p>
        </w:tc>
        <w:tc>
          <w:tcPr>
            <w:tcW w:w="2131" w:type="dxa"/>
          </w:tcPr>
          <w:p w14:paraId="7C6C2A30"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-33.48%</w:t>
            </w:r>
          </w:p>
        </w:tc>
        <w:tc>
          <w:tcPr>
            <w:tcW w:w="2131" w:type="dxa"/>
          </w:tcPr>
          <w:p w14:paraId="5C9B7FDA"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2.72</w:t>
            </w:r>
          </w:p>
        </w:tc>
      </w:tr>
    </w:tbl>
    <w:p w14:paraId="02799890" w14:textId="77777777" w:rsidR="00347082" w:rsidRDefault="00347082">
      <w:pPr>
        <w:widowControl/>
        <w:snapToGrid w:val="0"/>
        <w:spacing w:before="180" w:afterLines="50" w:after="120" w:line="360" w:lineRule="auto"/>
        <w:rPr>
          <w:lang w:eastAsia="en-US"/>
        </w:rPr>
      </w:pPr>
    </w:p>
    <w:p w14:paraId="0DDE82A4" w14:textId="77777777" w:rsidR="00347082" w:rsidRDefault="00000000">
      <w:pPr>
        <w:widowControl/>
        <w:snapToGrid w:val="0"/>
        <w:spacing w:before="180" w:afterLines="50" w:after="120" w:line="360" w:lineRule="auto"/>
        <w:rPr>
          <w:rFonts w:ascii="Times New Roman Bold" w:eastAsia="Cambria" w:hAnsi="Times New Roman Bold" w:cs="Times New Roman Bold"/>
          <w:b/>
          <w:bCs/>
          <w:kern w:val="0"/>
          <w:sz w:val="24"/>
          <w:szCs w:val="24"/>
          <w:lang w:eastAsia="en-US"/>
        </w:rPr>
      </w:pPr>
      <w:r>
        <w:rPr>
          <w:rFonts w:ascii="Times New Roman Bold" w:eastAsia="Cambria" w:hAnsi="Times New Roman Bold" w:cs="Times New Roman Bold"/>
          <w:b/>
          <w:bCs/>
          <w:kern w:val="0"/>
          <w:sz w:val="24"/>
          <w:szCs w:val="24"/>
          <w:lang w:eastAsia="en-US"/>
        </w:rPr>
        <w:t>5.1.4 Five-year bond</w:t>
      </w:r>
    </w:p>
    <w:p w14:paraId="2C467525" w14:textId="77777777" w:rsidR="00347082" w:rsidRDefault="00000000">
      <w:pPr>
        <w:widowControl/>
        <w:snapToGrid w:val="0"/>
        <w:spacing w:before="180" w:afterLines="50" w:after="120" w:line="360" w:lineRule="auto"/>
        <w:jc w:val="center"/>
      </w:pPr>
      <w:r>
        <w:rPr>
          <w:noProof/>
        </w:rPr>
        <w:drawing>
          <wp:inline distT="0" distB="0" distL="114300" distR="114300" wp14:anchorId="093AFAF1" wp14:editId="36B992FE">
            <wp:extent cx="3182620" cy="1606550"/>
            <wp:effectExtent l="0" t="0" r="17780" b="1905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6"/>
                    <a:stretch>
                      <a:fillRect/>
                    </a:stretch>
                  </pic:blipFill>
                  <pic:spPr>
                    <a:xfrm>
                      <a:off x="0" y="0"/>
                      <a:ext cx="3182620" cy="1606550"/>
                    </a:xfrm>
                    <a:prstGeom prst="rect">
                      <a:avLst/>
                    </a:prstGeom>
                    <a:noFill/>
                    <a:ln>
                      <a:noFill/>
                    </a:ln>
                  </pic:spPr>
                </pic:pic>
              </a:graphicData>
            </a:graphic>
          </wp:inline>
        </w:drawing>
      </w:r>
    </w:p>
    <w:p w14:paraId="2608D353" w14:textId="77777777" w:rsidR="00347082" w:rsidRDefault="00347082">
      <w:pPr>
        <w:widowControl/>
        <w:snapToGrid w:val="0"/>
        <w:spacing w:before="180" w:afterLines="50" w:after="120" w:line="360" w:lineRule="auto"/>
        <w:rPr>
          <w:lang w:eastAsia="en-US"/>
        </w:rPr>
      </w:pPr>
    </w:p>
    <w:tbl>
      <w:tblPr>
        <w:tblStyle w:val="TableGrid"/>
        <w:tblW w:w="0" w:type="auto"/>
        <w:tblLook w:val="04A0" w:firstRow="1" w:lastRow="0" w:firstColumn="1" w:lastColumn="0" w:noHBand="0" w:noVBand="1"/>
      </w:tblPr>
      <w:tblGrid>
        <w:gridCol w:w="2130"/>
        <w:gridCol w:w="2130"/>
        <w:gridCol w:w="2131"/>
        <w:gridCol w:w="2131"/>
      </w:tblGrid>
      <w:tr w:rsidR="00347082" w14:paraId="5C95F1DE" w14:textId="77777777">
        <w:tc>
          <w:tcPr>
            <w:tcW w:w="2130" w:type="dxa"/>
          </w:tcPr>
          <w:p w14:paraId="3B9FEA8C" w14:textId="77777777" w:rsidR="00347082" w:rsidRDefault="00347082">
            <w:pPr>
              <w:widowControl/>
              <w:snapToGrid w:val="0"/>
              <w:spacing w:before="180" w:afterLines="50" w:after="120" w:line="360" w:lineRule="auto"/>
              <w:jc w:val="center"/>
              <w:rPr>
                <w:rFonts w:ascii="Times New Roman" w:hAnsi="Times New Roman" w:cs="Times New Roman"/>
                <w:lang w:eastAsia="en-US"/>
              </w:rPr>
            </w:pPr>
          </w:p>
        </w:tc>
        <w:tc>
          <w:tcPr>
            <w:tcW w:w="2130" w:type="dxa"/>
          </w:tcPr>
          <w:p w14:paraId="00F5DD12"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Annual return</w:t>
            </w:r>
          </w:p>
        </w:tc>
        <w:tc>
          <w:tcPr>
            <w:tcW w:w="2131" w:type="dxa"/>
          </w:tcPr>
          <w:p w14:paraId="732EB7B4"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Max drawdown</w:t>
            </w:r>
          </w:p>
        </w:tc>
        <w:tc>
          <w:tcPr>
            <w:tcW w:w="2131" w:type="dxa"/>
          </w:tcPr>
          <w:p w14:paraId="624A6F1F"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Sharpe ratio</w:t>
            </w:r>
          </w:p>
        </w:tc>
      </w:tr>
      <w:tr w:rsidR="00347082" w14:paraId="59ABC94C" w14:textId="77777777">
        <w:tc>
          <w:tcPr>
            <w:tcW w:w="2130" w:type="dxa"/>
          </w:tcPr>
          <w:p w14:paraId="7F6CCA48"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Buy and hold</w:t>
            </w:r>
          </w:p>
        </w:tc>
        <w:tc>
          <w:tcPr>
            <w:tcW w:w="2130" w:type="dxa"/>
          </w:tcPr>
          <w:p w14:paraId="0B9916EF"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39.14%</w:t>
            </w:r>
          </w:p>
        </w:tc>
        <w:tc>
          <w:tcPr>
            <w:tcW w:w="2131" w:type="dxa"/>
          </w:tcPr>
          <w:p w14:paraId="0B117C29"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-44.60%</w:t>
            </w:r>
          </w:p>
        </w:tc>
        <w:tc>
          <w:tcPr>
            <w:tcW w:w="2131" w:type="dxa"/>
          </w:tcPr>
          <w:p w14:paraId="38D4E040"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2.38</w:t>
            </w:r>
          </w:p>
        </w:tc>
      </w:tr>
      <w:tr w:rsidR="00347082" w14:paraId="1A103D08" w14:textId="77777777">
        <w:tc>
          <w:tcPr>
            <w:tcW w:w="2130" w:type="dxa"/>
          </w:tcPr>
          <w:p w14:paraId="2E563E7B"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Single</w:t>
            </w:r>
          </w:p>
        </w:tc>
        <w:tc>
          <w:tcPr>
            <w:tcW w:w="2130" w:type="dxa"/>
          </w:tcPr>
          <w:p w14:paraId="3DA7AE4E"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42.12%</w:t>
            </w:r>
          </w:p>
        </w:tc>
        <w:tc>
          <w:tcPr>
            <w:tcW w:w="2131" w:type="dxa"/>
          </w:tcPr>
          <w:p w14:paraId="64D6B3F6"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-39.77%</w:t>
            </w:r>
          </w:p>
        </w:tc>
        <w:tc>
          <w:tcPr>
            <w:tcW w:w="2131" w:type="dxa"/>
          </w:tcPr>
          <w:p w14:paraId="1BC2C51A"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2.67</w:t>
            </w:r>
          </w:p>
        </w:tc>
      </w:tr>
      <w:tr w:rsidR="00347082" w14:paraId="65639980" w14:textId="77777777">
        <w:tc>
          <w:tcPr>
            <w:tcW w:w="2130" w:type="dxa"/>
          </w:tcPr>
          <w:p w14:paraId="7C02136D"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Macro</w:t>
            </w:r>
          </w:p>
        </w:tc>
        <w:tc>
          <w:tcPr>
            <w:tcW w:w="2130" w:type="dxa"/>
          </w:tcPr>
          <w:p w14:paraId="76B02D49"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43.80%</w:t>
            </w:r>
          </w:p>
        </w:tc>
        <w:tc>
          <w:tcPr>
            <w:tcW w:w="2131" w:type="dxa"/>
          </w:tcPr>
          <w:p w14:paraId="5FC650EA"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-26.76%</w:t>
            </w:r>
          </w:p>
        </w:tc>
        <w:tc>
          <w:tcPr>
            <w:tcW w:w="2131" w:type="dxa"/>
          </w:tcPr>
          <w:p w14:paraId="561B038A"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2.90</w:t>
            </w:r>
          </w:p>
        </w:tc>
      </w:tr>
    </w:tbl>
    <w:p w14:paraId="3904B192" w14:textId="77777777" w:rsidR="00347082" w:rsidRDefault="00347082"/>
    <w:p w14:paraId="041D015D" w14:textId="77777777" w:rsidR="00347082" w:rsidRDefault="00000000">
      <w:pPr>
        <w:widowControl/>
        <w:snapToGrid w:val="0"/>
        <w:spacing w:before="180" w:afterLines="50" w:after="120" w:line="360" w:lineRule="auto"/>
        <w:rPr>
          <w:rFonts w:ascii="Times New Roman" w:eastAsia="Cambria" w:hAnsi="Times New Roman" w:cs="Times New Roman"/>
          <w:kern w:val="0"/>
          <w:sz w:val="24"/>
          <w:szCs w:val="24"/>
          <w:lang w:eastAsia="en-US"/>
        </w:rPr>
      </w:pPr>
      <w:r>
        <w:rPr>
          <w:rFonts w:ascii="Times New Roman" w:eastAsia="SimSun" w:hAnsi="Times New Roman" w:cs="Times New Roman"/>
          <w:b/>
          <w:bCs/>
          <w:color w:val="000000" w:themeColor="text1"/>
          <w:sz w:val="28"/>
          <w:szCs w:val="30"/>
          <w:lang w:eastAsia="en-US"/>
        </w:rPr>
        <w:tab/>
      </w:r>
      <w:r>
        <w:rPr>
          <w:rFonts w:ascii="Times New Roman" w:eastAsia="Cambria" w:hAnsi="Times New Roman" w:cs="Times New Roman"/>
          <w:kern w:val="0"/>
          <w:sz w:val="24"/>
          <w:szCs w:val="24"/>
          <w:lang w:eastAsia="en-US"/>
        </w:rPr>
        <w:t>Based on the analysis above,</w:t>
      </w:r>
      <w:r>
        <w:rPr>
          <w:rFonts w:ascii="Times New Roman" w:eastAsia="Cambria" w:hAnsi="Times New Roman" w:cs="Times New Roman"/>
          <w:kern w:val="0"/>
          <w:sz w:val="24"/>
          <w:szCs w:val="24"/>
          <w:lang w:eastAsia="en-US"/>
        </w:rPr>
        <w:tab/>
        <w:t>both models can achieve a better performance than the simple buy and hold strategy, and model with macro variable performs even better, with higher annual return and Sharpe ratio.</w:t>
      </w:r>
    </w:p>
    <w:p w14:paraId="67C9FFA9" w14:textId="77777777" w:rsidR="00347082" w:rsidRDefault="00000000">
      <w:pPr>
        <w:widowControl/>
        <w:snapToGrid w:val="0"/>
        <w:spacing w:before="180" w:afterLines="50" w:after="12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t>5.2 Alternative Strategy</w:t>
      </w:r>
    </w:p>
    <w:p w14:paraId="4B61DD0C" w14:textId="77777777" w:rsidR="00347082" w:rsidRDefault="00000000">
      <w:pPr>
        <w:widowControl/>
        <w:snapToGrid w:val="0"/>
        <w:spacing w:before="180" w:afterLines="50" w:after="120" w:line="360" w:lineRule="auto"/>
        <w:rPr>
          <w:rFonts w:ascii="Times New Roman" w:eastAsia="Cambria" w:hAnsi="Times New Roman" w:cs="Times New Roman"/>
          <w:kern w:val="0"/>
          <w:sz w:val="24"/>
          <w:szCs w:val="24"/>
          <w:lang w:eastAsia="en-US"/>
        </w:rPr>
      </w:pPr>
      <w:r>
        <w:rPr>
          <w:rFonts w:ascii="Times New Roman" w:eastAsia="SimSun" w:hAnsi="Times New Roman" w:cs="Times New Roman"/>
          <w:b/>
          <w:bCs/>
          <w:color w:val="000000" w:themeColor="text1"/>
          <w:sz w:val="28"/>
          <w:szCs w:val="30"/>
          <w:lang w:eastAsia="en-US"/>
        </w:rPr>
        <w:tab/>
      </w:r>
      <w:r>
        <w:rPr>
          <w:rFonts w:ascii="Times New Roman" w:eastAsia="Cambria" w:hAnsi="Times New Roman" w:cs="Times New Roman"/>
          <w:kern w:val="0"/>
          <w:sz w:val="24"/>
          <w:szCs w:val="24"/>
          <w:lang w:eastAsia="en-US"/>
        </w:rPr>
        <w:t>Then we apply a strategy that takes bonds with different maturities as a whole. Every month, we predict all the bond returns based on previous data, and only taking position in bonds with expected return ranking top 50%.</w:t>
      </w:r>
    </w:p>
    <w:p w14:paraId="0469E95C" w14:textId="77777777" w:rsidR="00347082" w:rsidRDefault="00000000">
      <w:pPr>
        <w:widowControl/>
        <w:snapToGrid w:val="0"/>
        <w:spacing w:before="180" w:afterLines="50" w:after="120" w:line="360" w:lineRule="auto"/>
        <w:rPr>
          <w:rFonts w:ascii="Times New Roman" w:eastAsia="Cambria" w:hAnsi="Times New Roman" w:cs="Times New Roman"/>
          <w:kern w:val="0"/>
          <w:sz w:val="24"/>
          <w:szCs w:val="24"/>
          <w:lang w:eastAsia="en-US"/>
        </w:rPr>
      </w:pPr>
      <w:r>
        <w:rPr>
          <w:rFonts w:ascii="Times New Roman" w:eastAsia="Cambria" w:hAnsi="Times New Roman" w:cs="Times New Roman"/>
          <w:kern w:val="0"/>
          <w:sz w:val="24"/>
          <w:szCs w:val="24"/>
          <w:lang w:eastAsia="en-US"/>
        </w:rPr>
        <w:tab/>
        <w:t>The line graph and chart below show that both models share similar performance, greatly increasing annual return and improving Sharpe ratio compared with simple buy and hold strategy.</w:t>
      </w:r>
    </w:p>
    <w:p w14:paraId="6E2A1349" w14:textId="77777777" w:rsidR="00347082" w:rsidRDefault="00000000">
      <w:pPr>
        <w:widowControl/>
        <w:snapToGrid w:val="0"/>
        <w:spacing w:before="180" w:afterLines="50" w:after="120" w:line="360" w:lineRule="auto"/>
      </w:pPr>
      <w:r>
        <w:rPr>
          <w:noProof/>
        </w:rPr>
        <w:drawing>
          <wp:inline distT="0" distB="0" distL="114300" distR="114300" wp14:anchorId="0848F0E5" wp14:editId="714E33C4">
            <wp:extent cx="5273040" cy="2586355"/>
            <wp:effectExtent l="0" t="0" r="10160" b="444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7"/>
                    <a:stretch>
                      <a:fillRect/>
                    </a:stretch>
                  </pic:blipFill>
                  <pic:spPr>
                    <a:xfrm>
                      <a:off x="0" y="0"/>
                      <a:ext cx="5273040" cy="2586355"/>
                    </a:xfrm>
                    <a:prstGeom prst="rect">
                      <a:avLst/>
                    </a:prstGeom>
                    <a:noFill/>
                    <a:ln>
                      <a:noFill/>
                    </a:ln>
                  </pic:spPr>
                </pic:pic>
              </a:graphicData>
            </a:graphic>
          </wp:inline>
        </w:drawing>
      </w:r>
    </w:p>
    <w:p w14:paraId="5F32BF72" w14:textId="77777777" w:rsidR="00347082" w:rsidRDefault="00347082">
      <w:pPr>
        <w:widowControl/>
        <w:snapToGrid w:val="0"/>
        <w:spacing w:before="180" w:afterLines="50" w:after="120" w:line="360" w:lineRule="auto"/>
      </w:pPr>
    </w:p>
    <w:tbl>
      <w:tblPr>
        <w:tblStyle w:val="TableGrid"/>
        <w:tblW w:w="0" w:type="auto"/>
        <w:tblLook w:val="04A0" w:firstRow="1" w:lastRow="0" w:firstColumn="1" w:lastColumn="0" w:noHBand="0" w:noVBand="1"/>
      </w:tblPr>
      <w:tblGrid>
        <w:gridCol w:w="2130"/>
        <w:gridCol w:w="2130"/>
        <w:gridCol w:w="2131"/>
        <w:gridCol w:w="2131"/>
      </w:tblGrid>
      <w:tr w:rsidR="00347082" w14:paraId="53CBB0F5" w14:textId="77777777">
        <w:tc>
          <w:tcPr>
            <w:tcW w:w="2130" w:type="dxa"/>
          </w:tcPr>
          <w:p w14:paraId="38E74FDB" w14:textId="77777777" w:rsidR="00347082" w:rsidRDefault="00347082">
            <w:pPr>
              <w:widowControl/>
              <w:snapToGrid w:val="0"/>
              <w:spacing w:before="180" w:afterLines="50" w:after="120" w:line="360" w:lineRule="auto"/>
              <w:jc w:val="center"/>
              <w:rPr>
                <w:rFonts w:ascii="Times New Roman" w:hAnsi="Times New Roman" w:cs="Times New Roman"/>
                <w:lang w:eastAsia="en-US"/>
              </w:rPr>
            </w:pPr>
          </w:p>
        </w:tc>
        <w:tc>
          <w:tcPr>
            <w:tcW w:w="2130" w:type="dxa"/>
          </w:tcPr>
          <w:p w14:paraId="1CEF5D6D"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Annual return</w:t>
            </w:r>
          </w:p>
        </w:tc>
        <w:tc>
          <w:tcPr>
            <w:tcW w:w="2131" w:type="dxa"/>
          </w:tcPr>
          <w:p w14:paraId="25DFE269"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Max drawdown</w:t>
            </w:r>
          </w:p>
        </w:tc>
        <w:tc>
          <w:tcPr>
            <w:tcW w:w="2131" w:type="dxa"/>
          </w:tcPr>
          <w:p w14:paraId="18FD9862"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Sharpe ratio</w:t>
            </w:r>
          </w:p>
        </w:tc>
      </w:tr>
      <w:tr w:rsidR="00347082" w14:paraId="06F98734" w14:textId="77777777">
        <w:tc>
          <w:tcPr>
            <w:tcW w:w="2130" w:type="dxa"/>
          </w:tcPr>
          <w:p w14:paraId="48507A2D"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Buy and hold</w:t>
            </w:r>
          </w:p>
        </w:tc>
        <w:tc>
          <w:tcPr>
            <w:tcW w:w="2130" w:type="dxa"/>
          </w:tcPr>
          <w:p w14:paraId="526BDBA6"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25.32%</w:t>
            </w:r>
          </w:p>
        </w:tc>
        <w:tc>
          <w:tcPr>
            <w:tcW w:w="2131" w:type="dxa"/>
          </w:tcPr>
          <w:p w14:paraId="0ED65E34"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-29.26%</w:t>
            </w:r>
          </w:p>
        </w:tc>
        <w:tc>
          <w:tcPr>
            <w:tcW w:w="2131" w:type="dxa"/>
          </w:tcPr>
          <w:p w14:paraId="50E89DC6"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2.40</w:t>
            </w:r>
          </w:p>
        </w:tc>
      </w:tr>
      <w:tr w:rsidR="00347082" w14:paraId="15CB67D6" w14:textId="77777777">
        <w:tc>
          <w:tcPr>
            <w:tcW w:w="2130" w:type="dxa"/>
          </w:tcPr>
          <w:p w14:paraId="2DC49A4D"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Single</w:t>
            </w:r>
          </w:p>
        </w:tc>
        <w:tc>
          <w:tcPr>
            <w:tcW w:w="2130" w:type="dxa"/>
          </w:tcPr>
          <w:p w14:paraId="6A604F97"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84.61%</w:t>
            </w:r>
          </w:p>
        </w:tc>
        <w:tc>
          <w:tcPr>
            <w:tcW w:w="2131" w:type="dxa"/>
          </w:tcPr>
          <w:p w14:paraId="0BDA48F9"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-56.01%</w:t>
            </w:r>
          </w:p>
        </w:tc>
        <w:tc>
          <w:tcPr>
            <w:tcW w:w="2131" w:type="dxa"/>
          </w:tcPr>
          <w:p w14:paraId="502E2843"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2.66</w:t>
            </w:r>
          </w:p>
        </w:tc>
      </w:tr>
      <w:tr w:rsidR="00347082" w14:paraId="3C39BB04" w14:textId="77777777">
        <w:tc>
          <w:tcPr>
            <w:tcW w:w="2130" w:type="dxa"/>
          </w:tcPr>
          <w:p w14:paraId="375B39E2" w14:textId="77777777" w:rsidR="00347082" w:rsidRDefault="00000000">
            <w:pPr>
              <w:widowControl/>
              <w:snapToGrid w:val="0"/>
              <w:spacing w:before="180" w:afterLines="50" w:after="120" w:line="360" w:lineRule="auto"/>
              <w:jc w:val="center"/>
              <w:rPr>
                <w:rFonts w:ascii="Times New Roman" w:hAnsi="Times New Roman" w:cs="Times New Roman"/>
                <w:b/>
                <w:bCs/>
                <w:lang w:eastAsia="en-US"/>
              </w:rPr>
            </w:pPr>
            <w:r>
              <w:rPr>
                <w:rFonts w:ascii="Times New Roman" w:hAnsi="Times New Roman" w:cs="Times New Roman"/>
                <w:b/>
                <w:bCs/>
                <w:lang w:eastAsia="en-US"/>
              </w:rPr>
              <w:t>Macro</w:t>
            </w:r>
          </w:p>
        </w:tc>
        <w:tc>
          <w:tcPr>
            <w:tcW w:w="2130" w:type="dxa"/>
          </w:tcPr>
          <w:p w14:paraId="41C87555"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84.98%</w:t>
            </w:r>
          </w:p>
        </w:tc>
        <w:tc>
          <w:tcPr>
            <w:tcW w:w="2131" w:type="dxa"/>
          </w:tcPr>
          <w:p w14:paraId="424A1CBD"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-49.14%</w:t>
            </w:r>
          </w:p>
        </w:tc>
        <w:tc>
          <w:tcPr>
            <w:tcW w:w="2131" w:type="dxa"/>
          </w:tcPr>
          <w:p w14:paraId="303D56DA" w14:textId="77777777" w:rsidR="00347082" w:rsidRDefault="00000000">
            <w:pPr>
              <w:widowControl/>
              <w:snapToGrid w:val="0"/>
              <w:spacing w:before="180" w:afterLines="50" w:after="120" w:line="360" w:lineRule="auto"/>
              <w:jc w:val="center"/>
              <w:rPr>
                <w:rFonts w:ascii="Times New Roman" w:hAnsi="Times New Roman" w:cs="Times New Roman"/>
                <w:lang w:eastAsia="en-US"/>
              </w:rPr>
            </w:pPr>
            <w:r>
              <w:rPr>
                <w:rFonts w:ascii="Times New Roman" w:hAnsi="Times New Roman" w:cs="Times New Roman"/>
                <w:lang w:eastAsia="en-US"/>
              </w:rPr>
              <w:t>2.74</w:t>
            </w:r>
          </w:p>
        </w:tc>
      </w:tr>
    </w:tbl>
    <w:p w14:paraId="0DC86FC8" w14:textId="77777777" w:rsidR="00347082" w:rsidRDefault="00347082">
      <w:pPr>
        <w:widowControl/>
        <w:snapToGrid w:val="0"/>
        <w:spacing w:before="180" w:afterLines="50" w:after="120" w:line="360" w:lineRule="auto"/>
        <w:rPr>
          <w:lang w:eastAsia="en-US"/>
        </w:rPr>
      </w:pPr>
    </w:p>
    <w:p w14:paraId="5D7511A3" w14:textId="77777777" w:rsidR="00347082" w:rsidRDefault="00347082">
      <w:pPr>
        <w:widowControl/>
        <w:snapToGrid w:val="0"/>
        <w:spacing w:before="180" w:afterLines="50" w:after="120" w:line="360" w:lineRule="auto"/>
        <w:rPr>
          <w:lang w:eastAsia="en-US"/>
        </w:rPr>
      </w:pPr>
    </w:p>
    <w:p w14:paraId="6F328D14" w14:textId="77777777" w:rsidR="00347082" w:rsidRDefault="00000000">
      <w:pPr>
        <w:widowControl/>
        <w:snapToGrid w:val="0"/>
        <w:spacing w:before="180" w:afterLines="50" w:after="12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t>6 Conclusion</w:t>
      </w:r>
    </w:p>
    <w:p w14:paraId="015B2391" w14:textId="77777777" w:rsidR="00347082" w:rsidRDefault="00000000">
      <w:pPr>
        <w:widowControl/>
        <w:snapToGrid w:val="0"/>
        <w:spacing w:before="180" w:afterLines="50" w:after="120" w:line="360" w:lineRule="auto"/>
        <w:rPr>
          <w:rFonts w:ascii="Times New Roman" w:eastAsia="Cambria" w:hAnsi="Times New Roman" w:cs="Times New Roman"/>
          <w:kern w:val="0"/>
          <w:sz w:val="24"/>
          <w:szCs w:val="24"/>
          <w:lang w:eastAsia="zh-Hans"/>
        </w:rPr>
      </w:pPr>
      <w:r>
        <w:rPr>
          <w:rFonts w:ascii="Times New Roman" w:eastAsia="SimSun" w:hAnsi="Times New Roman" w:cs="Times New Roman"/>
          <w:b/>
          <w:bCs/>
          <w:color w:val="000000" w:themeColor="text1"/>
          <w:sz w:val="28"/>
          <w:szCs w:val="30"/>
          <w:lang w:eastAsia="en-US"/>
        </w:rPr>
        <w:tab/>
      </w:r>
      <w:r>
        <w:rPr>
          <w:rFonts w:ascii="Times New Roman" w:eastAsia="Cambria" w:hAnsi="Times New Roman" w:cs="Times New Roman"/>
          <w:kern w:val="0"/>
          <w:sz w:val="24"/>
          <w:szCs w:val="24"/>
          <w:lang w:eastAsia="en-US"/>
        </w:rPr>
        <w:t xml:space="preserve">From the results above, we find that the </w:t>
      </w:r>
      <w:r>
        <w:rPr>
          <w:rFonts w:ascii="Times New Roman" w:eastAsia="SimSun" w:hAnsi="Times New Roman" w:cs="Times New Roman"/>
          <w:kern w:val="0"/>
          <w:sz w:val="24"/>
          <w:szCs w:val="24"/>
        </w:rPr>
        <w:t>excess return</w:t>
      </w:r>
      <w:r>
        <w:rPr>
          <w:rFonts w:ascii="Times New Roman" w:eastAsia="Cambria" w:hAnsi="Times New Roman" w:cs="Times New Roman"/>
          <w:kern w:val="0"/>
          <w:sz w:val="24"/>
          <w:szCs w:val="24"/>
          <w:lang w:eastAsia="en-US"/>
        </w:rPr>
        <w:t xml:space="preserve"> on a bond is highly correlated with the macro factors, including PPI, </w:t>
      </w:r>
      <w:r>
        <w:rPr>
          <w:rFonts w:ascii="Times New Roman" w:eastAsia="Cambria" w:hAnsi="Times New Roman" w:cs="Times New Roman" w:hint="eastAsia"/>
          <w:kern w:val="0"/>
          <w:sz w:val="24"/>
          <w:szCs w:val="24"/>
          <w:lang w:eastAsia="zh-Hans"/>
        </w:rPr>
        <w:t>M</w:t>
      </w:r>
      <w:r>
        <w:rPr>
          <w:rFonts w:ascii="Times New Roman" w:eastAsia="Cambria" w:hAnsi="Times New Roman" w:cs="Times New Roman"/>
          <w:kern w:val="0"/>
          <w:sz w:val="24"/>
          <w:szCs w:val="24"/>
          <w:lang w:eastAsia="zh-Hans"/>
        </w:rPr>
        <w:t>1 and M2, and the predicting model containing these factors share a greater R2 and predicting accuracy than the original forward rate model.</w:t>
      </w:r>
    </w:p>
    <w:p w14:paraId="2070295A" w14:textId="77777777" w:rsidR="00347082" w:rsidRDefault="00000000">
      <w:pPr>
        <w:widowControl/>
        <w:snapToGrid w:val="0"/>
        <w:spacing w:before="180" w:afterLines="50" w:after="120" w:line="360" w:lineRule="auto"/>
        <w:rPr>
          <w:rFonts w:ascii="Times New Roman" w:eastAsia="Cambria" w:hAnsi="Times New Roman" w:cs="Times New Roman"/>
          <w:kern w:val="0"/>
          <w:sz w:val="24"/>
          <w:szCs w:val="24"/>
          <w:lang w:eastAsia="zh-Hans"/>
        </w:rPr>
      </w:pPr>
      <w:r>
        <w:rPr>
          <w:rFonts w:ascii="Times New Roman" w:eastAsia="Cambria" w:hAnsi="Times New Roman" w:cs="Times New Roman"/>
          <w:kern w:val="0"/>
          <w:sz w:val="24"/>
          <w:szCs w:val="24"/>
          <w:lang w:eastAsia="zh-Hans"/>
        </w:rPr>
        <w:tab/>
        <w:t>Furthermore, when we put our new model into strategies on real bond market, it shows a greater profitability than previous forward rate model, which can be used as a reference in bond trading.</w:t>
      </w:r>
    </w:p>
    <w:p w14:paraId="09EF139A" w14:textId="77777777" w:rsidR="00347082" w:rsidRDefault="00000000">
      <w:pPr>
        <w:spacing w:line="360" w:lineRule="auto"/>
        <w:ind w:firstLine="420"/>
        <w:rPr>
          <w:rFonts w:ascii="Times New Roman" w:eastAsia="SimSun" w:hAnsi="Times New Roman" w:cs="Times New Roman"/>
          <w:sz w:val="24"/>
          <w:szCs w:val="24"/>
        </w:rPr>
      </w:pPr>
      <w:r>
        <w:rPr>
          <w:rFonts w:ascii="Times New Roman" w:eastAsia="Cambria" w:hAnsi="Times New Roman" w:cs="Times New Roman"/>
          <w:kern w:val="0"/>
          <w:sz w:val="24"/>
          <w:szCs w:val="24"/>
          <w:lang w:eastAsia="zh-Hans"/>
        </w:rPr>
        <w:tab/>
        <w:t xml:space="preserve">For the innovation in our project, we try to discover the relationship between macro variables and bond excess return. </w:t>
      </w:r>
      <w:r>
        <w:rPr>
          <w:rFonts w:ascii="Times New Roman" w:eastAsia="SimSun" w:hAnsi="Times New Roman" w:cs="Times New Roman"/>
          <w:sz w:val="24"/>
          <w:szCs w:val="24"/>
        </w:rPr>
        <w:t>The decomposition of variance method is used to perform variance decomposition on the initially selected factors. According to the likelihood ratio test, the lag order p=4 of the vector autoregressive equation is selected to obtain the variance decomposition result. The variance decomposition intuitively reflects each variable, and we select 4 more significant factors from these for analysis.</w:t>
      </w:r>
    </w:p>
    <w:p w14:paraId="33CFB8E0" w14:textId="77777777" w:rsidR="00347082" w:rsidRDefault="00347082">
      <w:pPr>
        <w:widowControl/>
        <w:snapToGrid w:val="0"/>
        <w:spacing w:before="180" w:afterLines="50" w:after="120" w:line="360" w:lineRule="auto"/>
        <w:rPr>
          <w:rFonts w:ascii="Times New Roman" w:eastAsia="Cambria" w:hAnsi="Times New Roman" w:cs="Times New Roman"/>
          <w:kern w:val="0"/>
          <w:sz w:val="24"/>
          <w:szCs w:val="24"/>
          <w:lang w:eastAsia="zh-Hans"/>
        </w:rPr>
      </w:pPr>
    </w:p>
    <w:p w14:paraId="0E7080FE" w14:textId="77777777" w:rsidR="00733EE7" w:rsidRDefault="00733EE7">
      <w:pPr>
        <w:widowControl/>
        <w:snapToGrid w:val="0"/>
        <w:spacing w:before="180" w:afterLines="50" w:after="120" w:line="360" w:lineRule="auto"/>
        <w:rPr>
          <w:rFonts w:ascii="Times New Roman" w:eastAsia="Cambria" w:hAnsi="Times New Roman" w:cs="Times New Roman"/>
          <w:kern w:val="0"/>
          <w:sz w:val="24"/>
          <w:szCs w:val="24"/>
          <w:lang w:eastAsia="zh-Hans"/>
        </w:rPr>
      </w:pPr>
    </w:p>
    <w:p w14:paraId="6B1EA5E2" w14:textId="77777777" w:rsidR="00733EE7" w:rsidRDefault="00733EE7">
      <w:pPr>
        <w:widowControl/>
        <w:snapToGrid w:val="0"/>
        <w:spacing w:before="180" w:afterLines="50" w:after="120" w:line="360" w:lineRule="auto"/>
        <w:rPr>
          <w:rFonts w:ascii="Times New Roman" w:eastAsia="Cambria" w:hAnsi="Times New Roman" w:cs="Times New Roman"/>
          <w:kern w:val="0"/>
          <w:sz w:val="24"/>
          <w:szCs w:val="24"/>
          <w:lang w:eastAsia="zh-Hans"/>
        </w:rPr>
      </w:pPr>
    </w:p>
    <w:p w14:paraId="455E3BCF" w14:textId="77777777" w:rsidR="00733EE7" w:rsidRDefault="00733EE7">
      <w:pPr>
        <w:widowControl/>
        <w:snapToGrid w:val="0"/>
        <w:spacing w:before="180" w:afterLines="50" w:after="120" w:line="360" w:lineRule="auto"/>
        <w:rPr>
          <w:rFonts w:ascii="Times New Roman" w:eastAsia="Cambria" w:hAnsi="Times New Roman" w:cs="Times New Roman"/>
          <w:kern w:val="0"/>
          <w:sz w:val="24"/>
          <w:szCs w:val="24"/>
          <w:lang w:eastAsia="zh-Hans"/>
        </w:rPr>
      </w:pPr>
    </w:p>
    <w:p w14:paraId="093C5779" w14:textId="77777777" w:rsidR="00733EE7" w:rsidRDefault="00733EE7">
      <w:pPr>
        <w:widowControl/>
        <w:snapToGrid w:val="0"/>
        <w:spacing w:before="180" w:afterLines="50" w:after="120" w:line="360" w:lineRule="auto"/>
        <w:rPr>
          <w:rFonts w:ascii="Times New Roman" w:eastAsia="Cambria" w:hAnsi="Times New Roman" w:cs="Times New Roman"/>
          <w:kern w:val="0"/>
          <w:sz w:val="24"/>
          <w:szCs w:val="24"/>
          <w:lang w:eastAsia="zh-Hans"/>
        </w:rPr>
      </w:pPr>
    </w:p>
    <w:p w14:paraId="1529E1D1" w14:textId="73A964AA" w:rsidR="00733EE7" w:rsidRDefault="00733EE7" w:rsidP="00733EE7">
      <w:pPr>
        <w:widowControl/>
        <w:snapToGrid w:val="0"/>
        <w:spacing w:before="180" w:afterLines="50" w:after="120" w:line="360" w:lineRule="auto"/>
        <w:rPr>
          <w:rFonts w:ascii="Times New Roman" w:eastAsia="SimSun" w:hAnsi="Times New Roman" w:cs="Times New Roman"/>
          <w:b/>
          <w:bCs/>
          <w:color w:val="000000" w:themeColor="text1"/>
          <w:sz w:val="28"/>
          <w:szCs w:val="30"/>
          <w:lang w:eastAsia="en-US"/>
        </w:rPr>
      </w:pPr>
      <w:r>
        <w:rPr>
          <w:rFonts w:ascii="Times New Roman" w:eastAsia="SimSun" w:hAnsi="Times New Roman" w:cs="Times New Roman"/>
          <w:b/>
          <w:bCs/>
          <w:color w:val="000000" w:themeColor="text1"/>
          <w:sz w:val="28"/>
          <w:szCs w:val="30"/>
          <w:lang w:eastAsia="en-US"/>
        </w:rPr>
        <w:lastRenderedPageBreak/>
        <w:t>7 Reference</w:t>
      </w:r>
    </w:p>
    <w:p w14:paraId="7278EB0C" w14:textId="77777777" w:rsidR="00733EE7" w:rsidRP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[1] Fama E, Bliss R. The information in the long-maturity rates[J].American Economic Review, 1987, 77(4):680-692.</w:t>
      </w:r>
    </w:p>
    <w:p w14:paraId="23DE15C2" w14:textId="77777777" w:rsidR="00733EE7" w:rsidRP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[2] Cochrane J, Piazzesi M. Bond risk premia[J].The America Economic Review, 2005, 95 (1) :138—147.</w:t>
      </w:r>
    </w:p>
    <w:p w14:paraId="19F58A9F" w14:textId="77777777" w:rsidR="00733EE7" w:rsidRP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[3] Sydney C. Ludvigson, Serena Ng. Macro Factors in Bond Risk Premia[J]. The Review of financial studies, 2009, 22(12):5027-5067.</w:t>
      </w:r>
    </w:p>
    <w:p w14:paraId="7BD3B2C0" w14:textId="77777777" w:rsidR="00733EE7" w:rsidRP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[4] Jonathan H Wright. Term Premia and Inflation Uncertainty: Empirical Evidence from an International Panel Dataset[J]. American Economic Review,2011,101(4).</w:t>
      </w:r>
    </w:p>
    <w:p w14:paraId="037D6A69" w14:textId="77777777" w:rsidR="00733EE7" w:rsidRP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[5] Michael D. Bauer, Glenn D. Rudebusch, Jing Cynthia Wu. Term Premia and Inflation Uncertainty: Empirical Evidence from an International Panel Dataset: Comment[J]. American Economic Review,2014,104(1).</w:t>
      </w:r>
    </w:p>
    <w:p w14:paraId="7D67FEF4" w14:textId="77777777" w:rsidR="00733EE7" w:rsidRP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[6] Cieslak Anna, Povala Pavol. Expected Returns in Treasury Bonds[J]. Review of Financial Studies,2015,28(10).</w:t>
      </w:r>
    </w:p>
    <w:p w14:paraId="40EE6873" w14:textId="19ACDB6B" w:rsidR="00733EE7" w:rsidRDefault="00733EE7" w:rsidP="00733EE7">
      <w:pPr>
        <w:widowControl/>
        <w:snapToGrid w:val="0"/>
        <w:spacing w:before="180" w:afterLines="50" w:after="120" w:line="360" w:lineRule="auto"/>
        <w:rPr>
          <w:rFonts w:ascii="Times New Roman" w:eastAsia="Cambria" w:hAnsi="Times New Roman" w:cs="Times New Roman"/>
          <w:kern w:val="0"/>
          <w:sz w:val="24"/>
          <w:szCs w:val="24"/>
          <w:lang w:eastAsia="zh-Hans"/>
        </w:rPr>
      </w:pPr>
      <w:r w:rsidRPr="00733EE7">
        <w:rPr>
          <w:rFonts w:ascii="Times New Roman" w:eastAsia="Cambria" w:hAnsi="Times New Roman" w:cs="Times New Roman"/>
          <w:kern w:val="0"/>
          <w:sz w:val="24"/>
          <w:szCs w:val="24"/>
          <w:lang w:eastAsia="zh-Hans"/>
        </w:rPr>
        <w:t>[7] Hao Zhou. Variance Risk Premia, Asset Predictability Puzzles, and Macroeconomic Uncertainty[J]. Annual review of financial economics, 2018, 10:481-497.</w:t>
      </w:r>
    </w:p>
    <w:sectPr w:rsidR="00733EE7">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altName w:val="苹方-简"/>
    <w:panose1 w:val="02040503050406030204"/>
    <w:charset w:val="00"/>
    <w:family w:val="roman"/>
    <w:pitch w:val="variable"/>
    <w:sig w:usb0="E00002FF" w:usb1="400004FF" w:usb2="00000000" w:usb3="00000000" w:csb0="0000019F" w:csb1="00000000"/>
  </w:font>
  <w:font w:name="Times New Roman Regular">
    <w:altName w:val="Times New Roman"/>
    <w:panose1 w:val="020B0604020202020204"/>
    <w:charset w:val="00"/>
    <w:family w:val="auto"/>
    <w:pitch w:val="default"/>
  </w:font>
  <w:font w:name="Times New Roman Bold">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6DF9339"/>
    <w:rsid w:val="B6DF9339"/>
    <w:rsid w:val="C7BF444F"/>
    <w:rsid w:val="CFFF6E0E"/>
    <w:rsid w:val="F7F92FC3"/>
    <w:rsid w:val="00006F28"/>
    <w:rsid w:val="00347082"/>
    <w:rsid w:val="00446D4D"/>
    <w:rsid w:val="00733EE7"/>
    <w:rsid w:val="008E0BE4"/>
    <w:rsid w:val="00C3135F"/>
    <w:rsid w:val="00E571F6"/>
    <w:rsid w:val="00FD03C3"/>
    <w:rsid w:val="00FE531F"/>
    <w:rsid w:val="3E77B950"/>
    <w:rsid w:val="6AB960B1"/>
    <w:rsid w:val="75FF1AF2"/>
    <w:rsid w:val="7ABF86E2"/>
    <w:rsid w:val="7C9EAFA7"/>
    <w:rsid w:val="7CCF7DD0"/>
    <w:rsid w:val="7DE732B1"/>
    <w:rsid w:val="7FE99EFA"/>
    <w:rsid w:val="7FEBF8F0"/>
    <w:rsid w:val="B6DF9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0662F9A"/>
  <w15:docId w15:val="{4DEBAA5E-3891-AC4A-AA82-D84A81180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CN"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Body Text" w:semiHidden="1" w:uiPriority="99"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2"/>
      <w:lang w:val="en-US"/>
    </w:rPr>
  </w:style>
  <w:style w:type="paragraph" w:styleId="Heading1">
    <w:name w:val="heading 1"/>
    <w:basedOn w:val="Normal"/>
    <w:next w:val="Normal"/>
    <w:uiPriority w:val="9"/>
    <w:qFormat/>
    <w:pPr>
      <w:keepNext/>
      <w:keepLines/>
      <w:spacing w:before="340" w:after="330" w:line="578" w:lineRule="auto"/>
      <w:outlineLvl w:val="0"/>
    </w:pPr>
    <w:rPr>
      <w:rFonts w:ascii="Calibri" w:eastAsia="SimSun" w:hAnsi="Calibri" w:cs="Times New Roman"/>
      <w:b/>
      <w:bCs/>
      <w:color w:val="345A8A"/>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99"/>
    <w:semiHidden/>
    <w:unhideWhenUsed/>
    <w:qFormat/>
    <w:pPr>
      <w:spacing w:after="120"/>
    </w:pPr>
  </w:style>
  <w:style w:type="paragraph" w:styleId="Subtitle">
    <w:name w:val="Subtitle"/>
    <w:basedOn w:val="Normal"/>
    <w:next w:val="Normal"/>
    <w:qFormat/>
    <w:pPr>
      <w:spacing w:before="240" w:after="60" w:line="312" w:lineRule="auto"/>
      <w:jc w:val="center"/>
      <w:outlineLvl w:val="1"/>
    </w:pPr>
    <w:rPr>
      <w:rFonts w:ascii="Calibri" w:eastAsia="SimSun" w:hAnsi="Calibri" w:cs="Times New Roman"/>
      <w:b/>
      <w:bCs/>
      <w:color w:val="345A8A"/>
      <w:sz w:val="30"/>
      <w:szCs w:val="30"/>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标题1"/>
    <w:basedOn w:val="Heading1"/>
    <w:next w:val="BodyText"/>
    <w:qFormat/>
    <w:pPr>
      <w:keepNext w:val="0"/>
      <w:keepLines w:val="0"/>
      <w:spacing w:before="120" w:after="120"/>
      <w:jc w:val="left"/>
    </w:pPr>
    <w:rPr>
      <w:rFonts w:ascii="Times New Roman" w:eastAsia="Times New Roman" w:hAnsi="Times New Roman"/>
      <w:bCs w:val="0"/>
      <w:color w:val="000000" w:themeColor="text1"/>
      <w:kern w:val="0"/>
      <w:sz w:val="30"/>
      <w:szCs w:val="36"/>
      <w:lang w:eastAsia="en-US"/>
    </w:rPr>
  </w:style>
  <w:style w:type="paragraph" w:customStyle="1" w:styleId="2">
    <w:name w:val="样式2"/>
    <w:basedOn w:val="Subtitle"/>
    <w:qFormat/>
    <w:pPr>
      <w:spacing w:before="0" w:after="0"/>
      <w:jc w:val="left"/>
    </w:pPr>
    <w:rPr>
      <w:rFonts w:ascii="Times New Roman" w:hAnsi="Times New Roman"/>
      <w:color w:val="000000" w:themeColor="text1"/>
      <w:sz w:val="28"/>
    </w:rPr>
  </w:style>
  <w:style w:type="table" w:customStyle="1" w:styleId="10">
    <w:name w:val="网格型1"/>
    <w:basedOn w:val="TableNormal"/>
    <w:qFormat/>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qFormat/>
    <w:rPr>
      <w:rFonts w:ascii="Times New Roman" w:eastAsia="SimSun" w:hAnsi="Times New Roman" w:cs="Times New Roman"/>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TableNormal"/>
    <w:qFormat/>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3516</Words>
  <Characters>20047</Characters>
  <Application>Microsoft Office Word</Application>
  <DocSecurity>0</DocSecurity>
  <Lines>167</Lines>
  <Paragraphs>47</Paragraphs>
  <ScaleCrop>false</ScaleCrop>
  <Company/>
  <LinksUpToDate>false</LinksUpToDate>
  <CharactersWithSpaces>23516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chenghaozhu</dc:creator>
  <cp:lastModifiedBy>Zhang Eric</cp:lastModifiedBy>
  <cp:revision>3</cp:revision>
  <cp:lastPrinted>2023-05-04T19:13:00Z</cp:lastPrinted>
  <dcterms:created xsi:type="dcterms:W3CDTF">2023-05-04T19:13:00Z</dcterms:created>
  <dcterms:modified xsi:type="dcterms:W3CDTF">2023-05-04T19:13:00Z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