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448B0" w14:textId="77777777" w:rsidR="000E4399" w:rsidRDefault="000E4399" w:rsidP="000E4399">
      <w:pPr>
        <w:pStyle w:val="Ttulo1"/>
      </w:pPr>
    </w:p>
    <w:p w14:paraId="01D56860" w14:textId="77777777" w:rsidR="000E4399" w:rsidRDefault="000E4399" w:rsidP="000E4399">
      <w:pPr>
        <w:pStyle w:val="Ttulo1"/>
        <w:jc w:val="center"/>
      </w:pPr>
      <w:r>
        <w:t>Propuesta</w:t>
      </w:r>
      <w:r w:rsidR="00E4798B">
        <w:t xml:space="preserve"> para plataforma</w:t>
      </w:r>
      <w:r>
        <w:t xml:space="preserve"> de Compras del estado de Durango </w:t>
      </w:r>
    </w:p>
    <w:p w14:paraId="7311D595" w14:textId="77777777" w:rsidR="00783BC1" w:rsidRDefault="000E4399" w:rsidP="000E4399">
      <w:pPr>
        <w:pStyle w:val="Ttulo1"/>
        <w:jc w:val="center"/>
      </w:pPr>
      <w:r>
        <w:t>“Por la apertura gubernamental y transparencia”</w:t>
      </w:r>
    </w:p>
    <w:p w14:paraId="0E3BA381" w14:textId="77777777" w:rsidR="000E4399" w:rsidRDefault="000E4399" w:rsidP="000E4399"/>
    <w:p w14:paraId="20FC4556" w14:textId="77777777" w:rsidR="000E4399" w:rsidRDefault="000E4399" w:rsidP="000E4399">
      <w:pPr>
        <w:jc w:val="center"/>
      </w:pPr>
      <w:r>
        <w:t>Equipo #14</w:t>
      </w:r>
    </w:p>
    <w:p w14:paraId="08FCB3EF" w14:textId="77777777" w:rsidR="000E4399" w:rsidRDefault="000E4399" w:rsidP="000E4399">
      <w:pPr>
        <w:jc w:val="center"/>
      </w:pPr>
      <w:r>
        <w:t xml:space="preserve">Integrantes: </w:t>
      </w:r>
    </w:p>
    <w:p w14:paraId="618F9A6F" w14:textId="77777777" w:rsidR="000E4399" w:rsidRDefault="000E4399" w:rsidP="000E4399">
      <w:pPr>
        <w:jc w:val="center"/>
      </w:pPr>
      <w:r>
        <w:t>Alejandra Sánchez Gómez</w:t>
      </w:r>
    </w:p>
    <w:p w14:paraId="5D248085" w14:textId="77777777" w:rsidR="000E4399" w:rsidRDefault="000E4399" w:rsidP="000E4399">
      <w:pPr>
        <w:jc w:val="center"/>
      </w:pPr>
      <w:r>
        <w:t xml:space="preserve">Cesar </w:t>
      </w:r>
      <w:proofErr w:type="spellStart"/>
      <w:r>
        <w:t>Andres</w:t>
      </w:r>
      <w:proofErr w:type="spellEnd"/>
      <w:r>
        <w:t xml:space="preserve"> </w:t>
      </w:r>
      <w:proofErr w:type="spellStart"/>
      <w:r>
        <w:t>Weyman</w:t>
      </w:r>
      <w:proofErr w:type="spellEnd"/>
      <w:r>
        <w:t xml:space="preserve"> García</w:t>
      </w:r>
    </w:p>
    <w:p w14:paraId="5C63533E" w14:textId="77777777" w:rsidR="000E4399" w:rsidRDefault="000E4399" w:rsidP="000E4399"/>
    <w:p w14:paraId="697D6510" w14:textId="77777777" w:rsidR="000E4399" w:rsidRDefault="000E4399" w:rsidP="000E4399"/>
    <w:p w14:paraId="0A9AF41A" w14:textId="77777777" w:rsidR="000E4399" w:rsidRDefault="000E4399" w:rsidP="000E4399"/>
    <w:p w14:paraId="75934263" w14:textId="77777777" w:rsidR="000E4399" w:rsidRDefault="000E4399" w:rsidP="000E4399"/>
    <w:p w14:paraId="2D66D1F8" w14:textId="77777777" w:rsidR="000E4399" w:rsidRDefault="000E4399" w:rsidP="000E4399"/>
    <w:p w14:paraId="5C91D043" w14:textId="77777777" w:rsidR="000E4399" w:rsidRDefault="000E4399">
      <w:r>
        <w:br w:type="page"/>
      </w:r>
    </w:p>
    <w:p w14:paraId="60EF8AE1" w14:textId="77777777" w:rsidR="000E4399" w:rsidRDefault="000E4399" w:rsidP="000E4399">
      <w:pPr>
        <w:rPr>
          <w:rFonts w:ascii="Open Sans" w:hAnsi="Open Sans" w:cs="Open Sans"/>
          <w:sz w:val="24"/>
          <w:szCs w:val="24"/>
        </w:rPr>
      </w:pPr>
      <w:r>
        <w:rPr>
          <w:rFonts w:ascii="Open Sans" w:hAnsi="Open Sans" w:cs="Open Sans"/>
          <w:sz w:val="24"/>
          <w:szCs w:val="24"/>
        </w:rPr>
        <w:lastRenderedPageBreak/>
        <w:t>Introducción</w:t>
      </w:r>
    </w:p>
    <w:p w14:paraId="60AFD332" w14:textId="77777777" w:rsidR="000E4399" w:rsidRDefault="000E4399" w:rsidP="007638DA">
      <w:pPr>
        <w:jc w:val="both"/>
        <w:rPr>
          <w:rFonts w:ascii="Open Sans Light" w:hAnsi="Open Sans Light" w:cs="Open Sans Light"/>
          <w:sz w:val="24"/>
          <w:szCs w:val="24"/>
        </w:rPr>
      </w:pPr>
      <w:r>
        <w:rPr>
          <w:rFonts w:ascii="Open Sans Light" w:hAnsi="Open Sans Light" w:cs="Open Sans Light"/>
          <w:sz w:val="24"/>
          <w:szCs w:val="24"/>
        </w:rPr>
        <w:t>La propuesta presentada para la plataforma de compras gubernamentales del estado contiene los puntos señalados en la convocatoria, permitiendo que la navegación del sitio sea accesible para cualquier usuario que decida consultar la información, proveedores que deseen participar en las convocatorias publicadas en la pagina puedan hacerlo de una manera más rápida y fácil de</w:t>
      </w:r>
      <w:r w:rsidR="007638DA">
        <w:rPr>
          <w:rFonts w:ascii="Open Sans Light" w:hAnsi="Open Sans Light" w:cs="Open Sans Light"/>
          <w:sz w:val="24"/>
          <w:szCs w:val="24"/>
        </w:rPr>
        <w:t xml:space="preserve"> usar</w:t>
      </w:r>
      <w:r>
        <w:rPr>
          <w:rFonts w:ascii="Open Sans Light" w:hAnsi="Open Sans Light" w:cs="Open Sans Light"/>
          <w:sz w:val="24"/>
          <w:szCs w:val="24"/>
        </w:rPr>
        <w:t xml:space="preserve">. </w:t>
      </w:r>
    </w:p>
    <w:p w14:paraId="54460FDC" w14:textId="77777777" w:rsidR="000E4399" w:rsidRDefault="000E4399" w:rsidP="007638DA">
      <w:pPr>
        <w:jc w:val="both"/>
        <w:rPr>
          <w:rFonts w:ascii="Open Sans Light" w:hAnsi="Open Sans Light" w:cs="Open Sans Light"/>
          <w:sz w:val="24"/>
          <w:szCs w:val="24"/>
        </w:rPr>
      </w:pPr>
    </w:p>
    <w:p w14:paraId="1EDB5DF0" w14:textId="77777777" w:rsidR="000E4399" w:rsidRDefault="007638DA" w:rsidP="007638DA">
      <w:pPr>
        <w:jc w:val="both"/>
        <w:rPr>
          <w:rFonts w:ascii="Open Sans Light" w:hAnsi="Open Sans Light" w:cs="Open Sans Light"/>
          <w:sz w:val="24"/>
          <w:szCs w:val="24"/>
        </w:rPr>
      </w:pPr>
      <w:r>
        <w:rPr>
          <w:rFonts w:ascii="Open Sans Light" w:hAnsi="Open Sans Light" w:cs="Open Sans Light"/>
          <w:sz w:val="24"/>
          <w:szCs w:val="24"/>
        </w:rPr>
        <w:t xml:space="preserve">Como característica principal, es que la pagina sea responsiva, para que los usuarios puedan consultar el sitio desde cualquier dispositivo. También se recomienda agregar funciones de accesibilidad, con la finalidad de que incluso las personas con alguna discapacidad visual puedan acceder al sitio y al activar la función en su equipo móvil, y navegar sobre el sitio, se le pueda asistir a encontrar la función o característica del sitio que desee consultar. </w:t>
      </w:r>
    </w:p>
    <w:p w14:paraId="60AF930E" w14:textId="77777777" w:rsidR="007638DA" w:rsidRPr="007638DA" w:rsidRDefault="007638DA" w:rsidP="007638DA">
      <w:pPr>
        <w:jc w:val="both"/>
        <w:rPr>
          <w:rFonts w:ascii="Open Sans" w:hAnsi="Open Sans" w:cs="Open Sans"/>
          <w:sz w:val="24"/>
          <w:szCs w:val="24"/>
        </w:rPr>
      </w:pPr>
      <w:r>
        <w:rPr>
          <w:rFonts w:ascii="Open Sans Light" w:hAnsi="Open Sans Light" w:cs="Open Sans Light"/>
          <w:sz w:val="24"/>
          <w:szCs w:val="24"/>
        </w:rPr>
        <w:t xml:space="preserve">Información: </w:t>
      </w:r>
      <w:hyperlink r:id="rId4" w:history="1">
        <w:r w:rsidRPr="007638DA">
          <w:rPr>
            <w:rStyle w:val="Hipervnculo"/>
            <w:rFonts w:ascii="Open Sans" w:hAnsi="Open Sans" w:cs="Open Sans"/>
          </w:rPr>
          <w:t>http://accesibilidadweb.dlsi.ua.es/</w:t>
        </w:r>
      </w:hyperlink>
    </w:p>
    <w:p w14:paraId="4AA97C3E" w14:textId="5FE5E79F" w:rsidR="003B7319" w:rsidRDefault="00F7521E" w:rsidP="007638DA">
      <w:pPr>
        <w:jc w:val="both"/>
        <w:rPr>
          <w:rFonts w:ascii="Open Sans Light" w:hAnsi="Open Sans Light" w:cs="Open Sans Light"/>
          <w:sz w:val="24"/>
          <w:szCs w:val="24"/>
        </w:rPr>
      </w:pPr>
      <w:r>
        <w:rPr>
          <w:rFonts w:ascii="Open Sans Light" w:hAnsi="Open Sans Light" w:cs="Open Sans Light"/>
          <w:sz w:val="24"/>
          <w:szCs w:val="24"/>
        </w:rPr>
        <w:t xml:space="preserve">La </w:t>
      </w:r>
      <w:r w:rsidR="00A54A87">
        <w:rPr>
          <w:rFonts w:ascii="Open Sans Light" w:hAnsi="Open Sans Light" w:cs="Open Sans Light"/>
          <w:sz w:val="24"/>
          <w:szCs w:val="24"/>
        </w:rPr>
        <w:t>página</w:t>
      </w:r>
      <w:r>
        <w:rPr>
          <w:rFonts w:ascii="Open Sans Light" w:hAnsi="Open Sans Light" w:cs="Open Sans Light"/>
          <w:sz w:val="24"/>
          <w:szCs w:val="24"/>
        </w:rPr>
        <w:t xml:space="preserve"> </w:t>
      </w:r>
      <w:bookmarkStart w:id="0" w:name="_GoBack"/>
      <w:bookmarkEnd w:id="0"/>
      <w:r>
        <w:rPr>
          <w:rFonts w:ascii="Open Sans Light" w:hAnsi="Open Sans Light" w:cs="Open Sans Light"/>
          <w:sz w:val="24"/>
          <w:szCs w:val="24"/>
        </w:rPr>
        <w:t xml:space="preserve">que se debe mostrar al ingresar al sitio </w:t>
      </w:r>
      <w:r w:rsidR="003B7319">
        <w:rPr>
          <w:rFonts w:ascii="Open Sans Light" w:hAnsi="Open Sans Light" w:cs="Open Sans Light"/>
          <w:sz w:val="24"/>
          <w:szCs w:val="24"/>
        </w:rPr>
        <w:t>encontraran un botón de búsqueda el cual permite buscar cualquier documento convocatoria o sección de la página, un botón de ingresar al sistema ya sea proveedor, dependencia o administrador.</w:t>
      </w:r>
    </w:p>
    <w:p w14:paraId="63102F89" w14:textId="77777777" w:rsidR="003B7319" w:rsidRDefault="003B7319" w:rsidP="007638DA">
      <w:pPr>
        <w:jc w:val="both"/>
        <w:rPr>
          <w:rFonts w:ascii="Open Sans Light" w:hAnsi="Open Sans Light" w:cs="Open Sans Light"/>
          <w:sz w:val="24"/>
          <w:szCs w:val="24"/>
        </w:rPr>
      </w:pPr>
      <w:r>
        <w:rPr>
          <w:rFonts w:ascii="Open Sans Light" w:hAnsi="Open Sans Light" w:cs="Open Sans Light"/>
          <w:sz w:val="24"/>
          <w:szCs w:val="24"/>
        </w:rPr>
        <w:t>Una barra de navegación para ingresar a cada sección del sitio, seguido por una descripción del sitio y que podrán encontrar ahí, así como links para consulta de información importante.</w:t>
      </w:r>
    </w:p>
    <w:p w14:paraId="7EFC92E0" w14:textId="77777777" w:rsidR="003B7319" w:rsidRDefault="003B7319" w:rsidP="007638DA">
      <w:pPr>
        <w:jc w:val="both"/>
        <w:rPr>
          <w:rFonts w:ascii="Open Sans Light" w:hAnsi="Open Sans Light" w:cs="Open Sans Light"/>
          <w:sz w:val="24"/>
          <w:szCs w:val="24"/>
        </w:rPr>
      </w:pPr>
      <w:r>
        <w:rPr>
          <w:rFonts w:ascii="Open Sans Light" w:hAnsi="Open Sans Light" w:cs="Open Sans Light"/>
          <w:sz w:val="24"/>
          <w:szCs w:val="24"/>
        </w:rPr>
        <w:t>Antes llegar al pie de pagina se encontrar un link de registro a proveedores.</w:t>
      </w:r>
    </w:p>
    <w:p w14:paraId="3A9BA219" w14:textId="77777777" w:rsidR="003B7319" w:rsidRDefault="003B7319" w:rsidP="007638DA">
      <w:pPr>
        <w:jc w:val="both"/>
        <w:rPr>
          <w:rFonts w:ascii="Open Sans Light" w:hAnsi="Open Sans Light" w:cs="Open Sans Light"/>
          <w:sz w:val="24"/>
          <w:szCs w:val="24"/>
        </w:rPr>
      </w:pPr>
      <w:r>
        <w:rPr>
          <w:rFonts w:ascii="Open Sans Light" w:hAnsi="Open Sans Light" w:cs="Open Sans Light"/>
          <w:sz w:val="24"/>
          <w:szCs w:val="24"/>
        </w:rPr>
        <w:t>En la siguiente sección se tiene un visor de documentos el cual permite visualizar un documento y de lado izquierdo ver el listado de documentos disponibles, permitiendo una navegación cómoda y accesible para el usuario, en cada sección se tendrá un campo de búsqueda para encontrar documentos o información de cada sección de forma fácil.</w:t>
      </w:r>
    </w:p>
    <w:p w14:paraId="7FA66355" w14:textId="77777777" w:rsidR="003B7319" w:rsidRDefault="003B7319" w:rsidP="007638DA">
      <w:pPr>
        <w:jc w:val="both"/>
        <w:rPr>
          <w:rFonts w:ascii="Open Sans Light" w:hAnsi="Open Sans Light" w:cs="Open Sans Light"/>
          <w:sz w:val="24"/>
          <w:szCs w:val="24"/>
        </w:rPr>
      </w:pPr>
      <w:r>
        <w:rPr>
          <w:rFonts w:ascii="Open Sans Light" w:hAnsi="Open Sans Light" w:cs="Open Sans Light"/>
          <w:sz w:val="24"/>
          <w:szCs w:val="24"/>
        </w:rPr>
        <w:t xml:space="preserve">También contiene una sección de información y ayuda, en la que por medio de videos se explica el proceso de registro y demás procesos de la página, esto con la finalidad de que cualquier usuario que desee conocer la información de procesos pueda visualizarlo por medio de un video, al final de esta pagina se encuentra una </w:t>
      </w:r>
      <w:r>
        <w:rPr>
          <w:rFonts w:ascii="Open Sans Light" w:hAnsi="Open Sans Light" w:cs="Open Sans Light"/>
          <w:sz w:val="24"/>
          <w:szCs w:val="24"/>
        </w:rPr>
        <w:lastRenderedPageBreak/>
        <w:t>sección de preguntas frecuentes que los usuarios pueden consultar para dudas rápidas.</w:t>
      </w:r>
    </w:p>
    <w:p w14:paraId="2D3DB44F" w14:textId="77777777" w:rsidR="003B7319" w:rsidRDefault="003B7319" w:rsidP="007638DA">
      <w:pPr>
        <w:jc w:val="both"/>
        <w:rPr>
          <w:rFonts w:ascii="Open Sans Light" w:hAnsi="Open Sans Light" w:cs="Open Sans Light"/>
          <w:sz w:val="24"/>
          <w:szCs w:val="24"/>
        </w:rPr>
      </w:pPr>
    </w:p>
    <w:p w14:paraId="333AFB10" w14:textId="77777777" w:rsidR="003B7319" w:rsidRDefault="003B7319" w:rsidP="007638DA">
      <w:pPr>
        <w:jc w:val="both"/>
        <w:rPr>
          <w:rFonts w:ascii="Open Sans Light" w:hAnsi="Open Sans Light" w:cs="Open Sans Light"/>
          <w:sz w:val="24"/>
          <w:szCs w:val="24"/>
        </w:rPr>
      </w:pPr>
    </w:p>
    <w:p w14:paraId="78BE6FC6" w14:textId="77777777" w:rsidR="003B7319" w:rsidRDefault="003B7319" w:rsidP="007638DA">
      <w:pPr>
        <w:jc w:val="both"/>
        <w:rPr>
          <w:rFonts w:ascii="Open Sans Light" w:hAnsi="Open Sans Light" w:cs="Open Sans Light"/>
          <w:sz w:val="24"/>
          <w:szCs w:val="24"/>
        </w:rPr>
      </w:pPr>
    </w:p>
    <w:p w14:paraId="3CD2EC67" w14:textId="77777777" w:rsidR="00F7521E" w:rsidRPr="00F7521E" w:rsidRDefault="003B7319" w:rsidP="007638DA">
      <w:pPr>
        <w:jc w:val="both"/>
        <w:rPr>
          <w:rFonts w:ascii="Open Sans Light" w:hAnsi="Open Sans Light" w:cs="Open Sans Light"/>
          <w:sz w:val="24"/>
          <w:szCs w:val="24"/>
        </w:rPr>
      </w:pPr>
      <w:r>
        <w:rPr>
          <w:rFonts w:ascii="Open Sans Light" w:hAnsi="Open Sans Light" w:cs="Open Sans Light"/>
          <w:sz w:val="24"/>
          <w:szCs w:val="24"/>
        </w:rPr>
        <w:t xml:space="preserve"> </w:t>
      </w:r>
    </w:p>
    <w:p w14:paraId="02C3ED6F" w14:textId="77777777" w:rsidR="00F7521E" w:rsidRPr="00F7521E" w:rsidRDefault="00F7521E" w:rsidP="007638DA">
      <w:pPr>
        <w:jc w:val="both"/>
        <w:rPr>
          <w:rFonts w:ascii="Open Sans Light" w:hAnsi="Open Sans Light" w:cs="Open Sans Light"/>
          <w:b/>
          <w:bCs/>
          <w:sz w:val="24"/>
          <w:szCs w:val="24"/>
        </w:rPr>
      </w:pPr>
    </w:p>
    <w:p w14:paraId="31786FC6" w14:textId="77777777" w:rsidR="007638DA" w:rsidRDefault="007638DA" w:rsidP="000E4399">
      <w:pPr>
        <w:rPr>
          <w:rFonts w:ascii="Open Sans Light" w:hAnsi="Open Sans Light" w:cs="Open Sans Light"/>
          <w:sz w:val="24"/>
          <w:szCs w:val="24"/>
        </w:rPr>
      </w:pPr>
    </w:p>
    <w:p w14:paraId="7464DE76" w14:textId="77777777" w:rsidR="007638DA" w:rsidRPr="000E4399" w:rsidRDefault="007638DA" w:rsidP="000E4399">
      <w:pPr>
        <w:rPr>
          <w:rFonts w:ascii="Open Sans Light" w:hAnsi="Open Sans Light" w:cs="Open Sans Light"/>
          <w:sz w:val="24"/>
          <w:szCs w:val="24"/>
        </w:rPr>
      </w:pPr>
    </w:p>
    <w:p w14:paraId="5CB75C69" w14:textId="77777777" w:rsidR="000E4399" w:rsidRPr="000E4399" w:rsidRDefault="000E4399" w:rsidP="000E4399">
      <w:pPr>
        <w:rPr>
          <w:rFonts w:ascii="Open Sans" w:hAnsi="Open Sans" w:cs="Open Sans"/>
          <w:sz w:val="24"/>
          <w:szCs w:val="24"/>
        </w:rPr>
      </w:pPr>
    </w:p>
    <w:p w14:paraId="0161189E" w14:textId="77777777" w:rsidR="000E4399" w:rsidRPr="000E4399" w:rsidRDefault="000E4399" w:rsidP="000E4399"/>
    <w:sectPr w:rsidR="000E4399" w:rsidRPr="000E4399" w:rsidSect="006145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8B"/>
    <w:rsid w:val="00037B46"/>
    <w:rsid w:val="00055C5E"/>
    <w:rsid w:val="000D5FAA"/>
    <w:rsid w:val="000E4399"/>
    <w:rsid w:val="00104678"/>
    <w:rsid w:val="003B7319"/>
    <w:rsid w:val="00483367"/>
    <w:rsid w:val="004E07A2"/>
    <w:rsid w:val="005759B3"/>
    <w:rsid w:val="006145DF"/>
    <w:rsid w:val="006830D5"/>
    <w:rsid w:val="007638DA"/>
    <w:rsid w:val="00783BC1"/>
    <w:rsid w:val="00803749"/>
    <w:rsid w:val="008B0389"/>
    <w:rsid w:val="009476A8"/>
    <w:rsid w:val="00A14CD1"/>
    <w:rsid w:val="00A54A87"/>
    <w:rsid w:val="00E4798B"/>
    <w:rsid w:val="00F7521E"/>
    <w:rsid w:val="00FF6B3D"/>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0C20"/>
  <w15:chartTrackingRefBased/>
  <w15:docId w15:val="{5AFAF7AE-579C-4256-AA2A-88DBEB31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0E4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E4399"/>
    <w:pPr>
      <w:spacing w:after="0" w:line="240" w:lineRule="auto"/>
    </w:pPr>
    <w:rPr>
      <w:lang w:val="es-MX"/>
    </w:rPr>
  </w:style>
  <w:style w:type="character" w:customStyle="1" w:styleId="Ttulo1Car">
    <w:name w:val="Título 1 Car"/>
    <w:basedOn w:val="Fuentedeprrafopredeter"/>
    <w:link w:val="Ttulo1"/>
    <w:uiPriority w:val="9"/>
    <w:rsid w:val="000E4399"/>
    <w:rPr>
      <w:rFonts w:asciiTheme="majorHAnsi" w:eastAsiaTheme="majorEastAsia" w:hAnsiTheme="majorHAnsi" w:cstheme="majorBidi"/>
      <w:color w:val="2F5496" w:themeColor="accent1" w:themeShade="BF"/>
      <w:sz w:val="32"/>
      <w:szCs w:val="32"/>
      <w:lang w:val="es-MX"/>
    </w:rPr>
  </w:style>
  <w:style w:type="character" w:styleId="Hipervnculo">
    <w:name w:val="Hyperlink"/>
    <w:basedOn w:val="Fuentedeprrafopredeter"/>
    <w:uiPriority w:val="99"/>
    <w:semiHidden/>
    <w:unhideWhenUsed/>
    <w:rsid w:val="00763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ccesibilidadweb.dlsi.ua.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360</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Sánchez [DGO]</dc:creator>
  <cp:keywords/>
  <dc:description/>
  <cp:lastModifiedBy>Alejandra Sánchez [DGO]</cp:lastModifiedBy>
  <cp:revision>3</cp:revision>
  <dcterms:created xsi:type="dcterms:W3CDTF">2019-06-15T19:00:00Z</dcterms:created>
  <dcterms:modified xsi:type="dcterms:W3CDTF">2019-06-15T19:02:00Z</dcterms:modified>
</cp:coreProperties>
</file>