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30"/>
        <w:gridCol w:w="1842"/>
        <w:gridCol w:w="6237"/>
      </w:tblGrid>
      <w:tr w:rsidR="00855497" w:rsidRPr="00875A6A" w14:paraId="14E886F0" w14:textId="77777777" w:rsidTr="00875A6A">
        <w:trPr>
          <w:tblHeader/>
        </w:trPr>
        <w:tc>
          <w:tcPr>
            <w:tcW w:w="1630" w:type="dxa"/>
            <w:shd w:val="clear" w:color="auto" w:fill="F3F3F3"/>
            <w:noWrap/>
          </w:tcPr>
          <w:p w14:paraId="687DA93B" w14:textId="77777777" w:rsidR="00855497" w:rsidRPr="00875A6A" w:rsidRDefault="00855497" w:rsidP="00A31035">
            <w:pPr>
              <w:rPr>
                <w:b/>
                <w:bCs/>
                <w:sz w:val="24"/>
                <w:szCs w:val="24"/>
              </w:rPr>
            </w:pPr>
            <w:r w:rsidRPr="00875A6A">
              <w:rPr>
                <w:b/>
                <w:bCs/>
                <w:sz w:val="24"/>
                <w:szCs w:val="24"/>
              </w:rPr>
              <w:t>Gruppe</w:t>
            </w:r>
          </w:p>
        </w:tc>
        <w:tc>
          <w:tcPr>
            <w:tcW w:w="1842" w:type="dxa"/>
            <w:shd w:val="clear" w:color="auto" w:fill="F3F3F3"/>
          </w:tcPr>
          <w:p w14:paraId="37D21F1D" w14:textId="77777777" w:rsidR="00855497" w:rsidRPr="00875A6A" w:rsidRDefault="00855497">
            <w:pPr>
              <w:rPr>
                <w:b/>
                <w:bCs/>
                <w:sz w:val="24"/>
                <w:szCs w:val="24"/>
              </w:rPr>
            </w:pPr>
            <w:r w:rsidRPr="00875A6A">
              <w:rPr>
                <w:b/>
                <w:bCs/>
                <w:sz w:val="24"/>
                <w:szCs w:val="24"/>
              </w:rPr>
              <w:t>Thema</w:t>
            </w:r>
          </w:p>
        </w:tc>
        <w:tc>
          <w:tcPr>
            <w:tcW w:w="6237" w:type="dxa"/>
            <w:shd w:val="clear" w:color="auto" w:fill="F3F3F3"/>
          </w:tcPr>
          <w:p w14:paraId="13007DD8" w14:textId="77777777" w:rsidR="00855497" w:rsidRPr="00875A6A" w:rsidRDefault="00855497">
            <w:pPr>
              <w:rPr>
                <w:b/>
                <w:bCs/>
                <w:sz w:val="24"/>
                <w:szCs w:val="24"/>
              </w:rPr>
            </w:pPr>
            <w:r w:rsidRPr="00875A6A">
              <w:rPr>
                <w:b/>
                <w:bCs/>
                <w:sz w:val="24"/>
                <w:szCs w:val="24"/>
              </w:rPr>
              <w:t>Beschreibung</w:t>
            </w:r>
          </w:p>
        </w:tc>
      </w:tr>
      <w:tr w:rsidR="00855497" w14:paraId="675EA74E" w14:textId="77777777" w:rsidTr="00875A6A">
        <w:tc>
          <w:tcPr>
            <w:tcW w:w="1630" w:type="dxa"/>
            <w:vMerge w:val="restart"/>
            <w:shd w:val="clear" w:color="auto" w:fill="DAEEF3"/>
            <w:vAlign w:val="center"/>
          </w:tcPr>
          <w:p w14:paraId="378D52E5" w14:textId="77777777" w:rsidR="00855497" w:rsidRPr="00A31035" w:rsidRDefault="00BA7173" w:rsidP="00875A6A">
            <w:pPr>
              <w:pStyle w:val="berschrift4"/>
              <w:rPr>
                <w:sz w:val="20"/>
              </w:rPr>
            </w:pPr>
            <w:r>
              <w:rPr>
                <w:rFonts w:ascii="Arial" w:hAnsi="Arial" w:cs="Arial"/>
                <w:sz w:val="20"/>
              </w:rPr>
              <w:t>Anbieter</w:t>
            </w:r>
            <w:r w:rsidR="00371C26">
              <w:rPr>
                <w:rFonts w:ascii="Arial" w:hAnsi="Arial" w:cs="Arial"/>
                <w:sz w:val="20"/>
              </w:rPr>
              <w:t xml:space="preserve"> </w:t>
            </w:r>
          </w:p>
        </w:tc>
        <w:tc>
          <w:tcPr>
            <w:tcW w:w="1842" w:type="dxa"/>
            <w:vAlign w:val="center"/>
          </w:tcPr>
          <w:p w14:paraId="43B1ED63" w14:textId="77777777" w:rsidR="00855497" w:rsidRPr="00397EDE" w:rsidRDefault="00855497" w:rsidP="00BA7173">
            <w:pPr>
              <w:rPr>
                <w:color w:val="FF0000"/>
              </w:rPr>
            </w:pPr>
            <w:r w:rsidRPr="00397EDE">
              <w:rPr>
                <w:color w:val="FF0000"/>
              </w:rPr>
              <w:t>Was wurde bestellt?</w:t>
            </w:r>
          </w:p>
        </w:tc>
        <w:tc>
          <w:tcPr>
            <w:tcW w:w="6237" w:type="dxa"/>
          </w:tcPr>
          <w:p w14:paraId="1BECD2C6" w14:textId="77777777" w:rsidR="00855497" w:rsidRPr="00397EDE" w:rsidRDefault="00855497" w:rsidP="00BA7173">
            <w:pPr>
              <w:rPr>
                <w:color w:val="FF0000"/>
              </w:rPr>
            </w:pPr>
            <w:r w:rsidRPr="00397EDE">
              <w:rPr>
                <w:color w:val="FF0000"/>
              </w:rPr>
              <w:t xml:space="preserve">Bei Aufträgen über 500,-€ wird von dem </w:t>
            </w:r>
            <w:r w:rsidR="00BA7173" w:rsidRPr="00397EDE">
              <w:rPr>
                <w:color w:val="FF0000"/>
              </w:rPr>
              <w:t>Anbieter</w:t>
            </w:r>
            <w:r w:rsidRPr="00397EDE">
              <w:rPr>
                <w:color w:val="FF0000"/>
              </w:rPr>
              <w:t xml:space="preserve"> eine Bestätigung erwartet, falls er nicht binnen 3 Tagen liefern kann. Diese Bestellungen können zum Beispiel Ordner und vorbereitete Computer sein. Alle anderen Bestellungen bleiben beim Sachbearbeiter, der i. d. R. mit der Beschaffung beauftragt ist. Die Rechnung dokumentiert die Bestellangaben.</w:t>
            </w:r>
            <w:r w:rsidR="00054698">
              <w:rPr>
                <w:color w:val="FF0000"/>
              </w:rPr>
              <w:t xml:space="preserve"> </w:t>
            </w:r>
          </w:p>
        </w:tc>
      </w:tr>
      <w:tr w:rsidR="00855497" w14:paraId="022DE647" w14:textId="77777777" w:rsidTr="00875A6A">
        <w:tc>
          <w:tcPr>
            <w:tcW w:w="1630" w:type="dxa"/>
            <w:vMerge/>
            <w:shd w:val="clear" w:color="auto" w:fill="DAEEF3"/>
          </w:tcPr>
          <w:p w14:paraId="35455013" w14:textId="77777777" w:rsidR="00855497" w:rsidRPr="00A31035" w:rsidRDefault="00855497" w:rsidP="00A31035">
            <w:pPr>
              <w:pStyle w:val="Fuzeile"/>
              <w:tabs>
                <w:tab w:val="clear" w:pos="4819"/>
                <w:tab w:val="clear" w:pos="9071"/>
              </w:tabs>
            </w:pPr>
          </w:p>
        </w:tc>
        <w:tc>
          <w:tcPr>
            <w:tcW w:w="1842" w:type="dxa"/>
            <w:vAlign w:val="center"/>
          </w:tcPr>
          <w:p w14:paraId="3F1DC298" w14:textId="77777777" w:rsidR="00855497" w:rsidRPr="00397EDE" w:rsidRDefault="00855497" w:rsidP="00875A6A">
            <w:pPr>
              <w:rPr>
                <w:color w:val="FF0000"/>
              </w:rPr>
            </w:pPr>
            <w:r w:rsidRPr="00397EDE">
              <w:rPr>
                <w:color w:val="FF0000"/>
              </w:rPr>
              <w:t>Was wurde geliefert?</w:t>
            </w:r>
          </w:p>
        </w:tc>
        <w:tc>
          <w:tcPr>
            <w:tcW w:w="6237" w:type="dxa"/>
          </w:tcPr>
          <w:p w14:paraId="73BF04F3" w14:textId="77777777" w:rsidR="00855497" w:rsidRPr="00397EDE" w:rsidRDefault="00855497" w:rsidP="00BA7173">
            <w:pPr>
              <w:rPr>
                <w:color w:val="FF0000"/>
              </w:rPr>
            </w:pPr>
            <w:r w:rsidRPr="00397EDE">
              <w:rPr>
                <w:color w:val="FF0000"/>
              </w:rPr>
              <w:t xml:space="preserve">In der Rechnung des jeweiligen </w:t>
            </w:r>
            <w:r w:rsidR="00BA7173" w:rsidRPr="00397EDE">
              <w:rPr>
                <w:color w:val="FF0000"/>
              </w:rPr>
              <w:t>Anbieters</w:t>
            </w:r>
            <w:r w:rsidRPr="00397EDE">
              <w:rPr>
                <w:color w:val="FF0000"/>
              </w:rPr>
              <w:t xml:space="preserve"> sind die Bestelldaten dokumentiert. Stimmen die Daten mit der Bestellung überein, wird die Rechnung bezahlt. Die Dokumentation findet auf der Rechnung statt. Bei erfolgreicher Prüfung wird die Rechnung verbucht und mit „geb. Datum“ versehen.</w:t>
            </w:r>
          </w:p>
        </w:tc>
      </w:tr>
      <w:tr w:rsidR="00855497" w14:paraId="2940B4FE" w14:textId="77777777" w:rsidTr="00875A6A">
        <w:tc>
          <w:tcPr>
            <w:tcW w:w="1630" w:type="dxa"/>
            <w:vMerge w:val="restart"/>
            <w:shd w:val="clear" w:color="auto" w:fill="EAF1DD"/>
            <w:vAlign w:val="center"/>
          </w:tcPr>
          <w:p w14:paraId="35E7D8FB" w14:textId="7369ED43" w:rsidR="00855497" w:rsidRPr="00A31035" w:rsidRDefault="00BF1D30" w:rsidP="00875A6A">
            <w:pPr>
              <w:pStyle w:val="berschrift4"/>
              <w:rPr>
                <w:sz w:val="20"/>
              </w:rPr>
            </w:pPr>
            <w:r w:rsidRPr="00BF1D30">
              <w:rPr>
                <w:rFonts w:ascii="Arial" w:hAnsi="Arial" w:cs="Arial"/>
                <w:color w:val="FF0000"/>
                <w:sz w:val="20"/>
              </w:rPr>
              <w:t>MUSTER</w:t>
            </w:r>
          </w:p>
        </w:tc>
        <w:tc>
          <w:tcPr>
            <w:tcW w:w="1842" w:type="dxa"/>
            <w:vAlign w:val="center"/>
          </w:tcPr>
          <w:p w14:paraId="1A7BEEF4" w14:textId="77777777" w:rsidR="00855497" w:rsidRPr="00397EDE" w:rsidRDefault="00855497" w:rsidP="00875A6A">
            <w:pPr>
              <w:rPr>
                <w:color w:val="FF0000"/>
              </w:rPr>
            </w:pPr>
            <w:r w:rsidRPr="00397EDE">
              <w:rPr>
                <w:color w:val="FF0000"/>
              </w:rPr>
              <w:t>Kopiersätze</w:t>
            </w:r>
          </w:p>
        </w:tc>
        <w:tc>
          <w:tcPr>
            <w:tcW w:w="6237" w:type="dxa"/>
          </w:tcPr>
          <w:p w14:paraId="1F8AC1FC" w14:textId="77777777" w:rsidR="00855497" w:rsidRPr="00397EDE" w:rsidRDefault="00855497">
            <w:pPr>
              <w:rPr>
                <w:color w:val="FF0000"/>
              </w:rPr>
            </w:pPr>
            <w:r w:rsidRPr="00397EDE">
              <w:rPr>
                <w:color w:val="FF0000"/>
              </w:rPr>
              <w:t>Die Drucksätze werden mit einem Laufzettel versehen. Siehe FB “Protokoll Produktion“ (8.2.4). Die Protokolle werden in einem Ordner aufbewahrt.</w:t>
            </w:r>
          </w:p>
        </w:tc>
      </w:tr>
      <w:tr w:rsidR="00855497" w14:paraId="41CDBBF4" w14:textId="77777777" w:rsidTr="00875A6A">
        <w:tc>
          <w:tcPr>
            <w:tcW w:w="1630" w:type="dxa"/>
            <w:vMerge/>
            <w:shd w:val="clear" w:color="auto" w:fill="EAF1DD"/>
          </w:tcPr>
          <w:p w14:paraId="326C42F3" w14:textId="77777777" w:rsidR="00855497" w:rsidRPr="00A31035" w:rsidRDefault="00855497" w:rsidP="00A31035">
            <w:pPr>
              <w:pStyle w:val="Fuzeile"/>
              <w:tabs>
                <w:tab w:val="clear" w:pos="4819"/>
                <w:tab w:val="clear" w:pos="9071"/>
              </w:tabs>
            </w:pPr>
          </w:p>
        </w:tc>
        <w:tc>
          <w:tcPr>
            <w:tcW w:w="1842" w:type="dxa"/>
            <w:vAlign w:val="center"/>
          </w:tcPr>
          <w:p w14:paraId="7E513379" w14:textId="77777777" w:rsidR="00855497" w:rsidRPr="00397EDE" w:rsidRDefault="00855497" w:rsidP="00875A6A">
            <w:pPr>
              <w:rPr>
                <w:color w:val="FF0000"/>
              </w:rPr>
            </w:pPr>
            <w:r w:rsidRPr="00397EDE">
              <w:rPr>
                <w:color w:val="FF0000"/>
              </w:rPr>
              <w:t>Konfektionierung</w:t>
            </w:r>
          </w:p>
        </w:tc>
        <w:tc>
          <w:tcPr>
            <w:tcW w:w="6237" w:type="dxa"/>
          </w:tcPr>
          <w:p w14:paraId="0C30A8F0" w14:textId="77777777" w:rsidR="00855497" w:rsidRPr="00397EDE" w:rsidRDefault="00855497">
            <w:pPr>
              <w:rPr>
                <w:color w:val="FF0000"/>
              </w:rPr>
            </w:pPr>
            <w:r w:rsidRPr="00397EDE">
              <w:rPr>
                <w:color w:val="FF0000"/>
              </w:rPr>
              <w:t>Die Konfektionierung kann durch das FB “Protokoll Produktion“ (8.2.4) nachvollzogen werden.</w:t>
            </w:r>
          </w:p>
        </w:tc>
      </w:tr>
      <w:tr w:rsidR="00855497" w14:paraId="6C4DE33D" w14:textId="77777777" w:rsidTr="00875A6A">
        <w:tc>
          <w:tcPr>
            <w:tcW w:w="1630" w:type="dxa"/>
            <w:vMerge/>
            <w:shd w:val="clear" w:color="auto" w:fill="EAF1DD"/>
          </w:tcPr>
          <w:p w14:paraId="0CB06566" w14:textId="77777777" w:rsidR="00855497" w:rsidRPr="00A31035" w:rsidRDefault="00855497" w:rsidP="00A31035">
            <w:pPr>
              <w:pStyle w:val="Fuzeile"/>
              <w:tabs>
                <w:tab w:val="clear" w:pos="4819"/>
                <w:tab w:val="clear" w:pos="9071"/>
              </w:tabs>
            </w:pPr>
          </w:p>
        </w:tc>
        <w:tc>
          <w:tcPr>
            <w:tcW w:w="1842" w:type="dxa"/>
            <w:vAlign w:val="center"/>
          </w:tcPr>
          <w:p w14:paraId="662EA0CA" w14:textId="77777777" w:rsidR="00855497" w:rsidRPr="00397EDE" w:rsidRDefault="00855497" w:rsidP="00875A6A">
            <w:pPr>
              <w:rPr>
                <w:color w:val="FF0000"/>
              </w:rPr>
            </w:pPr>
            <w:proofErr w:type="spellStart"/>
            <w:r w:rsidRPr="00397EDE">
              <w:rPr>
                <w:color w:val="FF0000"/>
              </w:rPr>
              <w:t>CD’s</w:t>
            </w:r>
            <w:proofErr w:type="spellEnd"/>
            <w:r w:rsidRPr="00397EDE">
              <w:rPr>
                <w:color w:val="FF0000"/>
              </w:rPr>
              <w:t xml:space="preserve"> brennen</w:t>
            </w:r>
          </w:p>
        </w:tc>
        <w:tc>
          <w:tcPr>
            <w:tcW w:w="6237" w:type="dxa"/>
          </w:tcPr>
          <w:p w14:paraId="25DB6211" w14:textId="77777777" w:rsidR="00855497" w:rsidRPr="00397EDE" w:rsidRDefault="00855497">
            <w:pPr>
              <w:rPr>
                <w:color w:val="FF0000"/>
              </w:rPr>
            </w:pPr>
            <w:r w:rsidRPr="00397EDE">
              <w:rPr>
                <w:color w:val="FF0000"/>
              </w:rPr>
              <w:t>Die gebrannten CDs sowie die Version des Inhalts kann ebenfalls anhand FB “Protokoll Produktion“ (8.2.4) nachgewiesen werden.</w:t>
            </w:r>
          </w:p>
        </w:tc>
      </w:tr>
      <w:tr w:rsidR="00855497" w14:paraId="3BCDCB0E" w14:textId="77777777" w:rsidTr="00875A6A">
        <w:tc>
          <w:tcPr>
            <w:tcW w:w="1630" w:type="dxa"/>
            <w:vMerge/>
            <w:shd w:val="clear" w:color="auto" w:fill="EAF1DD"/>
          </w:tcPr>
          <w:p w14:paraId="03139CCA" w14:textId="77777777" w:rsidR="00855497" w:rsidRPr="00A31035" w:rsidRDefault="00855497" w:rsidP="00A31035">
            <w:pPr>
              <w:pStyle w:val="Fuzeile"/>
              <w:tabs>
                <w:tab w:val="clear" w:pos="4819"/>
                <w:tab w:val="clear" w:pos="9071"/>
              </w:tabs>
            </w:pPr>
          </w:p>
        </w:tc>
        <w:tc>
          <w:tcPr>
            <w:tcW w:w="1842" w:type="dxa"/>
            <w:vAlign w:val="center"/>
          </w:tcPr>
          <w:p w14:paraId="2272AE27" w14:textId="77777777" w:rsidR="00855497" w:rsidRPr="00397EDE" w:rsidRDefault="00855497" w:rsidP="00875A6A">
            <w:pPr>
              <w:rPr>
                <w:color w:val="FF0000"/>
              </w:rPr>
            </w:pPr>
            <w:r w:rsidRPr="00397EDE">
              <w:rPr>
                <w:color w:val="FF0000"/>
              </w:rPr>
              <w:t>Handbücher / Versionen</w:t>
            </w:r>
          </w:p>
        </w:tc>
        <w:tc>
          <w:tcPr>
            <w:tcW w:w="6237" w:type="dxa"/>
          </w:tcPr>
          <w:p w14:paraId="248FCD90" w14:textId="77777777" w:rsidR="00855497" w:rsidRPr="00397EDE" w:rsidRDefault="00855497" w:rsidP="00891F23">
            <w:pPr>
              <w:rPr>
                <w:color w:val="FF0000"/>
              </w:rPr>
            </w:pPr>
            <w:r w:rsidRPr="00397EDE">
              <w:rPr>
                <w:color w:val="FF0000"/>
              </w:rPr>
              <w:t>Jedes Handbuch erhält eine eindeutige Zuordnung, z. B. Standardhandbuch 09/02 Index 3.0 09/02 steht für die Fertigstellung im September 2002. Index 3.0 steht für die dritte vollständige Überarbeitung des Gesamtwerks. Bei kleinen Änderungen an den Handbüchern wird der Index um 0.1 erhöht.</w:t>
            </w:r>
          </w:p>
        </w:tc>
      </w:tr>
      <w:tr w:rsidR="00855497" w14:paraId="36333B3D" w14:textId="77777777" w:rsidTr="00875A6A">
        <w:tc>
          <w:tcPr>
            <w:tcW w:w="1630" w:type="dxa"/>
            <w:vMerge/>
            <w:shd w:val="clear" w:color="auto" w:fill="EAF1DD"/>
          </w:tcPr>
          <w:p w14:paraId="60F3A556" w14:textId="77777777" w:rsidR="00855497" w:rsidRPr="00A31035" w:rsidRDefault="00855497" w:rsidP="00A31035">
            <w:pPr>
              <w:pStyle w:val="Fuzeile"/>
              <w:tabs>
                <w:tab w:val="clear" w:pos="4819"/>
                <w:tab w:val="clear" w:pos="9071"/>
              </w:tabs>
            </w:pPr>
          </w:p>
        </w:tc>
        <w:tc>
          <w:tcPr>
            <w:tcW w:w="1842" w:type="dxa"/>
            <w:vAlign w:val="center"/>
          </w:tcPr>
          <w:p w14:paraId="7E1AB87E" w14:textId="77777777" w:rsidR="00855497" w:rsidRPr="00397EDE" w:rsidRDefault="00855497" w:rsidP="00875A6A">
            <w:pPr>
              <w:rPr>
                <w:color w:val="FF0000"/>
              </w:rPr>
            </w:pPr>
            <w:r w:rsidRPr="00397EDE">
              <w:rPr>
                <w:color w:val="FF0000"/>
              </w:rPr>
              <w:t>Kundenunterlagen</w:t>
            </w:r>
          </w:p>
        </w:tc>
        <w:tc>
          <w:tcPr>
            <w:tcW w:w="6237" w:type="dxa"/>
          </w:tcPr>
          <w:p w14:paraId="6224BB53" w14:textId="77777777" w:rsidR="00855497" w:rsidRPr="00397EDE" w:rsidRDefault="00855497">
            <w:pPr>
              <w:rPr>
                <w:color w:val="FF0000"/>
              </w:rPr>
            </w:pPr>
            <w:r w:rsidRPr="00397EDE">
              <w:rPr>
                <w:color w:val="FF0000"/>
              </w:rPr>
              <w:t xml:space="preserve">Kundenunterlagen sind als Einzelunterlage immer durch den Inhalt gekennzeichnet. Dies bedeutet, dass der Kundenname stets aus den Unterlagen hervorgeht. </w:t>
            </w:r>
          </w:p>
        </w:tc>
      </w:tr>
      <w:tr w:rsidR="00855497" w14:paraId="31AD4523" w14:textId="77777777" w:rsidTr="00875A6A">
        <w:tc>
          <w:tcPr>
            <w:tcW w:w="1630" w:type="dxa"/>
            <w:vMerge/>
            <w:shd w:val="clear" w:color="auto" w:fill="EAF1DD"/>
          </w:tcPr>
          <w:p w14:paraId="66747610" w14:textId="77777777" w:rsidR="00855497" w:rsidRPr="00A31035" w:rsidRDefault="00855497" w:rsidP="00A31035">
            <w:pPr>
              <w:pStyle w:val="Fuzeile"/>
              <w:tabs>
                <w:tab w:val="clear" w:pos="4819"/>
                <w:tab w:val="clear" w:pos="9071"/>
              </w:tabs>
            </w:pPr>
          </w:p>
        </w:tc>
        <w:tc>
          <w:tcPr>
            <w:tcW w:w="1842" w:type="dxa"/>
            <w:vAlign w:val="center"/>
          </w:tcPr>
          <w:p w14:paraId="1CE23B07" w14:textId="77777777" w:rsidR="00855497" w:rsidRPr="00397EDE" w:rsidRDefault="00855497" w:rsidP="00875A6A">
            <w:pPr>
              <w:rPr>
                <w:color w:val="FF0000"/>
              </w:rPr>
            </w:pPr>
            <w:r w:rsidRPr="00397EDE">
              <w:rPr>
                <w:color w:val="FF0000"/>
              </w:rPr>
              <w:t>Verzeichnisse</w:t>
            </w:r>
          </w:p>
        </w:tc>
        <w:tc>
          <w:tcPr>
            <w:tcW w:w="6237" w:type="dxa"/>
          </w:tcPr>
          <w:p w14:paraId="2DFF2EA5" w14:textId="77777777" w:rsidR="00855497" w:rsidRPr="00397EDE" w:rsidRDefault="00855497">
            <w:pPr>
              <w:rPr>
                <w:color w:val="FF0000"/>
              </w:rPr>
            </w:pPr>
            <w:r w:rsidRPr="00397EDE">
              <w:rPr>
                <w:color w:val="FF0000"/>
              </w:rPr>
              <w:t xml:space="preserve">Wir verwalten die erstellten Daten in einem zentralen Verzeichnis auf unserem Hauptrechner.  Daten die sich auf anderen Rechnern befinden, dienen nur dem Ersteller und nicht als qualitätsrelevante, zu lenkende Daten. </w:t>
            </w:r>
          </w:p>
        </w:tc>
      </w:tr>
      <w:tr w:rsidR="00855497" w14:paraId="2988DA1A" w14:textId="77777777" w:rsidTr="00875A6A">
        <w:tc>
          <w:tcPr>
            <w:tcW w:w="1630" w:type="dxa"/>
            <w:vMerge/>
            <w:shd w:val="clear" w:color="auto" w:fill="EAF1DD"/>
          </w:tcPr>
          <w:p w14:paraId="5F421758" w14:textId="77777777" w:rsidR="00855497" w:rsidRPr="00A31035" w:rsidRDefault="00855497" w:rsidP="00A31035">
            <w:pPr>
              <w:pStyle w:val="Fuzeile"/>
              <w:tabs>
                <w:tab w:val="clear" w:pos="4819"/>
                <w:tab w:val="clear" w:pos="9071"/>
              </w:tabs>
            </w:pPr>
          </w:p>
        </w:tc>
        <w:tc>
          <w:tcPr>
            <w:tcW w:w="1842" w:type="dxa"/>
            <w:vAlign w:val="center"/>
          </w:tcPr>
          <w:p w14:paraId="05867DB0" w14:textId="77777777" w:rsidR="00855497" w:rsidRPr="00397EDE" w:rsidRDefault="00855497" w:rsidP="00875A6A">
            <w:pPr>
              <w:rPr>
                <w:color w:val="FF0000"/>
              </w:rPr>
            </w:pPr>
            <w:r w:rsidRPr="00397EDE">
              <w:rPr>
                <w:color w:val="FF0000"/>
              </w:rPr>
              <w:t>Rechnungen</w:t>
            </w:r>
          </w:p>
        </w:tc>
        <w:tc>
          <w:tcPr>
            <w:tcW w:w="6237" w:type="dxa"/>
          </w:tcPr>
          <w:p w14:paraId="13907FF0" w14:textId="77777777" w:rsidR="00855497" w:rsidRPr="00397EDE" w:rsidRDefault="00855497">
            <w:pPr>
              <w:rPr>
                <w:color w:val="FF0000"/>
              </w:rPr>
            </w:pPr>
            <w:r w:rsidRPr="00397EDE">
              <w:rPr>
                <w:color w:val="FF0000"/>
              </w:rPr>
              <w:t>Die von uns erstellten Rechnungen dienen der Rückverfolgung der Produkte und Dienstleistungen, welche durch unser Unternehmen vertrieben bzw. geleistet wurden.</w:t>
            </w:r>
          </w:p>
        </w:tc>
      </w:tr>
      <w:tr w:rsidR="00855497" w14:paraId="5A4F5ABE" w14:textId="77777777" w:rsidTr="00875A6A">
        <w:tc>
          <w:tcPr>
            <w:tcW w:w="1630" w:type="dxa"/>
            <w:vMerge/>
            <w:shd w:val="clear" w:color="auto" w:fill="EAF1DD"/>
          </w:tcPr>
          <w:p w14:paraId="0223EEF7" w14:textId="77777777" w:rsidR="00855497" w:rsidRPr="00A31035" w:rsidRDefault="00855497" w:rsidP="00A31035">
            <w:pPr>
              <w:pStyle w:val="Fuzeile"/>
              <w:tabs>
                <w:tab w:val="clear" w:pos="4819"/>
                <w:tab w:val="clear" w:pos="9071"/>
              </w:tabs>
            </w:pPr>
          </w:p>
        </w:tc>
        <w:tc>
          <w:tcPr>
            <w:tcW w:w="1842" w:type="dxa"/>
            <w:vAlign w:val="center"/>
          </w:tcPr>
          <w:p w14:paraId="37933334" w14:textId="77777777" w:rsidR="00855497" w:rsidRPr="00397EDE" w:rsidRDefault="00855497" w:rsidP="00875A6A">
            <w:pPr>
              <w:rPr>
                <w:color w:val="FF0000"/>
              </w:rPr>
            </w:pPr>
            <w:r w:rsidRPr="00397EDE">
              <w:rPr>
                <w:color w:val="FF0000"/>
              </w:rPr>
              <w:t>Tätigkeiten / Beratung</w:t>
            </w:r>
          </w:p>
        </w:tc>
        <w:tc>
          <w:tcPr>
            <w:tcW w:w="6237" w:type="dxa"/>
          </w:tcPr>
          <w:p w14:paraId="25201195" w14:textId="77777777" w:rsidR="00855497" w:rsidRPr="00397EDE" w:rsidRDefault="00855497">
            <w:pPr>
              <w:rPr>
                <w:color w:val="FF0000"/>
              </w:rPr>
            </w:pPr>
            <w:r w:rsidRPr="00397EDE">
              <w:rPr>
                <w:color w:val="FF0000"/>
              </w:rPr>
              <w:t xml:space="preserve">Die von uns durchgeführten Beratungstätigkeiten und Dienstleistungen werden in Kundenordnern dokumentiert, gesammelt und </w:t>
            </w:r>
            <w:r w:rsidRPr="00397EDE">
              <w:rPr>
                <w:color w:val="FF0000"/>
              </w:rPr>
              <w:lastRenderedPageBreak/>
              <w:t>bewertet.</w:t>
            </w:r>
          </w:p>
        </w:tc>
      </w:tr>
      <w:tr w:rsidR="00855497" w14:paraId="4FD4D50F" w14:textId="77777777" w:rsidTr="00875A6A">
        <w:tc>
          <w:tcPr>
            <w:tcW w:w="1630" w:type="dxa"/>
            <w:vMerge/>
            <w:shd w:val="clear" w:color="auto" w:fill="EAF1DD"/>
          </w:tcPr>
          <w:p w14:paraId="31590E28" w14:textId="77777777" w:rsidR="00855497" w:rsidRPr="00A31035" w:rsidRDefault="00855497" w:rsidP="00A31035">
            <w:pPr>
              <w:pStyle w:val="Fuzeile"/>
              <w:tabs>
                <w:tab w:val="clear" w:pos="4819"/>
                <w:tab w:val="clear" w:pos="9071"/>
              </w:tabs>
            </w:pPr>
          </w:p>
        </w:tc>
        <w:tc>
          <w:tcPr>
            <w:tcW w:w="1842" w:type="dxa"/>
            <w:vAlign w:val="center"/>
          </w:tcPr>
          <w:p w14:paraId="4080D3EC" w14:textId="77777777" w:rsidR="00855497" w:rsidRPr="00397EDE" w:rsidRDefault="00855497" w:rsidP="00875A6A">
            <w:pPr>
              <w:rPr>
                <w:color w:val="FF0000"/>
              </w:rPr>
            </w:pPr>
            <w:r w:rsidRPr="00397EDE">
              <w:rPr>
                <w:color w:val="FF0000"/>
              </w:rPr>
              <w:t>Rabattsätze / Konditionen</w:t>
            </w:r>
          </w:p>
        </w:tc>
        <w:tc>
          <w:tcPr>
            <w:tcW w:w="6237" w:type="dxa"/>
          </w:tcPr>
          <w:p w14:paraId="294ED1D6" w14:textId="77777777" w:rsidR="00855497" w:rsidRPr="00397EDE" w:rsidRDefault="00855497">
            <w:pPr>
              <w:rPr>
                <w:color w:val="FF0000"/>
              </w:rPr>
            </w:pPr>
            <w:r w:rsidRPr="00397EDE">
              <w:rPr>
                <w:color w:val="FF0000"/>
              </w:rPr>
              <w:t>Für unsere aktuellen Konditionen haben wir eine Tabelle erstellt. Zusätzlich listen wir im Internet die aktuellen Preise für unsere Kunden auf. Rabatte, die wir für einzelne Unternehmen und Organisationen gewähren, werden im entsprechenden Schriftverkehr dokumentiert.</w:t>
            </w:r>
          </w:p>
        </w:tc>
      </w:tr>
      <w:tr w:rsidR="00855497" w14:paraId="0DD58901" w14:textId="77777777" w:rsidTr="00875A6A">
        <w:tc>
          <w:tcPr>
            <w:tcW w:w="1630" w:type="dxa"/>
            <w:vMerge/>
            <w:shd w:val="clear" w:color="auto" w:fill="EAF1DD"/>
          </w:tcPr>
          <w:p w14:paraId="32FE83E1" w14:textId="77777777" w:rsidR="00855497" w:rsidRPr="00A31035" w:rsidRDefault="00855497">
            <w:pPr>
              <w:pStyle w:val="Fuzeile"/>
              <w:tabs>
                <w:tab w:val="clear" w:pos="4819"/>
                <w:tab w:val="clear" w:pos="9071"/>
              </w:tabs>
            </w:pPr>
          </w:p>
        </w:tc>
        <w:tc>
          <w:tcPr>
            <w:tcW w:w="1842" w:type="dxa"/>
            <w:vAlign w:val="center"/>
          </w:tcPr>
          <w:p w14:paraId="69162A00" w14:textId="77777777" w:rsidR="00855497" w:rsidRPr="00397EDE" w:rsidRDefault="00855497" w:rsidP="00875A6A">
            <w:pPr>
              <w:rPr>
                <w:color w:val="FF0000"/>
              </w:rPr>
            </w:pPr>
            <w:r w:rsidRPr="00397EDE">
              <w:rPr>
                <w:color w:val="FF0000"/>
              </w:rPr>
              <w:t>Kosten</w:t>
            </w:r>
          </w:p>
        </w:tc>
        <w:tc>
          <w:tcPr>
            <w:tcW w:w="6237" w:type="dxa"/>
          </w:tcPr>
          <w:p w14:paraId="125624FC" w14:textId="77777777" w:rsidR="00855497" w:rsidRPr="00397EDE" w:rsidRDefault="00855497">
            <w:pPr>
              <w:rPr>
                <w:color w:val="FF0000"/>
              </w:rPr>
            </w:pPr>
            <w:r w:rsidRPr="00397EDE">
              <w:rPr>
                <w:color w:val="FF0000"/>
              </w:rPr>
              <w:t>Kosten, welche unserem Unternehmen entstehen, werden in einer Excel-Datei gelistet. Zusätzlich werden von allen Kosten eine Kopie in Ordnern abgelegt.</w:t>
            </w:r>
          </w:p>
        </w:tc>
      </w:tr>
      <w:tr w:rsidR="00855497" w14:paraId="176381A3" w14:textId="77777777" w:rsidTr="00875A6A">
        <w:tc>
          <w:tcPr>
            <w:tcW w:w="1630" w:type="dxa"/>
            <w:vMerge w:val="restart"/>
            <w:shd w:val="clear" w:color="auto" w:fill="FDE9D9"/>
            <w:vAlign w:val="center"/>
          </w:tcPr>
          <w:p w14:paraId="53F59A58" w14:textId="77777777" w:rsidR="00855497" w:rsidRPr="00A31035" w:rsidRDefault="00855497" w:rsidP="00875A6A">
            <w:pPr>
              <w:pStyle w:val="berschrift4"/>
              <w:spacing w:before="60"/>
              <w:rPr>
                <w:sz w:val="20"/>
              </w:rPr>
            </w:pPr>
            <w:bookmarkStart w:id="0" w:name="_Toc113027645"/>
            <w:r w:rsidRPr="00A31035">
              <w:rPr>
                <w:rFonts w:ascii="Arial" w:hAnsi="Arial" w:cs="Arial"/>
                <w:sz w:val="20"/>
              </w:rPr>
              <w:t>Kunde</w:t>
            </w:r>
            <w:bookmarkEnd w:id="0"/>
          </w:p>
        </w:tc>
        <w:tc>
          <w:tcPr>
            <w:tcW w:w="1842" w:type="dxa"/>
            <w:vAlign w:val="center"/>
          </w:tcPr>
          <w:p w14:paraId="102EF78A" w14:textId="77777777" w:rsidR="00855497" w:rsidRPr="00397EDE" w:rsidRDefault="00855497" w:rsidP="00875A6A">
            <w:pPr>
              <w:rPr>
                <w:color w:val="FF0000"/>
              </w:rPr>
            </w:pPr>
            <w:r w:rsidRPr="00397EDE">
              <w:rPr>
                <w:color w:val="FF0000"/>
              </w:rPr>
              <w:t>Bestellungen</w:t>
            </w:r>
          </w:p>
        </w:tc>
        <w:tc>
          <w:tcPr>
            <w:tcW w:w="6237" w:type="dxa"/>
          </w:tcPr>
          <w:p w14:paraId="74DB2D3D" w14:textId="77777777" w:rsidR="00855497" w:rsidRPr="00397EDE" w:rsidRDefault="00855497">
            <w:pPr>
              <w:rPr>
                <w:color w:val="FF0000"/>
              </w:rPr>
            </w:pPr>
            <w:r w:rsidRPr="00397EDE">
              <w:rPr>
                <w:color w:val="FF0000"/>
              </w:rPr>
              <w:t xml:space="preserve">Die Bestellungen der Kunden können in zwei Richtungen rückverfolgt werden: Eine Kopie der Bestellung ist in der Historie des </w:t>
            </w:r>
            <w:proofErr w:type="gramStart"/>
            <w:r w:rsidRPr="00397EDE">
              <w:rPr>
                <w:color w:val="FF0000"/>
              </w:rPr>
              <w:t>E-Mail Programms</w:t>
            </w:r>
            <w:proofErr w:type="gramEnd"/>
            <w:r w:rsidRPr="00397EDE">
              <w:rPr>
                <w:color w:val="FF0000"/>
              </w:rPr>
              <w:t xml:space="preserve"> oder der Faxsoftware zu finden. Alle Bestellungen können zusätzlich durch die der Rechnung beigefügten Kopie identifiziert werden. Mündlich abgegebene Bestellungen haben lediglich eine Notiz im Anhang.</w:t>
            </w:r>
          </w:p>
        </w:tc>
      </w:tr>
      <w:tr w:rsidR="00855497" w14:paraId="4BEE06A8" w14:textId="77777777" w:rsidTr="00875A6A">
        <w:tc>
          <w:tcPr>
            <w:tcW w:w="1630" w:type="dxa"/>
            <w:vMerge/>
            <w:shd w:val="clear" w:color="auto" w:fill="FDE9D9"/>
          </w:tcPr>
          <w:p w14:paraId="5F710315" w14:textId="77777777" w:rsidR="00855497" w:rsidRDefault="00855497">
            <w:pPr>
              <w:pStyle w:val="Fuzeile"/>
              <w:tabs>
                <w:tab w:val="clear" w:pos="4819"/>
                <w:tab w:val="clear" w:pos="9071"/>
              </w:tabs>
            </w:pPr>
          </w:p>
        </w:tc>
        <w:tc>
          <w:tcPr>
            <w:tcW w:w="1842" w:type="dxa"/>
            <w:vAlign w:val="center"/>
          </w:tcPr>
          <w:p w14:paraId="0D9037AA" w14:textId="77777777" w:rsidR="00855497" w:rsidRPr="00397EDE" w:rsidRDefault="00855497" w:rsidP="00875A6A">
            <w:pPr>
              <w:rPr>
                <w:color w:val="FF0000"/>
              </w:rPr>
            </w:pPr>
            <w:r w:rsidRPr="00397EDE">
              <w:rPr>
                <w:color w:val="FF0000"/>
              </w:rPr>
              <w:t>Rechnungen aus Verkäufen, Beratungen und Dienstleistungen</w:t>
            </w:r>
          </w:p>
        </w:tc>
        <w:tc>
          <w:tcPr>
            <w:tcW w:w="6237" w:type="dxa"/>
          </w:tcPr>
          <w:p w14:paraId="70B431F9" w14:textId="77777777" w:rsidR="00855497" w:rsidRPr="00397EDE" w:rsidRDefault="00855497" w:rsidP="00891F23">
            <w:pPr>
              <w:rPr>
                <w:color w:val="FF0000"/>
              </w:rPr>
            </w:pPr>
            <w:r w:rsidRPr="00397EDE">
              <w:rPr>
                <w:color w:val="FF0000"/>
              </w:rPr>
              <w:t xml:space="preserve">Gestellte Rechnungen sind in unserem EDV-System erfasst. Zusätzlich werden sie in den jeweiligen Ordnern gesammelt. </w:t>
            </w:r>
          </w:p>
        </w:tc>
      </w:tr>
      <w:tr w:rsidR="00855497" w14:paraId="5A673E76" w14:textId="77777777" w:rsidTr="00875A6A">
        <w:tc>
          <w:tcPr>
            <w:tcW w:w="1630" w:type="dxa"/>
            <w:vMerge/>
            <w:shd w:val="clear" w:color="auto" w:fill="FDE9D9"/>
          </w:tcPr>
          <w:p w14:paraId="058235C6" w14:textId="77777777" w:rsidR="00855497" w:rsidRDefault="00855497">
            <w:pPr>
              <w:pStyle w:val="Fuzeile"/>
              <w:tabs>
                <w:tab w:val="clear" w:pos="4819"/>
                <w:tab w:val="clear" w:pos="9071"/>
              </w:tabs>
            </w:pPr>
          </w:p>
        </w:tc>
        <w:tc>
          <w:tcPr>
            <w:tcW w:w="1842" w:type="dxa"/>
            <w:vAlign w:val="center"/>
          </w:tcPr>
          <w:p w14:paraId="6F559F21" w14:textId="77777777" w:rsidR="00855497" w:rsidRPr="00397EDE" w:rsidRDefault="00855497" w:rsidP="00875A6A">
            <w:pPr>
              <w:rPr>
                <w:color w:val="FF0000"/>
              </w:rPr>
            </w:pPr>
            <w:r w:rsidRPr="00397EDE">
              <w:rPr>
                <w:color w:val="FF0000"/>
              </w:rPr>
              <w:t>Reklamationen</w:t>
            </w:r>
          </w:p>
        </w:tc>
        <w:tc>
          <w:tcPr>
            <w:tcW w:w="6237" w:type="dxa"/>
          </w:tcPr>
          <w:p w14:paraId="42C6A9A7" w14:textId="77777777" w:rsidR="00855497" w:rsidRPr="00397EDE" w:rsidRDefault="00855497">
            <w:pPr>
              <w:rPr>
                <w:color w:val="FF0000"/>
              </w:rPr>
            </w:pPr>
            <w:r w:rsidRPr="00397EDE">
              <w:rPr>
                <w:color w:val="FF0000"/>
              </w:rPr>
              <w:t>Reklamationen der Kunden werden gesammelt und gelistet. Für Reklamationen ist ein separater Ordner erstellt.</w:t>
            </w:r>
          </w:p>
        </w:tc>
      </w:tr>
      <w:tr w:rsidR="00855497" w14:paraId="2DCC474C" w14:textId="77777777" w:rsidTr="00875A6A">
        <w:tc>
          <w:tcPr>
            <w:tcW w:w="1630" w:type="dxa"/>
            <w:vMerge/>
            <w:shd w:val="clear" w:color="auto" w:fill="FDE9D9"/>
          </w:tcPr>
          <w:p w14:paraId="45D42A0E" w14:textId="77777777" w:rsidR="00855497" w:rsidRDefault="00855497">
            <w:pPr>
              <w:pStyle w:val="Fuzeile"/>
              <w:tabs>
                <w:tab w:val="clear" w:pos="4819"/>
                <w:tab w:val="clear" w:pos="9071"/>
              </w:tabs>
            </w:pPr>
          </w:p>
        </w:tc>
        <w:tc>
          <w:tcPr>
            <w:tcW w:w="1842" w:type="dxa"/>
            <w:vAlign w:val="center"/>
          </w:tcPr>
          <w:p w14:paraId="775E3838" w14:textId="77777777" w:rsidR="00855497" w:rsidRPr="00397EDE" w:rsidRDefault="00855497" w:rsidP="00875A6A">
            <w:pPr>
              <w:rPr>
                <w:color w:val="FF0000"/>
              </w:rPr>
            </w:pPr>
            <w:r w:rsidRPr="00397EDE">
              <w:rPr>
                <w:color w:val="FF0000"/>
              </w:rPr>
              <w:t>Kundenwünsche</w:t>
            </w:r>
          </w:p>
        </w:tc>
        <w:tc>
          <w:tcPr>
            <w:tcW w:w="6237" w:type="dxa"/>
          </w:tcPr>
          <w:p w14:paraId="749FB414" w14:textId="77777777" w:rsidR="00855497" w:rsidRPr="00397EDE" w:rsidRDefault="00855497">
            <w:pPr>
              <w:rPr>
                <w:color w:val="FF0000"/>
              </w:rPr>
            </w:pPr>
            <w:r w:rsidRPr="00397EDE">
              <w:rPr>
                <w:color w:val="FF0000"/>
              </w:rPr>
              <w:t>Kundenwünsche behandeln wir wie Reklamationen. Sie unterliegen der besonderen Überwachung und werden im Reklamationsordner aufbewahrt.</w:t>
            </w:r>
          </w:p>
        </w:tc>
      </w:tr>
      <w:tr w:rsidR="00855497" w14:paraId="7246C920" w14:textId="77777777" w:rsidTr="00875A6A">
        <w:tc>
          <w:tcPr>
            <w:tcW w:w="1630" w:type="dxa"/>
            <w:vMerge/>
            <w:shd w:val="clear" w:color="auto" w:fill="FDE9D9"/>
          </w:tcPr>
          <w:p w14:paraId="10D7F4F8" w14:textId="77777777" w:rsidR="00855497" w:rsidRDefault="00855497">
            <w:pPr>
              <w:pStyle w:val="Fuzeile"/>
              <w:tabs>
                <w:tab w:val="clear" w:pos="4819"/>
                <w:tab w:val="clear" w:pos="9071"/>
              </w:tabs>
            </w:pPr>
          </w:p>
        </w:tc>
        <w:tc>
          <w:tcPr>
            <w:tcW w:w="1842" w:type="dxa"/>
            <w:vAlign w:val="center"/>
          </w:tcPr>
          <w:p w14:paraId="47DD9713" w14:textId="77777777" w:rsidR="00855497" w:rsidRPr="00397EDE" w:rsidRDefault="00855497" w:rsidP="00875A6A">
            <w:pPr>
              <w:rPr>
                <w:color w:val="FF0000"/>
              </w:rPr>
            </w:pPr>
            <w:r w:rsidRPr="00397EDE">
              <w:rPr>
                <w:color w:val="FF0000"/>
              </w:rPr>
              <w:t>Beratungstätigkeiten</w:t>
            </w:r>
          </w:p>
        </w:tc>
        <w:tc>
          <w:tcPr>
            <w:tcW w:w="6237" w:type="dxa"/>
          </w:tcPr>
          <w:p w14:paraId="1AF98A99" w14:textId="77777777" w:rsidR="00855497" w:rsidRPr="00397EDE" w:rsidRDefault="00855497">
            <w:pPr>
              <w:rPr>
                <w:color w:val="FF0000"/>
              </w:rPr>
            </w:pPr>
            <w:r w:rsidRPr="00397EDE">
              <w:rPr>
                <w:color w:val="FF0000"/>
              </w:rPr>
              <w:t>Die durchgeführten Beratungstätigkeiten, deren Ergebnisse und die betreffenden Zeiträume, werden im jeweiligen Kundenordner und im Verzeichnis des Kunden dokumentiert.</w:t>
            </w:r>
          </w:p>
        </w:tc>
      </w:tr>
    </w:tbl>
    <w:p w14:paraId="209EBDA6" w14:textId="77777777" w:rsidR="00855497" w:rsidRDefault="00855497"/>
    <w:p w14:paraId="04DE47E0" w14:textId="558953E5" w:rsidR="00855497" w:rsidRDefault="00855497">
      <w:r>
        <w:t xml:space="preserve">Die getroffenen Regelungen sind für das gesamte Unternehmen </w:t>
      </w:r>
      <w:r w:rsidR="00BF1D30" w:rsidRPr="00BF1D30">
        <w:rPr>
          <w:color w:val="FF0000"/>
        </w:rPr>
        <w:t>MUSTER</w:t>
      </w:r>
      <w:r>
        <w:t xml:space="preserve"> bindend.</w:t>
      </w:r>
    </w:p>
    <w:sectPr w:rsidR="00855497" w:rsidSect="00E907F9">
      <w:headerReference w:type="even" r:id="rId7"/>
      <w:headerReference w:type="default" r:id="rId8"/>
      <w:footerReference w:type="even" r:id="rId9"/>
      <w:footerReference w:type="default" r:id="rId10"/>
      <w:headerReference w:type="first" r:id="rId11"/>
      <w:footerReference w:type="first" r:id="rId12"/>
      <w:pgSz w:w="11907" w:h="16840"/>
      <w:pgMar w:top="1417" w:right="1417" w:bottom="1134" w:left="1417"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BCF45" w14:textId="77777777" w:rsidR="007C3AB5" w:rsidRDefault="007C3AB5">
      <w:r>
        <w:separator/>
      </w:r>
    </w:p>
  </w:endnote>
  <w:endnote w:type="continuationSeparator" w:id="0">
    <w:p w14:paraId="21718379" w14:textId="77777777" w:rsidR="007C3AB5" w:rsidRDefault="007C3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E1C9" w14:textId="77777777" w:rsidR="00397EDE" w:rsidRDefault="00397ED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252A" w14:textId="123E65C6" w:rsidR="00397EDE" w:rsidRDefault="00397EDE" w:rsidP="00397EDE">
    <w:pPr>
      <w:pStyle w:val="Fuzeile"/>
      <w:rPr>
        <w:sz w:val="16"/>
        <w:szCs w:val="16"/>
      </w:rPr>
    </w:pPr>
    <w:r>
      <w:rPr>
        <w:b/>
        <w:sz w:val="16"/>
        <w:szCs w:val="16"/>
      </w:rPr>
      <w:t xml:space="preserve">Revision 1, Seite </w:t>
    </w:r>
    <w:r>
      <w:rPr>
        <w:b/>
        <w:sz w:val="16"/>
        <w:szCs w:val="16"/>
      </w:rPr>
      <w:fldChar w:fldCharType="begin"/>
    </w:r>
    <w:r>
      <w:rPr>
        <w:b/>
        <w:sz w:val="16"/>
        <w:szCs w:val="16"/>
      </w:rPr>
      <w:instrText>PAGE</w:instrText>
    </w:r>
    <w:r>
      <w:rPr>
        <w:b/>
        <w:sz w:val="16"/>
        <w:szCs w:val="16"/>
      </w:rPr>
      <w:fldChar w:fldCharType="separate"/>
    </w:r>
    <w:r w:rsidR="008E31CD">
      <w:rPr>
        <w:b/>
        <w:noProof/>
        <w:sz w:val="16"/>
        <w:szCs w:val="16"/>
      </w:rPr>
      <w:t>1</w:t>
    </w:r>
    <w:r>
      <w:rPr>
        <w:b/>
        <w:sz w:val="16"/>
        <w:szCs w:val="16"/>
      </w:rPr>
      <w:fldChar w:fldCharType="end"/>
    </w:r>
    <w:r>
      <w:rPr>
        <w:b/>
        <w:sz w:val="16"/>
        <w:szCs w:val="16"/>
      </w:rPr>
      <w:t xml:space="preserve"> von </w:t>
    </w:r>
    <w:r>
      <w:rPr>
        <w:b/>
        <w:sz w:val="16"/>
        <w:szCs w:val="16"/>
      </w:rPr>
      <w:fldChar w:fldCharType="begin"/>
    </w:r>
    <w:r>
      <w:rPr>
        <w:b/>
        <w:sz w:val="16"/>
        <w:szCs w:val="16"/>
      </w:rPr>
      <w:instrText>NUMPAGES</w:instrText>
    </w:r>
    <w:r>
      <w:rPr>
        <w:b/>
        <w:sz w:val="16"/>
        <w:szCs w:val="16"/>
      </w:rPr>
      <w:fldChar w:fldCharType="separate"/>
    </w:r>
    <w:r w:rsidR="008E31CD">
      <w:rPr>
        <w:b/>
        <w:noProof/>
        <w:sz w:val="16"/>
        <w:szCs w:val="16"/>
      </w:rPr>
      <w:t>2</w:t>
    </w:r>
    <w:r>
      <w:rPr>
        <w:b/>
        <w:sz w:val="16"/>
        <w:szCs w:val="16"/>
      </w:rPr>
      <w:fldChar w:fldCharType="end"/>
    </w:r>
    <w:r>
      <w:rPr>
        <w:b/>
        <w:sz w:val="16"/>
        <w:szCs w:val="16"/>
      </w:rPr>
      <w:t xml:space="preserve">, gültig ab </w:t>
    </w:r>
    <w:proofErr w:type="spellStart"/>
    <w:r>
      <w:rPr>
        <w:b/>
        <w:sz w:val="16"/>
        <w:szCs w:val="16"/>
      </w:rPr>
      <w:t>xx.</w:t>
    </w:r>
    <w:proofErr w:type="gramStart"/>
    <w:r>
      <w:rPr>
        <w:b/>
        <w:sz w:val="16"/>
        <w:szCs w:val="16"/>
      </w:rPr>
      <w:t>xx.xxxx</w:t>
    </w:r>
    <w:proofErr w:type="spellEnd"/>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72E0" w14:textId="77777777" w:rsidR="00855497" w:rsidRDefault="00855497">
    <w:pPr>
      <w:pStyle w:val="Fuzeile"/>
      <w:rPr>
        <w:sz w:val="16"/>
      </w:rPr>
    </w:pPr>
    <w:r>
      <w:rPr>
        <w:sz w:val="16"/>
      </w:rPr>
      <w:t>©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EAB31" w14:textId="77777777" w:rsidR="007C3AB5" w:rsidRDefault="007C3AB5">
      <w:r>
        <w:separator/>
      </w:r>
    </w:p>
  </w:footnote>
  <w:footnote w:type="continuationSeparator" w:id="0">
    <w:p w14:paraId="77D37657" w14:textId="77777777" w:rsidR="007C3AB5" w:rsidRDefault="007C3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C8C2" w14:textId="77777777" w:rsidR="00397EDE" w:rsidRDefault="00397ED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6" w:type="dxa"/>
      <w:tblLayout w:type="fixed"/>
      <w:tblCellMar>
        <w:left w:w="70" w:type="dxa"/>
        <w:right w:w="70" w:type="dxa"/>
      </w:tblCellMar>
      <w:tblLook w:val="0000" w:firstRow="0" w:lastRow="0" w:firstColumn="0" w:lastColumn="0" w:noHBand="0" w:noVBand="0"/>
    </w:tblPr>
    <w:tblGrid>
      <w:gridCol w:w="2694"/>
      <w:gridCol w:w="4536"/>
      <w:gridCol w:w="2766"/>
    </w:tblGrid>
    <w:tr w:rsidR="00855497" w14:paraId="3687765E" w14:textId="77777777">
      <w:trPr>
        <w:cantSplit/>
        <w:trHeight w:hRule="exact" w:val="993"/>
      </w:trPr>
      <w:tc>
        <w:tcPr>
          <w:tcW w:w="2694" w:type="dxa"/>
        </w:tcPr>
        <w:p w14:paraId="5BACB3EC" w14:textId="1B7FD5EB" w:rsidR="00855497" w:rsidRDefault="00855497"/>
      </w:tc>
      <w:tc>
        <w:tcPr>
          <w:tcW w:w="4536" w:type="dxa"/>
        </w:tcPr>
        <w:p w14:paraId="0B7F5940" w14:textId="77777777" w:rsidR="00855497" w:rsidRDefault="00BA7173" w:rsidP="008E31CD">
          <w:pPr>
            <w:jc w:val="center"/>
            <w:rPr>
              <w:b/>
              <w:bCs/>
              <w:sz w:val="24"/>
            </w:rPr>
          </w:pPr>
          <w:r>
            <w:rPr>
              <w:b/>
              <w:bCs/>
              <w:sz w:val="24"/>
            </w:rPr>
            <w:t>8</w:t>
          </w:r>
          <w:r w:rsidR="008E31CD">
            <w:rPr>
              <w:b/>
              <w:bCs/>
              <w:sz w:val="24"/>
            </w:rPr>
            <w:t>.5.</w:t>
          </w:r>
          <w:r>
            <w:rPr>
              <w:b/>
              <w:bCs/>
              <w:sz w:val="24"/>
            </w:rPr>
            <w:t>2</w:t>
          </w:r>
          <w:r w:rsidR="00855497">
            <w:rPr>
              <w:b/>
              <w:bCs/>
              <w:sz w:val="24"/>
            </w:rPr>
            <w:t xml:space="preserve"> Kennzeichnung / Rückverfolgung</w:t>
          </w:r>
        </w:p>
      </w:tc>
      <w:tc>
        <w:tcPr>
          <w:tcW w:w="2766" w:type="dxa"/>
        </w:tcPr>
        <w:p w14:paraId="2F8FB109" w14:textId="77777777" w:rsidR="00855497" w:rsidRPr="00397EDE" w:rsidRDefault="00397EDE">
          <w:pPr>
            <w:rPr>
              <w:b/>
            </w:rPr>
          </w:pPr>
          <w:r w:rsidRPr="00397EDE">
            <w:rPr>
              <w:b/>
              <w:color w:val="FF0000"/>
            </w:rPr>
            <w:t>Beispiele in Rot</w:t>
          </w:r>
        </w:p>
      </w:tc>
    </w:tr>
  </w:tbl>
  <w:p w14:paraId="05D4D4A9" w14:textId="77777777" w:rsidR="00855497" w:rsidRDefault="00855497">
    <w:pPr>
      <w:pStyle w:val="Kopfzeile"/>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2552"/>
      <w:gridCol w:w="4536"/>
      <w:gridCol w:w="2268"/>
    </w:tblGrid>
    <w:tr w:rsidR="00855497" w14:paraId="7E307F1A" w14:textId="77777777">
      <w:trPr>
        <w:cantSplit/>
        <w:trHeight w:hRule="exact" w:val="1200"/>
      </w:trPr>
      <w:tc>
        <w:tcPr>
          <w:tcW w:w="2552" w:type="dxa"/>
        </w:tcPr>
        <w:p w14:paraId="7DE9CD75" w14:textId="77777777" w:rsidR="00855497" w:rsidRDefault="00BA7173">
          <w:pPr>
            <w:jc w:val="center"/>
            <w:rPr>
              <w:b/>
            </w:rPr>
          </w:pPr>
          <w:r>
            <w:rPr>
              <w:b/>
              <w:noProof/>
            </w:rPr>
            <w:drawing>
              <wp:inline distT="0" distB="0" distL="0" distR="0" wp14:anchorId="344F393B" wp14:editId="5E536A51">
                <wp:extent cx="1476375" cy="600075"/>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600075"/>
                        </a:xfrm>
                        <a:prstGeom prst="rect">
                          <a:avLst/>
                        </a:prstGeom>
                        <a:noFill/>
                        <a:ln>
                          <a:noFill/>
                        </a:ln>
                      </pic:spPr>
                    </pic:pic>
                  </a:graphicData>
                </a:graphic>
              </wp:inline>
            </w:drawing>
          </w:r>
        </w:p>
      </w:tc>
      <w:tc>
        <w:tcPr>
          <w:tcW w:w="4536" w:type="dxa"/>
        </w:tcPr>
        <w:p w14:paraId="0D7BFE6A" w14:textId="77777777" w:rsidR="00855497" w:rsidRDefault="00855497">
          <w:pPr>
            <w:jc w:val="center"/>
            <w:rPr>
              <w:b/>
              <w:sz w:val="24"/>
            </w:rPr>
          </w:pPr>
          <w:proofErr w:type="gramStart"/>
          <w:r>
            <w:rPr>
              <w:b/>
              <w:sz w:val="24"/>
            </w:rPr>
            <w:t>Arbeitsanweisung :</w:t>
          </w:r>
          <w:proofErr w:type="gramEnd"/>
        </w:p>
        <w:p w14:paraId="68DBD430" w14:textId="77777777" w:rsidR="00855497" w:rsidRDefault="00855497">
          <w:pPr>
            <w:jc w:val="center"/>
            <w:rPr>
              <w:b/>
              <w:sz w:val="24"/>
            </w:rPr>
          </w:pPr>
        </w:p>
        <w:p w14:paraId="546831AB" w14:textId="77777777" w:rsidR="00855497" w:rsidRDefault="00855497">
          <w:pPr>
            <w:jc w:val="center"/>
          </w:pPr>
          <w:r>
            <w:rPr>
              <w:b/>
              <w:sz w:val="28"/>
            </w:rPr>
            <w:t>Angebotserstellung</w:t>
          </w:r>
        </w:p>
      </w:tc>
      <w:tc>
        <w:tcPr>
          <w:tcW w:w="2268" w:type="dxa"/>
        </w:tcPr>
        <w:p w14:paraId="3C464D1B" w14:textId="3CF794D1" w:rsidR="00855497" w:rsidRDefault="00855497">
          <w:r>
            <w:t xml:space="preserve">Gültig ab: </w:t>
          </w:r>
          <w:fldSimple w:instr=" DATE  \* MERGEFORMAT ">
            <w:r w:rsidR="00BF1D30">
              <w:rPr>
                <w:noProof/>
              </w:rPr>
              <w:t>27.10.2025</w:t>
            </w:r>
          </w:fldSimple>
          <w:r>
            <w:br/>
            <w:t>Revision: 0</w:t>
          </w:r>
        </w:p>
        <w:p w14:paraId="7008D26F" w14:textId="77777777" w:rsidR="00855497" w:rsidRDefault="00855497">
          <w:r>
            <w:t xml:space="preserve">Seite </w:t>
          </w:r>
          <w:r>
            <w:fldChar w:fldCharType="begin"/>
          </w:r>
          <w:r>
            <w:instrText>PAGE</w:instrText>
          </w:r>
          <w:r>
            <w:fldChar w:fldCharType="separate"/>
          </w:r>
          <w:r>
            <w:rPr>
              <w:noProof/>
            </w:rPr>
            <w:t>1</w:t>
          </w:r>
          <w:r>
            <w:fldChar w:fldCharType="end"/>
          </w:r>
          <w:r>
            <w:t xml:space="preserve"> von </w:t>
          </w:r>
          <w:fldSimple w:instr=" NUMPAGES  \* MERGEFORMAT ">
            <w:r>
              <w:rPr>
                <w:noProof/>
              </w:rPr>
              <w:t>2</w:t>
            </w:r>
          </w:fldSimple>
        </w:p>
        <w:p w14:paraId="1D7DCD0F" w14:textId="77777777" w:rsidR="00855497" w:rsidRDefault="00855497">
          <w:fldSimple w:instr=" FILENAME  \* MERGEFORMAT ">
            <w:r w:rsidRPr="00875A6A">
              <w:rPr>
                <w:noProof/>
                <w:sz w:val="16"/>
              </w:rPr>
              <w:t>753 Kennz Rueckverfolgung</w:t>
            </w:r>
          </w:fldSimple>
          <w:r>
            <w:br/>
          </w:r>
        </w:p>
      </w:tc>
    </w:tr>
  </w:tbl>
  <w:p w14:paraId="258913AA" w14:textId="77777777" w:rsidR="00855497" w:rsidRDefault="00855497">
    <w:pPr>
      <w:pStyle w:val="Kopfzeil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A6ECA"/>
    <w:multiLevelType w:val="hybridMultilevel"/>
    <w:tmpl w:val="1F5EE028"/>
    <w:lvl w:ilvl="0" w:tplc="0407000F">
      <w:start w:val="1"/>
      <w:numFmt w:val="decimal"/>
      <w:lvlText w:val="%1."/>
      <w:lvlJc w:val="left"/>
      <w:pPr>
        <w:tabs>
          <w:tab w:val="num" w:pos="720"/>
        </w:tabs>
        <w:ind w:left="720" w:hanging="360"/>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num w:numId="1" w16cid:durableId="1779788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096"/>
    <w:rsid w:val="00054698"/>
    <w:rsid w:val="001D14E3"/>
    <w:rsid w:val="00202E16"/>
    <w:rsid w:val="002C4BC0"/>
    <w:rsid w:val="002F34AC"/>
    <w:rsid w:val="0037057A"/>
    <w:rsid w:val="00371C26"/>
    <w:rsid w:val="0037423D"/>
    <w:rsid w:val="00397EDE"/>
    <w:rsid w:val="003E250C"/>
    <w:rsid w:val="00415708"/>
    <w:rsid w:val="004E3D04"/>
    <w:rsid w:val="00510CB1"/>
    <w:rsid w:val="005C2380"/>
    <w:rsid w:val="0061058A"/>
    <w:rsid w:val="00696AE4"/>
    <w:rsid w:val="00757F15"/>
    <w:rsid w:val="00787AD0"/>
    <w:rsid w:val="007A6A11"/>
    <w:rsid w:val="007C3AB5"/>
    <w:rsid w:val="00855497"/>
    <w:rsid w:val="00875A6A"/>
    <w:rsid w:val="00891F23"/>
    <w:rsid w:val="008D3544"/>
    <w:rsid w:val="008E31CD"/>
    <w:rsid w:val="00921744"/>
    <w:rsid w:val="00922CC0"/>
    <w:rsid w:val="00965891"/>
    <w:rsid w:val="009C780C"/>
    <w:rsid w:val="009D2E95"/>
    <w:rsid w:val="00A31035"/>
    <w:rsid w:val="00A569C5"/>
    <w:rsid w:val="00B129F3"/>
    <w:rsid w:val="00B234AE"/>
    <w:rsid w:val="00BA7173"/>
    <w:rsid w:val="00BF1D30"/>
    <w:rsid w:val="00C1011D"/>
    <w:rsid w:val="00C3215B"/>
    <w:rsid w:val="00C97554"/>
    <w:rsid w:val="00CB0DC3"/>
    <w:rsid w:val="00CB0E74"/>
    <w:rsid w:val="00CD602D"/>
    <w:rsid w:val="00D52E32"/>
    <w:rsid w:val="00DD4E49"/>
    <w:rsid w:val="00E60096"/>
    <w:rsid w:val="00E64DD9"/>
    <w:rsid w:val="00E907F9"/>
    <w:rsid w:val="00E97149"/>
    <w:rsid w:val="00EE0948"/>
    <w:rsid w:val="00EF1F04"/>
    <w:rsid w:val="00F255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E5DDEE"/>
  <w15:docId w15:val="{39A655A7-5978-48C1-80BA-699B981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BA7173"/>
  </w:style>
  <w:style w:type="paragraph" w:styleId="berschrift1">
    <w:name w:val="heading 1"/>
    <w:basedOn w:val="Standard"/>
    <w:next w:val="Standard"/>
    <w:link w:val="berschrift1Zchn"/>
    <w:uiPriority w:val="9"/>
    <w:qFormat/>
    <w:rsid w:val="00BA71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BA71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BA7173"/>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BA7173"/>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BA7173"/>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unhideWhenUsed/>
    <w:qFormat/>
    <w:rsid w:val="00BA717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BA717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BA717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BA717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7173"/>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BA7173"/>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BA7173"/>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BA7173"/>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BA7173"/>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rsid w:val="00BA7173"/>
    <w:rPr>
      <w:rFonts w:asciiTheme="majorHAnsi" w:eastAsiaTheme="majorEastAsia" w:hAnsiTheme="majorHAnsi" w:cstheme="majorBidi"/>
      <w:i/>
      <w:iCs/>
      <w:color w:val="243F60" w:themeColor="accent1" w:themeShade="7F"/>
    </w:rPr>
  </w:style>
  <w:style w:type="paragraph" w:styleId="Fuzeile">
    <w:name w:val="footer"/>
    <w:basedOn w:val="Standard"/>
    <w:link w:val="FuzeileZchn"/>
    <w:uiPriority w:val="99"/>
    <w:rsid w:val="003E250C"/>
    <w:pPr>
      <w:tabs>
        <w:tab w:val="center" w:pos="4819"/>
        <w:tab w:val="right" w:pos="9071"/>
      </w:tabs>
    </w:pPr>
  </w:style>
  <w:style w:type="character" w:customStyle="1" w:styleId="FuzeileZchn">
    <w:name w:val="Fußzeile Zchn"/>
    <w:basedOn w:val="Absatz-Standardschriftart"/>
    <w:link w:val="Fuzeile"/>
    <w:uiPriority w:val="99"/>
    <w:rsid w:val="00C52196"/>
    <w:rPr>
      <w:rFonts w:ascii="Arial" w:hAnsi="Arial"/>
    </w:rPr>
  </w:style>
  <w:style w:type="paragraph" w:styleId="Kopfzeile">
    <w:name w:val="header"/>
    <w:basedOn w:val="Standard"/>
    <w:link w:val="KopfzeileZchn"/>
    <w:uiPriority w:val="99"/>
    <w:rsid w:val="003E250C"/>
    <w:pPr>
      <w:tabs>
        <w:tab w:val="center" w:pos="4819"/>
        <w:tab w:val="right" w:pos="9071"/>
      </w:tabs>
    </w:pPr>
  </w:style>
  <w:style w:type="character" w:customStyle="1" w:styleId="KopfzeileZchn">
    <w:name w:val="Kopfzeile Zchn"/>
    <w:basedOn w:val="Absatz-Standardschriftart"/>
    <w:link w:val="Kopfzeile"/>
    <w:uiPriority w:val="99"/>
    <w:semiHidden/>
    <w:rsid w:val="00C52196"/>
    <w:rPr>
      <w:rFonts w:ascii="Arial" w:hAnsi="Arial"/>
    </w:rPr>
  </w:style>
  <w:style w:type="paragraph" w:styleId="Textkrper">
    <w:name w:val="Body Text"/>
    <w:basedOn w:val="Standard"/>
    <w:link w:val="TextkrperZchn"/>
    <w:uiPriority w:val="99"/>
    <w:rsid w:val="003E250C"/>
    <w:pPr>
      <w:widowControl w:val="0"/>
      <w:jc w:val="both"/>
    </w:pPr>
    <w:rPr>
      <w:rFonts w:ascii="Times New Roman" w:hAnsi="Times New Roman"/>
      <w:sz w:val="24"/>
    </w:rPr>
  </w:style>
  <w:style w:type="character" w:customStyle="1" w:styleId="TextkrperZchn">
    <w:name w:val="Textkörper Zchn"/>
    <w:basedOn w:val="Absatz-Standardschriftart"/>
    <w:link w:val="Textkrper"/>
    <w:uiPriority w:val="99"/>
    <w:semiHidden/>
    <w:rsid w:val="00C52196"/>
    <w:rPr>
      <w:rFonts w:ascii="Arial" w:hAnsi="Arial"/>
    </w:rPr>
  </w:style>
  <w:style w:type="character" w:styleId="Hyperlink">
    <w:name w:val="Hyperlink"/>
    <w:basedOn w:val="Absatz-Standardschriftart"/>
    <w:uiPriority w:val="99"/>
    <w:rsid w:val="003E250C"/>
    <w:rPr>
      <w:rFonts w:cs="Times New Roman"/>
      <w:color w:val="0000FF"/>
      <w:u w:val="single"/>
    </w:rPr>
  </w:style>
  <w:style w:type="paragraph" w:styleId="Textkrper2">
    <w:name w:val="Body Text 2"/>
    <w:basedOn w:val="Standard"/>
    <w:link w:val="Textkrper2Zchn"/>
    <w:uiPriority w:val="99"/>
    <w:rsid w:val="003E250C"/>
    <w:pPr>
      <w:jc w:val="center"/>
    </w:pPr>
  </w:style>
  <w:style w:type="character" w:customStyle="1" w:styleId="Textkrper2Zchn">
    <w:name w:val="Textkörper 2 Zchn"/>
    <w:basedOn w:val="Absatz-Standardschriftart"/>
    <w:link w:val="Textkrper2"/>
    <w:uiPriority w:val="99"/>
    <w:semiHidden/>
    <w:rsid w:val="00C52196"/>
    <w:rPr>
      <w:rFonts w:ascii="Arial" w:hAnsi="Arial"/>
    </w:rPr>
  </w:style>
  <w:style w:type="paragraph" w:styleId="Textkrper3">
    <w:name w:val="Body Text 3"/>
    <w:basedOn w:val="Standard"/>
    <w:link w:val="Textkrper3Zchn"/>
    <w:uiPriority w:val="99"/>
    <w:rsid w:val="003E250C"/>
    <w:pPr>
      <w:jc w:val="center"/>
    </w:pPr>
    <w:rPr>
      <w:b/>
    </w:rPr>
  </w:style>
  <w:style w:type="character" w:customStyle="1" w:styleId="Textkrper3Zchn">
    <w:name w:val="Textkörper 3 Zchn"/>
    <w:basedOn w:val="Absatz-Standardschriftart"/>
    <w:link w:val="Textkrper3"/>
    <w:uiPriority w:val="99"/>
    <w:semiHidden/>
    <w:rsid w:val="00C52196"/>
    <w:rPr>
      <w:rFonts w:ascii="Arial" w:hAnsi="Arial"/>
      <w:sz w:val="16"/>
      <w:szCs w:val="16"/>
    </w:rPr>
  </w:style>
  <w:style w:type="character" w:styleId="Seitenzahl">
    <w:name w:val="page number"/>
    <w:basedOn w:val="Absatz-Standardschriftart"/>
    <w:uiPriority w:val="99"/>
    <w:rsid w:val="003E250C"/>
    <w:rPr>
      <w:rFonts w:cs="Times New Roman"/>
    </w:rPr>
  </w:style>
  <w:style w:type="paragraph" w:customStyle="1" w:styleId="Absatz1">
    <w:name w:val="Absatz 1"/>
    <w:rsid w:val="003E250C"/>
    <w:pPr>
      <w:spacing w:after="240" w:line="480" w:lineRule="exact"/>
    </w:pPr>
    <w:rPr>
      <w:rFonts w:ascii="Helvetica" w:hAnsi="Helvetica"/>
      <w:b/>
      <w:sz w:val="28"/>
    </w:rPr>
  </w:style>
  <w:style w:type="paragraph" w:styleId="Verzeichnis3">
    <w:name w:val="toc 3"/>
    <w:basedOn w:val="Standard"/>
    <w:next w:val="Standard"/>
    <w:autoRedefine/>
    <w:uiPriority w:val="39"/>
    <w:semiHidden/>
    <w:rsid w:val="003E250C"/>
    <w:pPr>
      <w:tabs>
        <w:tab w:val="right" w:leader="dot" w:pos="9061"/>
      </w:tabs>
      <w:ind w:left="400"/>
    </w:pPr>
    <w:rPr>
      <w:sz w:val="28"/>
    </w:rPr>
  </w:style>
  <w:style w:type="paragraph" w:styleId="Verzeichnis1">
    <w:name w:val="toc 1"/>
    <w:basedOn w:val="Standard"/>
    <w:next w:val="Standard"/>
    <w:autoRedefine/>
    <w:uiPriority w:val="39"/>
    <w:semiHidden/>
    <w:rsid w:val="003E250C"/>
  </w:style>
  <w:style w:type="paragraph" w:styleId="Verzeichnis2">
    <w:name w:val="toc 2"/>
    <w:basedOn w:val="Standard"/>
    <w:next w:val="Standard"/>
    <w:autoRedefine/>
    <w:uiPriority w:val="39"/>
    <w:semiHidden/>
    <w:rsid w:val="003E250C"/>
    <w:pPr>
      <w:ind w:left="200"/>
    </w:pPr>
  </w:style>
  <w:style w:type="paragraph" w:styleId="Verzeichnis4">
    <w:name w:val="toc 4"/>
    <w:basedOn w:val="Standard"/>
    <w:next w:val="Standard"/>
    <w:autoRedefine/>
    <w:uiPriority w:val="39"/>
    <w:semiHidden/>
    <w:rsid w:val="003E250C"/>
    <w:pPr>
      <w:ind w:left="600"/>
    </w:pPr>
  </w:style>
  <w:style w:type="paragraph" w:styleId="Verzeichnis5">
    <w:name w:val="toc 5"/>
    <w:basedOn w:val="Standard"/>
    <w:next w:val="Standard"/>
    <w:autoRedefine/>
    <w:uiPriority w:val="39"/>
    <w:semiHidden/>
    <w:rsid w:val="003E250C"/>
    <w:pPr>
      <w:ind w:left="800"/>
    </w:pPr>
  </w:style>
  <w:style w:type="paragraph" w:styleId="Verzeichnis6">
    <w:name w:val="toc 6"/>
    <w:basedOn w:val="Standard"/>
    <w:next w:val="Standard"/>
    <w:autoRedefine/>
    <w:uiPriority w:val="39"/>
    <w:semiHidden/>
    <w:rsid w:val="003E250C"/>
    <w:pPr>
      <w:ind w:left="1000"/>
    </w:pPr>
  </w:style>
  <w:style w:type="paragraph" w:styleId="Verzeichnis7">
    <w:name w:val="toc 7"/>
    <w:basedOn w:val="Standard"/>
    <w:next w:val="Standard"/>
    <w:autoRedefine/>
    <w:uiPriority w:val="39"/>
    <w:semiHidden/>
    <w:rsid w:val="003E250C"/>
    <w:pPr>
      <w:ind w:left="1200"/>
    </w:pPr>
  </w:style>
  <w:style w:type="paragraph" w:styleId="Verzeichnis8">
    <w:name w:val="toc 8"/>
    <w:basedOn w:val="Standard"/>
    <w:next w:val="Standard"/>
    <w:autoRedefine/>
    <w:uiPriority w:val="39"/>
    <w:semiHidden/>
    <w:rsid w:val="003E250C"/>
    <w:pPr>
      <w:ind w:left="1400"/>
    </w:pPr>
  </w:style>
  <w:style w:type="paragraph" w:styleId="Verzeichnis9">
    <w:name w:val="toc 9"/>
    <w:basedOn w:val="Standard"/>
    <w:next w:val="Standard"/>
    <w:autoRedefine/>
    <w:uiPriority w:val="39"/>
    <w:semiHidden/>
    <w:rsid w:val="003E250C"/>
    <w:pPr>
      <w:ind w:left="1600"/>
    </w:pPr>
  </w:style>
  <w:style w:type="paragraph" w:styleId="Dokumentstruktur">
    <w:name w:val="Document Map"/>
    <w:basedOn w:val="Standard"/>
    <w:link w:val="DokumentstrukturZchn"/>
    <w:uiPriority w:val="99"/>
    <w:semiHidden/>
    <w:rsid w:val="003E250C"/>
    <w:pPr>
      <w:shd w:val="clear" w:color="auto" w:fill="000080"/>
    </w:pPr>
    <w:rPr>
      <w:rFonts w:ascii="Tahoma" w:hAnsi="Tahoma" w:cs="Tahoma"/>
    </w:rPr>
  </w:style>
  <w:style w:type="character" w:customStyle="1" w:styleId="DokumentstrukturZchn">
    <w:name w:val="Dokumentstruktur Zchn"/>
    <w:basedOn w:val="Absatz-Standardschriftart"/>
    <w:link w:val="Dokumentstruktur"/>
    <w:uiPriority w:val="99"/>
    <w:semiHidden/>
    <w:rsid w:val="00C52196"/>
    <w:rPr>
      <w:sz w:val="0"/>
      <w:szCs w:val="0"/>
    </w:rPr>
  </w:style>
  <w:style w:type="character" w:styleId="BesuchterLink">
    <w:name w:val="FollowedHyperlink"/>
    <w:basedOn w:val="Absatz-Standardschriftart"/>
    <w:uiPriority w:val="99"/>
    <w:rsid w:val="003E250C"/>
    <w:rPr>
      <w:rFonts w:cs="Times New Roman"/>
      <w:color w:val="800080"/>
      <w:u w:val="single"/>
    </w:rPr>
  </w:style>
  <w:style w:type="paragraph" w:styleId="Sprechblasentext">
    <w:name w:val="Balloon Text"/>
    <w:basedOn w:val="Standard"/>
    <w:link w:val="SprechblasentextZchn"/>
    <w:uiPriority w:val="99"/>
    <w:semiHidden/>
    <w:rsid w:val="003E250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52196"/>
    <w:rPr>
      <w:sz w:val="0"/>
      <w:szCs w:val="0"/>
    </w:rPr>
  </w:style>
  <w:style w:type="character" w:customStyle="1" w:styleId="berschrift7Zchn">
    <w:name w:val="Überschrift 7 Zchn"/>
    <w:basedOn w:val="Absatz-Standardschriftart"/>
    <w:link w:val="berschrift7"/>
    <w:uiPriority w:val="9"/>
    <w:semiHidden/>
    <w:rsid w:val="00BA7173"/>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BA7173"/>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BA7173"/>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BA7173"/>
    <w:pPr>
      <w:spacing w:line="240" w:lineRule="auto"/>
    </w:pPr>
    <w:rPr>
      <w:b/>
      <w:bCs/>
      <w:color w:val="4F81BD" w:themeColor="accent1"/>
      <w:sz w:val="18"/>
      <w:szCs w:val="18"/>
    </w:rPr>
  </w:style>
  <w:style w:type="paragraph" w:styleId="Titel">
    <w:name w:val="Title"/>
    <w:basedOn w:val="Standard"/>
    <w:next w:val="Standard"/>
    <w:link w:val="TitelZchn"/>
    <w:uiPriority w:val="10"/>
    <w:qFormat/>
    <w:rsid w:val="00BA717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BA7173"/>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BA717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BA7173"/>
    <w:rPr>
      <w:rFonts w:asciiTheme="majorHAnsi" w:eastAsiaTheme="majorEastAsia" w:hAnsiTheme="majorHAnsi" w:cstheme="majorBidi"/>
      <w:i/>
      <w:iCs/>
      <w:color w:val="4F81BD" w:themeColor="accent1"/>
      <w:spacing w:val="15"/>
      <w:sz w:val="24"/>
      <w:szCs w:val="24"/>
    </w:rPr>
  </w:style>
  <w:style w:type="character" w:styleId="Fett">
    <w:name w:val="Strong"/>
    <w:basedOn w:val="Absatz-Standardschriftart"/>
    <w:uiPriority w:val="22"/>
    <w:qFormat/>
    <w:rsid w:val="00BA7173"/>
    <w:rPr>
      <w:b/>
      <w:bCs/>
    </w:rPr>
  </w:style>
  <w:style w:type="character" w:styleId="Hervorhebung">
    <w:name w:val="Emphasis"/>
    <w:basedOn w:val="Absatz-Standardschriftart"/>
    <w:uiPriority w:val="20"/>
    <w:qFormat/>
    <w:rsid w:val="00BA7173"/>
    <w:rPr>
      <w:i/>
      <w:iCs/>
    </w:rPr>
  </w:style>
  <w:style w:type="paragraph" w:styleId="KeinLeerraum">
    <w:name w:val="No Spacing"/>
    <w:uiPriority w:val="1"/>
    <w:qFormat/>
    <w:rsid w:val="00BA7173"/>
    <w:pPr>
      <w:spacing w:after="0" w:line="240" w:lineRule="auto"/>
    </w:pPr>
  </w:style>
  <w:style w:type="paragraph" w:styleId="Listenabsatz">
    <w:name w:val="List Paragraph"/>
    <w:basedOn w:val="Standard"/>
    <w:uiPriority w:val="34"/>
    <w:qFormat/>
    <w:rsid w:val="00BA7173"/>
    <w:pPr>
      <w:ind w:left="720"/>
      <w:contextualSpacing/>
    </w:pPr>
  </w:style>
  <w:style w:type="paragraph" w:styleId="Zitat">
    <w:name w:val="Quote"/>
    <w:basedOn w:val="Standard"/>
    <w:next w:val="Standard"/>
    <w:link w:val="ZitatZchn"/>
    <w:uiPriority w:val="29"/>
    <w:qFormat/>
    <w:rsid w:val="00BA7173"/>
    <w:rPr>
      <w:i/>
      <w:iCs/>
      <w:color w:val="000000" w:themeColor="text1"/>
    </w:rPr>
  </w:style>
  <w:style w:type="character" w:customStyle="1" w:styleId="ZitatZchn">
    <w:name w:val="Zitat Zchn"/>
    <w:basedOn w:val="Absatz-Standardschriftart"/>
    <w:link w:val="Zitat"/>
    <w:uiPriority w:val="29"/>
    <w:rsid w:val="00BA7173"/>
    <w:rPr>
      <w:i/>
      <w:iCs/>
      <w:color w:val="000000" w:themeColor="text1"/>
    </w:rPr>
  </w:style>
  <w:style w:type="paragraph" w:styleId="IntensivesZitat">
    <w:name w:val="Intense Quote"/>
    <w:basedOn w:val="Standard"/>
    <w:next w:val="Standard"/>
    <w:link w:val="IntensivesZitatZchn"/>
    <w:uiPriority w:val="30"/>
    <w:qFormat/>
    <w:rsid w:val="00BA7173"/>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BA7173"/>
    <w:rPr>
      <w:b/>
      <w:bCs/>
      <w:i/>
      <w:iCs/>
      <w:color w:val="4F81BD" w:themeColor="accent1"/>
    </w:rPr>
  </w:style>
  <w:style w:type="character" w:styleId="SchwacheHervorhebung">
    <w:name w:val="Subtle Emphasis"/>
    <w:basedOn w:val="Absatz-Standardschriftart"/>
    <w:uiPriority w:val="19"/>
    <w:qFormat/>
    <w:rsid w:val="00BA7173"/>
    <w:rPr>
      <w:i/>
      <w:iCs/>
      <w:color w:val="808080" w:themeColor="text1" w:themeTint="7F"/>
    </w:rPr>
  </w:style>
  <w:style w:type="character" w:styleId="IntensiveHervorhebung">
    <w:name w:val="Intense Emphasis"/>
    <w:basedOn w:val="Absatz-Standardschriftart"/>
    <w:uiPriority w:val="21"/>
    <w:qFormat/>
    <w:rsid w:val="00BA7173"/>
    <w:rPr>
      <w:b/>
      <w:bCs/>
      <w:i/>
      <w:iCs/>
      <w:color w:val="4F81BD" w:themeColor="accent1"/>
    </w:rPr>
  </w:style>
  <w:style w:type="character" w:styleId="SchwacherVerweis">
    <w:name w:val="Subtle Reference"/>
    <w:basedOn w:val="Absatz-Standardschriftart"/>
    <w:uiPriority w:val="31"/>
    <w:qFormat/>
    <w:rsid w:val="00BA7173"/>
    <w:rPr>
      <w:smallCaps/>
      <w:color w:val="C0504D" w:themeColor="accent2"/>
      <w:u w:val="single"/>
    </w:rPr>
  </w:style>
  <w:style w:type="character" w:styleId="IntensiverVerweis">
    <w:name w:val="Intense Reference"/>
    <w:basedOn w:val="Absatz-Standardschriftart"/>
    <w:uiPriority w:val="32"/>
    <w:qFormat/>
    <w:rsid w:val="00BA7173"/>
    <w:rPr>
      <w:b/>
      <w:bCs/>
      <w:smallCaps/>
      <w:color w:val="C0504D" w:themeColor="accent2"/>
      <w:spacing w:val="5"/>
      <w:u w:val="single"/>
    </w:rPr>
  </w:style>
  <w:style w:type="character" w:styleId="Buchtitel">
    <w:name w:val="Book Title"/>
    <w:basedOn w:val="Absatz-Standardschriftart"/>
    <w:uiPriority w:val="33"/>
    <w:qFormat/>
    <w:rsid w:val="00BA7173"/>
    <w:rPr>
      <w:b/>
      <w:bCs/>
      <w:smallCaps/>
      <w:spacing w:val="5"/>
    </w:rPr>
  </w:style>
  <w:style w:type="paragraph" w:styleId="Inhaltsverzeichnisberschrift">
    <w:name w:val="TOC Heading"/>
    <w:basedOn w:val="berschrift1"/>
    <w:next w:val="Standard"/>
    <w:uiPriority w:val="39"/>
    <w:semiHidden/>
    <w:unhideWhenUsed/>
    <w:qFormat/>
    <w:rsid w:val="00BA717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95329">
      <w:marLeft w:val="0"/>
      <w:marRight w:val="0"/>
      <w:marTop w:val="0"/>
      <w:marBottom w:val="0"/>
      <w:divBdr>
        <w:top w:val="none" w:sz="0" w:space="0" w:color="auto"/>
        <w:left w:val="none" w:sz="0" w:space="0" w:color="auto"/>
        <w:bottom w:val="none" w:sz="0" w:space="0" w:color="auto"/>
        <w:right w:val="none" w:sz="0" w:space="0" w:color="auto"/>
      </w:divBdr>
    </w:div>
    <w:div w:id="106129533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Vorlagen\A%20AA.dot" TargetMode="External"/></Relationships>
</file>

<file path=word/media/LOGO_PLACEHOLDER.txt>{{FIRMENLOGO}} - Replace this image with your company logo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 AA.dot</Template>
  <TotalTime>0</TotalTime>
  <Pages>2</Pages>
  <Words>509</Words>
  <Characters>3211</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vt:lpstr>
      <vt:lpstr>1</vt:lpstr>
    </vt:vector>
  </TitlesOfParts>
  <Company/>
  <LinksUpToDate>false</LinksUpToDate>
  <CharactersWithSpaces>3713</CharactersWithSpaces>
  <SharedDoc>false</SharedDoc>
  <HLinks>
    <vt:vector size="54" baseType="variant">
      <vt:variant>
        <vt:i4>1376310</vt:i4>
      </vt:variant>
      <vt:variant>
        <vt:i4>38</vt:i4>
      </vt:variant>
      <vt:variant>
        <vt:i4>0</vt:i4>
      </vt:variant>
      <vt:variant>
        <vt:i4>5</vt:i4>
      </vt:variant>
      <vt:variant>
        <vt:lpwstr/>
      </vt:variant>
      <vt:variant>
        <vt:lpwstr>_Toc113027645</vt:lpwstr>
      </vt:variant>
      <vt:variant>
        <vt:i4>1376310</vt:i4>
      </vt:variant>
      <vt:variant>
        <vt:i4>32</vt:i4>
      </vt:variant>
      <vt:variant>
        <vt:i4>0</vt:i4>
      </vt:variant>
      <vt:variant>
        <vt:i4>5</vt:i4>
      </vt:variant>
      <vt:variant>
        <vt:lpwstr/>
      </vt:variant>
      <vt:variant>
        <vt:lpwstr>_Toc113027644</vt:lpwstr>
      </vt:variant>
      <vt:variant>
        <vt:i4>1376310</vt:i4>
      </vt:variant>
      <vt:variant>
        <vt:i4>26</vt:i4>
      </vt:variant>
      <vt:variant>
        <vt:i4>0</vt:i4>
      </vt:variant>
      <vt:variant>
        <vt:i4>5</vt:i4>
      </vt:variant>
      <vt:variant>
        <vt:lpwstr/>
      </vt:variant>
      <vt:variant>
        <vt:lpwstr>_Toc113027643</vt:lpwstr>
      </vt:variant>
      <vt:variant>
        <vt:i4>1376310</vt:i4>
      </vt:variant>
      <vt:variant>
        <vt:i4>20</vt:i4>
      </vt:variant>
      <vt:variant>
        <vt:i4>0</vt:i4>
      </vt:variant>
      <vt:variant>
        <vt:i4>5</vt:i4>
      </vt:variant>
      <vt:variant>
        <vt:lpwstr/>
      </vt:variant>
      <vt:variant>
        <vt:lpwstr>_Toc113027642</vt:lpwstr>
      </vt:variant>
      <vt:variant>
        <vt:i4>1376310</vt:i4>
      </vt:variant>
      <vt:variant>
        <vt:i4>14</vt:i4>
      </vt:variant>
      <vt:variant>
        <vt:i4>0</vt:i4>
      </vt:variant>
      <vt:variant>
        <vt:i4>5</vt:i4>
      </vt:variant>
      <vt:variant>
        <vt:lpwstr/>
      </vt:variant>
      <vt:variant>
        <vt:lpwstr>_Toc113027641</vt:lpwstr>
      </vt:variant>
      <vt:variant>
        <vt:i4>1376310</vt:i4>
      </vt:variant>
      <vt:variant>
        <vt:i4>8</vt:i4>
      </vt:variant>
      <vt:variant>
        <vt:i4>0</vt:i4>
      </vt:variant>
      <vt:variant>
        <vt:i4>5</vt:i4>
      </vt:variant>
      <vt:variant>
        <vt:lpwstr/>
      </vt:variant>
      <vt:variant>
        <vt:lpwstr>_Toc113027640</vt:lpwstr>
      </vt:variant>
      <vt:variant>
        <vt:i4>1179702</vt:i4>
      </vt:variant>
      <vt:variant>
        <vt:i4>2</vt:i4>
      </vt:variant>
      <vt:variant>
        <vt:i4>0</vt:i4>
      </vt:variant>
      <vt:variant>
        <vt:i4>5</vt:i4>
      </vt:variant>
      <vt:variant>
        <vt:lpwstr/>
      </vt:variant>
      <vt:variant>
        <vt:lpwstr>_Toc113027639</vt:lpwstr>
      </vt:variant>
      <vt:variant>
        <vt:i4>3145737</vt:i4>
      </vt:variant>
      <vt:variant>
        <vt:i4>3</vt:i4>
      </vt:variant>
      <vt:variant>
        <vt:i4>0</vt:i4>
      </vt:variant>
      <vt:variant>
        <vt:i4>5</vt:i4>
      </vt:variant>
      <vt:variant>
        <vt:lpwstr>mailto:post@qmhandbuch.de</vt:lpwstr>
      </vt:variant>
      <vt:variant>
        <vt:lpwstr/>
      </vt:variant>
      <vt:variant>
        <vt:i4>1441857</vt:i4>
      </vt:variant>
      <vt:variant>
        <vt:i4>0</vt:i4>
      </vt:variant>
      <vt:variant>
        <vt:i4>0</vt:i4>
      </vt:variant>
      <vt:variant>
        <vt:i4>5</vt:i4>
      </vt:variant>
      <vt:variant>
        <vt:lpwstr>http://www.qmhandbuch.de/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ASZ</dc:title>
  <dc:subject>ASZ</dc:subject>
  <dc:creator>ASZ</dc:creator>
  <cp:keywords/>
  <dc:description>qmhandbuch.de</dc:description>
  <cp:lastModifiedBy>Praktikant</cp:lastModifiedBy>
  <cp:revision>2</cp:revision>
  <cp:lastPrinted>2009-10-29T13:49:00Z</cp:lastPrinted>
  <dcterms:created xsi:type="dcterms:W3CDTF">2025-10-27T11:29:00Z</dcterms:created>
  <dcterms:modified xsi:type="dcterms:W3CDTF">2025-10-27T11:29:00Z</dcterms:modified>
</cp:coreProperties>
</file>