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C21D6" w14:textId="7ABB1E6F" w:rsidR="00CE7399" w:rsidRPr="00CE7399" w:rsidRDefault="00CE7399" w:rsidP="00CE7399">
      <w:pPr>
        <w:rPr>
          <w:lang w:val="sv-SE"/>
        </w:rPr>
      </w:pPr>
      <w:r w:rsidRPr="00CE7399">
        <w:rPr>
          <w:lang w:val="sv-SE"/>
        </w:rPr>
        <w:t>bandingkan pengrauh setiap metode normalisasi dengan yang tanpa normalisasi, lalu bandingkan juga mana metode normalisasi yang terbaik, dan gunakan pargraf</w:t>
      </w:r>
    </w:p>
    <w:p w14:paraId="65F92D7C" w14:textId="77777777" w:rsidR="00CE7399" w:rsidRDefault="00CE7399" w:rsidP="00CE7399">
      <w:pPr>
        <w:rPr>
          <w:lang w:val="sv-SE"/>
        </w:rPr>
      </w:pPr>
    </w:p>
    <w:p w14:paraId="3B8E6CD5" w14:textId="77777777" w:rsidR="00CE7399" w:rsidRDefault="00CE7399" w:rsidP="00CE7399">
      <w:pPr>
        <w:rPr>
          <w:lang w:val="sv-SE"/>
        </w:rPr>
      </w:pPr>
    </w:p>
    <w:p w14:paraId="5722C053" w14:textId="2352D3A7" w:rsidR="00CE7399" w:rsidRPr="00CE7399" w:rsidRDefault="00CE7399" w:rsidP="00CE7399">
      <w:pPr>
        <w:rPr>
          <w:lang w:val="sv-SE"/>
        </w:rPr>
      </w:pPr>
      <w:r w:rsidRPr="00CE7399">
        <w:rPr>
          <w:lang w:val="sv-SE"/>
        </w:rPr>
        <w:t xml:space="preserve">Berikut adalah analisis komparatif </w:t>
      </w:r>
      <w:r w:rsidRPr="00CE7399">
        <w:rPr>
          <w:b/>
          <w:bCs/>
          <w:lang w:val="sv-SE"/>
        </w:rPr>
        <w:t>pengaruh metode normalisasi terhadap performa model K-Nearest Neighbors (KNN)</w:t>
      </w:r>
      <w:r w:rsidRPr="00CE7399">
        <w:rPr>
          <w:lang w:val="sv-SE"/>
        </w:rPr>
        <w:t xml:space="preserve"> dibandingkan dengan </w:t>
      </w:r>
      <w:r w:rsidRPr="00CE7399">
        <w:rPr>
          <w:b/>
          <w:bCs/>
          <w:lang w:val="sv-SE"/>
        </w:rPr>
        <w:t>tanpa normalisasi</w:t>
      </w:r>
      <w:r w:rsidRPr="00CE7399">
        <w:rPr>
          <w:lang w:val="sv-SE"/>
        </w:rPr>
        <w:t>, serta identifikasi metode normalisasi terbaik berdasarkan metrik evaluasi:</w:t>
      </w:r>
    </w:p>
    <w:p w14:paraId="6B391D78" w14:textId="77777777" w:rsidR="00CE7399" w:rsidRPr="00CE7399" w:rsidRDefault="00CE7399" w:rsidP="00CE7399">
      <w:r w:rsidRPr="00CE7399">
        <w:pict w14:anchorId="4DEB7858">
          <v:rect id="_x0000_i1043" style="width:0;height:1.5pt" o:hralign="center" o:hrstd="t" o:hr="t" fillcolor="#a0a0a0" stroked="f"/>
        </w:pict>
      </w:r>
    </w:p>
    <w:p w14:paraId="092C8553" w14:textId="77777777" w:rsidR="00CE7399" w:rsidRPr="00CE7399" w:rsidRDefault="00CE7399" w:rsidP="00CE7399">
      <w:pPr>
        <w:rPr>
          <w:b/>
          <w:bCs/>
          <w:lang w:val="sv-SE"/>
        </w:rPr>
      </w:pPr>
      <w:r w:rsidRPr="00CE7399">
        <w:rPr>
          <w:b/>
          <w:bCs/>
          <w:lang w:val="sv-SE"/>
        </w:rPr>
        <w:t>Pengaruh Metode Normalisasi dibandingkan dengan Tanpa Normalisasi</w:t>
      </w:r>
    </w:p>
    <w:p w14:paraId="0C037707" w14:textId="77777777" w:rsidR="00CE7399" w:rsidRPr="00CE7399" w:rsidRDefault="00CE7399" w:rsidP="00CE7399">
      <w:pPr>
        <w:rPr>
          <w:lang w:val="sv-SE"/>
        </w:rPr>
      </w:pPr>
      <w:r w:rsidRPr="00CE7399">
        <w:rPr>
          <w:lang w:val="sv-SE"/>
        </w:rPr>
        <w:t xml:space="preserve">Tanpa menggunakan normalisasi, performa model KNN cenderung stagnan dan tidak menunjukkan peningkatan signifikan meskipun nilai K berubah. Akurasi tertinggi tercatat pada </w:t>
      </w:r>
      <w:r w:rsidRPr="00CE7399">
        <w:rPr>
          <w:b/>
          <w:bCs/>
          <w:lang w:val="sv-SE"/>
        </w:rPr>
        <w:t>K=11 dengan nilai 0.7597</w:t>
      </w:r>
      <w:r w:rsidRPr="00CE7399">
        <w:rPr>
          <w:lang w:val="sv-SE"/>
        </w:rPr>
        <w:t xml:space="preserve">, sementara ROC AUC-nya hanya </w:t>
      </w:r>
      <w:r w:rsidRPr="00CE7399">
        <w:rPr>
          <w:b/>
          <w:bCs/>
          <w:lang w:val="sv-SE"/>
        </w:rPr>
        <w:t>0.7802</w:t>
      </w:r>
      <w:r w:rsidRPr="00CE7399">
        <w:rPr>
          <w:lang w:val="sv-SE"/>
        </w:rPr>
        <w:t>. Secara umum, F1-Score, Recall, dan Specificity berada pada kisaran menengah, menandakan model cukup sensitif namun tidak optimal dalam membedakan kelas. Hal ini dapat dijelaskan karena KNN sangat bergantung pada jarak antar titik data, dan tanpa normalisasi, fitur dengan skala besar bisa mendominasi perhitungan jarak.</w:t>
      </w:r>
    </w:p>
    <w:p w14:paraId="7BFA1205" w14:textId="77777777" w:rsidR="00CE7399" w:rsidRPr="00CE7399" w:rsidRDefault="00CE7399" w:rsidP="00CE7399">
      <w:pPr>
        <w:rPr>
          <w:lang w:val="sv-SE"/>
        </w:rPr>
      </w:pPr>
      <w:r w:rsidRPr="00CE7399">
        <w:rPr>
          <w:lang w:val="sv-SE"/>
        </w:rPr>
        <w:t xml:space="preserve">Dengan menerapkan </w:t>
      </w:r>
      <w:r w:rsidRPr="00CE7399">
        <w:rPr>
          <w:b/>
          <w:bCs/>
          <w:lang w:val="sv-SE"/>
        </w:rPr>
        <w:t>Min-Max Scaling</w:t>
      </w:r>
      <w:r w:rsidRPr="00CE7399">
        <w:rPr>
          <w:lang w:val="sv-SE"/>
        </w:rPr>
        <w:t xml:space="preserve">, terjadi lonjakan performa yang signifikan dibandingkan tanpa normalisasi. Pada K=7, akurasi meningkat menjadi </w:t>
      </w:r>
      <w:r w:rsidRPr="00CE7399">
        <w:rPr>
          <w:b/>
          <w:bCs/>
          <w:lang w:val="sv-SE"/>
        </w:rPr>
        <w:t>0.8117</w:t>
      </w:r>
      <w:r w:rsidRPr="00CE7399">
        <w:rPr>
          <w:lang w:val="sv-SE"/>
        </w:rPr>
        <w:t xml:space="preserve">, dan ROC AUC juga meningkat menjadi </w:t>
      </w:r>
      <w:r w:rsidRPr="00CE7399">
        <w:rPr>
          <w:b/>
          <w:bCs/>
          <w:lang w:val="sv-SE"/>
        </w:rPr>
        <w:t>0.7950</w:t>
      </w:r>
      <w:r w:rsidRPr="00CE7399">
        <w:rPr>
          <w:lang w:val="sv-SE"/>
        </w:rPr>
        <w:t xml:space="preserve">. F1-Score mencapai </w:t>
      </w:r>
      <w:r w:rsidRPr="00CE7399">
        <w:rPr>
          <w:b/>
          <w:bCs/>
          <w:lang w:val="sv-SE"/>
        </w:rPr>
        <w:t>0.7958</w:t>
      </w:r>
      <w:r w:rsidRPr="00CE7399">
        <w:rPr>
          <w:lang w:val="sv-SE"/>
        </w:rPr>
        <w:t>, yang menunjukkan keseimbangan baik antara presisi dan recall. Ini membuktikan bahwa skala fitur yang seragam sangat membantu algoritma KNN dalam mengenali pola dengan lebih konsisten.</w:t>
      </w:r>
    </w:p>
    <w:p w14:paraId="439238C9" w14:textId="77777777" w:rsidR="00CE7399" w:rsidRPr="00CE7399" w:rsidRDefault="00CE7399" w:rsidP="00CE7399">
      <w:pPr>
        <w:rPr>
          <w:lang w:val="sv-SE"/>
        </w:rPr>
      </w:pPr>
      <w:r w:rsidRPr="00CE7399">
        <w:rPr>
          <w:lang w:val="sv-SE"/>
        </w:rPr>
        <w:t xml:space="preserve">Metode </w:t>
      </w:r>
      <w:r w:rsidRPr="00CE7399">
        <w:rPr>
          <w:b/>
          <w:bCs/>
          <w:lang w:val="sv-SE"/>
        </w:rPr>
        <w:t>Z-Score (Standard Scaling)</w:t>
      </w:r>
      <w:r w:rsidRPr="00CE7399">
        <w:rPr>
          <w:lang w:val="sv-SE"/>
        </w:rPr>
        <w:t xml:space="preserve"> juga memberikan dampak positif terhadap performa, meskipun tidak setinggi Min-Max. Akurasi tertinggi sebesar </w:t>
      </w:r>
      <w:r w:rsidRPr="00CE7399">
        <w:rPr>
          <w:b/>
          <w:bCs/>
          <w:lang w:val="sv-SE"/>
        </w:rPr>
        <w:t>0.7922</w:t>
      </w:r>
      <w:r w:rsidRPr="00CE7399">
        <w:rPr>
          <w:lang w:val="sv-SE"/>
        </w:rPr>
        <w:t xml:space="preserve"> dicapai pada K=7, dengan ROC AUC </w:t>
      </w:r>
      <w:r w:rsidRPr="00CE7399">
        <w:rPr>
          <w:b/>
          <w:bCs/>
          <w:lang w:val="sv-SE"/>
        </w:rPr>
        <w:t>0.7969</w:t>
      </w:r>
      <w:r w:rsidRPr="00CE7399">
        <w:rPr>
          <w:lang w:val="sv-SE"/>
        </w:rPr>
        <w:t>, sedikit lebih tinggi dari Min-Max pada K yang sama. Metode ini lebih cocok untuk data dengan distribusi normal atau mengandung outlier, karena melakukan standarisasi berdasarkan rata-rata dan deviasi standar, yang memperlancar proses klasifikasi berbasis jarak.</w:t>
      </w:r>
    </w:p>
    <w:p w14:paraId="5B99514F" w14:textId="77777777" w:rsidR="00CE7399" w:rsidRPr="00CE7399" w:rsidRDefault="00CE7399" w:rsidP="00CE7399">
      <w:pPr>
        <w:rPr>
          <w:lang w:val="sv-SE"/>
        </w:rPr>
      </w:pPr>
      <w:r w:rsidRPr="00CE7399">
        <w:rPr>
          <w:lang w:val="sv-SE"/>
        </w:rPr>
        <w:t xml:space="preserve">Sementara itu, </w:t>
      </w:r>
      <w:r w:rsidRPr="00CE7399">
        <w:rPr>
          <w:b/>
          <w:bCs/>
          <w:lang w:val="sv-SE"/>
        </w:rPr>
        <w:t>Decimal Scaling</w:t>
      </w:r>
      <w:r w:rsidRPr="00CE7399">
        <w:rPr>
          <w:lang w:val="sv-SE"/>
        </w:rPr>
        <w:t xml:space="preserve"> tidak memberikan peningkatan yang berarti dibandingkan tanpa normalisasi. Akurasi maksimum hanya mencapai </w:t>
      </w:r>
      <w:r w:rsidRPr="00CE7399">
        <w:rPr>
          <w:b/>
          <w:bCs/>
          <w:lang w:val="sv-SE"/>
        </w:rPr>
        <w:t>0.7403</w:t>
      </w:r>
      <w:r w:rsidRPr="00CE7399">
        <w:rPr>
          <w:lang w:val="sv-SE"/>
        </w:rPr>
        <w:t xml:space="preserve">, dan ROC AUC berkisar di </w:t>
      </w:r>
      <w:r w:rsidRPr="00CE7399">
        <w:rPr>
          <w:b/>
          <w:bCs/>
          <w:lang w:val="sv-SE"/>
        </w:rPr>
        <w:t>0.7874</w:t>
      </w:r>
      <w:r w:rsidRPr="00CE7399">
        <w:rPr>
          <w:lang w:val="sv-SE"/>
        </w:rPr>
        <w:t>. F1-Score dan Recall relatif lebih rendah. Hal ini menunjukkan bahwa teknik ini kurang mampu menyeimbangkan skala fitur dengan efektif, karena hanya membagi nilai berdasarkan pangkat 10 terbesar, tanpa mempertimbangkan distribusi statistiknya.</w:t>
      </w:r>
    </w:p>
    <w:p w14:paraId="23D118D2" w14:textId="77777777" w:rsidR="00CE7399" w:rsidRPr="00CE7399" w:rsidRDefault="00CE7399" w:rsidP="00CE7399">
      <w:r w:rsidRPr="00CE7399">
        <w:pict w14:anchorId="5D74A806">
          <v:rect id="_x0000_i1044" style="width:0;height:1.5pt" o:hralign="center" o:hrstd="t" o:hr="t" fillcolor="#a0a0a0" stroked="f"/>
        </w:pict>
      </w:r>
    </w:p>
    <w:p w14:paraId="27B1F0F4" w14:textId="77777777" w:rsidR="00CE7399" w:rsidRPr="00CE7399" w:rsidRDefault="00CE7399" w:rsidP="00CE7399">
      <w:pPr>
        <w:rPr>
          <w:b/>
          <w:bCs/>
          <w:lang w:val="sv-SE"/>
        </w:rPr>
      </w:pPr>
      <w:r w:rsidRPr="00CE7399">
        <w:rPr>
          <w:b/>
          <w:bCs/>
          <w:lang w:val="sv-SE"/>
        </w:rPr>
        <w:t>Metode Normalisasi Terbaik</w:t>
      </w:r>
    </w:p>
    <w:p w14:paraId="7075911C" w14:textId="77777777" w:rsidR="00CE7399" w:rsidRPr="00CE7399" w:rsidRDefault="00CE7399" w:rsidP="00CE7399">
      <w:pPr>
        <w:rPr>
          <w:lang w:val="sv-SE"/>
        </w:rPr>
      </w:pPr>
      <w:r w:rsidRPr="00CE7399">
        <w:rPr>
          <w:lang w:val="sv-SE"/>
        </w:rPr>
        <w:t xml:space="preserve">Jika dibandingkan secara keseluruhan, </w:t>
      </w:r>
      <w:r w:rsidRPr="00CE7399">
        <w:rPr>
          <w:b/>
          <w:bCs/>
          <w:lang w:val="sv-SE"/>
        </w:rPr>
        <w:t>Min-Max Scaling</w:t>
      </w:r>
      <w:r w:rsidRPr="00CE7399">
        <w:rPr>
          <w:lang w:val="sv-SE"/>
        </w:rPr>
        <w:t xml:space="preserve"> adalah metode normalisasi terbaik dalam konteks ini. Tidak hanya menghasilkan akurasi dan F1-Score tertinggi, tetapi juga menghasilkan nilai Specificity dan Recall yang tinggi secara konsisten di berbagai nilai K. Metrik ROC AUC yang stabil dan tinggi menunjukkan bahwa model tidak hanya akurat, tetapi juga andal dalam membedakan kelas secara keseluruhan.</w:t>
      </w:r>
    </w:p>
    <w:p w14:paraId="694CE285" w14:textId="77777777" w:rsidR="00CE7399" w:rsidRPr="00CE7399" w:rsidRDefault="00CE7399" w:rsidP="00CE7399">
      <w:pPr>
        <w:rPr>
          <w:lang w:val="sv-SE"/>
        </w:rPr>
      </w:pPr>
      <w:r w:rsidRPr="00CE7399">
        <w:rPr>
          <w:lang w:val="sv-SE"/>
        </w:rPr>
        <w:t>Z-Score berada di peringkat kedua, dengan performa yang cukup stabil dan cocok jika dataset mengandung nilai ekstrem atau tidak berada dalam skala seragam. Tanpa normalisasi masih bisa memberikan performa layak, tetapi tidak ideal untuk data berskala berbeda. Decimal Scaling, di sisi lain, menjadi pilihan yang paling tidak disarankan berdasarkan hasil yang ditunjukkan.</w:t>
      </w:r>
    </w:p>
    <w:p w14:paraId="459AF231" w14:textId="77777777" w:rsidR="00CE7399" w:rsidRPr="00CE7399" w:rsidRDefault="00CE7399" w:rsidP="00CE7399">
      <w:r w:rsidRPr="00CE7399">
        <w:lastRenderedPageBreak/>
        <w:pict w14:anchorId="5F5EE923">
          <v:rect id="_x0000_i1045" style="width:0;height:1.5pt" o:hralign="center" o:hrstd="t" o:hr="t" fillcolor="#a0a0a0" stroked="f"/>
        </w:pict>
      </w:r>
    </w:p>
    <w:p w14:paraId="644A0E87" w14:textId="77777777" w:rsidR="00CE7399" w:rsidRPr="00CE7399" w:rsidRDefault="00CE7399" w:rsidP="00CE7399">
      <w:pPr>
        <w:rPr>
          <w:lang w:val="sv-SE"/>
        </w:rPr>
      </w:pPr>
      <w:r w:rsidRPr="00CE7399">
        <w:rPr>
          <w:lang w:val="sv-SE"/>
        </w:rPr>
        <w:t xml:space="preserve">Dengan demikian, eksperimen ini secara jelas menunjukkan bahwa </w:t>
      </w:r>
      <w:r w:rsidRPr="00CE7399">
        <w:rPr>
          <w:b/>
          <w:bCs/>
          <w:lang w:val="sv-SE"/>
        </w:rPr>
        <w:t>normalisasi data sangat krusial dalam penerapan KNN</w:t>
      </w:r>
      <w:r w:rsidRPr="00CE7399">
        <w:rPr>
          <w:lang w:val="sv-SE"/>
        </w:rPr>
        <w:t xml:space="preserve">, dan </w:t>
      </w:r>
      <w:r w:rsidRPr="00CE7399">
        <w:rPr>
          <w:b/>
          <w:bCs/>
          <w:lang w:val="sv-SE"/>
        </w:rPr>
        <w:t>Min-Max Scaling</w:t>
      </w:r>
      <w:r w:rsidRPr="00CE7399">
        <w:rPr>
          <w:lang w:val="sv-SE"/>
        </w:rPr>
        <w:t xml:space="preserve"> memberikan keuntungan performa paling signifikan dibandingkan metode lainnya. Jika kamu ingin model KNN yang stabil dan akurat, kombinasi Min-Max Scaling dengan </w:t>
      </w:r>
      <w:r w:rsidRPr="00CE7399">
        <w:rPr>
          <w:b/>
          <w:bCs/>
          <w:lang w:val="sv-SE"/>
        </w:rPr>
        <w:t>K=7</w:t>
      </w:r>
      <w:r w:rsidRPr="00CE7399">
        <w:rPr>
          <w:lang w:val="sv-SE"/>
        </w:rPr>
        <w:t xml:space="preserve"> adalah konfigurasi terbaik yang dapat dipilih.</w:t>
      </w:r>
    </w:p>
    <w:p w14:paraId="29E2A66C" w14:textId="77777777" w:rsidR="005811BA" w:rsidRPr="00CE7399" w:rsidRDefault="005811BA">
      <w:pPr>
        <w:rPr>
          <w:lang w:val="sv-SE"/>
        </w:rPr>
      </w:pPr>
    </w:p>
    <w:sectPr w:rsidR="005811BA" w:rsidRPr="00CE7399" w:rsidSect="00FA05BE">
      <w:pgSz w:w="11906" w:h="16838" w:code="9"/>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CE7399"/>
    <w:rsid w:val="000C35DF"/>
    <w:rsid w:val="00101D02"/>
    <w:rsid w:val="00223612"/>
    <w:rsid w:val="00323F85"/>
    <w:rsid w:val="003539F5"/>
    <w:rsid w:val="004C7EA1"/>
    <w:rsid w:val="00577F26"/>
    <w:rsid w:val="005811BA"/>
    <w:rsid w:val="00686C5F"/>
    <w:rsid w:val="00762AAD"/>
    <w:rsid w:val="00841B50"/>
    <w:rsid w:val="00973FC4"/>
    <w:rsid w:val="00B06C3E"/>
    <w:rsid w:val="00B62DB5"/>
    <w:rsid w:val="00CE2CD2"/>
    <w:rsid w:val="00CE7399"/>
    <w:rsid w:val="00D05E44"/>
    <w:rsid w:val="00D66515"/>
    <w:rsid w:val="00FA05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837DC"/>
  <w15:chartTrackingRefBased/>
  <w15:docId w15:val="{92E45B0B-7E9C-49E1-B3CD-4B46FBDD9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3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3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3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3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3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3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3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3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399"/>
    <w:rPr>
      <w:rFonts w:eastAsiaTheme="majorEastAsia" w:cstheme="majorBidi"/>
      <w:color w:val="272727" w:themeColor="text1" w:themeTint="D8"/>
    </w:rPr>
  </w:style>
  <w:style w:type="paragraph" w:styleId="Title">
    <w:name w:val="Title"/>
    <w:basedOn w:val="Normal"/>
    <w:next w:val="Normal"/>
    <w:link w:val="TitleChar"/>
    <w:uiPriority w:val="10"/>
    <w:qFormat/>
    <w:rsid w:val="00CE7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399"/>
    <w:pPr>
      <w:spacing w:before="160"/>
      <w:jc w:val="center"/>
    </w:pPr>
    <w:rPr>
      <w:i/>
      <w:iCs/>
      <w:color w:val="404040" w:themeColor="text1" w:themeTint="BF"/>
    </w:rPr>
  </w:style>
  <w:style w:type="character" w:customStyle="1" w:styleId="QuoteChar">
    <w:name w:val="Quote Char"/>
    <w:basedOn w:val="DefaultParagraphFont"/>
    <w:link w:val="Quote"/>
    <w:uiPriority w:val="29"/>
    <w:rsid w:val="00CE7399"/>
    <w:rPr>
      <w:i/>
      <w:iCs/>
      <w:color w:val="404040" w:themeColor="text1" w:themeTint="BF"/>
    </w:rPr>
  </w:style>
  <w:style w:type="paragraph" w:styleId="ListParagraph">
    <w:name w:val="List Paragraph"/>
    <w:basedOn w:val="Normal"/>
    <w:uiPriority w:val="34"/>
    <w:qFormat/>
    <w:rsid w:val="00CE7399"/>
    <w:pPr>
      <w:ind w:left="720"/>
      <w:contextualSpacing/>
    </w:pPr>
  </w:style>
  <w:style w:type="character" w:styleId="IntenseEmphasis">
    <w:name w:val="Intense Emphasis"/>
    <w:basedOn w:val="DefaultParagraphFont"/>
    <w:uiPriority w:val="21"/>
    <w:qFormat/>
    <w:rsid w:val="00CE7399"/>
    <w:rPr>
      <w:i/>
      <w:iCs/>
      <w:color w:val="2F5496" w:themeColor="accent1" w:themeShade="BF"/>
    </w:rPr>
  </w:style>
  <w:style w:type="paragraph" w:styleId="IntenseQuote">
    <w:name w:val="Intense Quote"/>
    <w:basedOn w:val="Normal"/>
    <w:next w:val="Normal"/>
    <w:link w:val="IntenseQuoteChar"/>
    <w:uiPriority w:val="30"/>
    <w:qFormat/>
    <w:rsid w:val="00CE7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399"/>
    <w:rPr>
      <w:i/>
      <w:iCs/>
      <w:color w:val="2F5496" w:themeColor="accent1" w:themeShade="BF"/>
    </w:rPr>
  </w:style>
  <w:style w:type="character" w:styleId="IntenseReference">
    <w:name w:val="Intense Reference"/>
    <w:basedOn w:val="DefaultParagraphFont"/>
    <w:uiPriority w:val="32"/>
    <w:qFormat/>
    <w:rsid w:val="00CE73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828570">
      <w:bodyDiv w:val="1"/>
      <w:marLeft w:val="0"/>
      <w:marRight w:val="0"/>
      <w:marTop w:val="0"/>
      <w:marBottom w:val="0"/>
      <w:divBdr>
        <w:top w:val="none" w:sz="0" w:space="0" w:color="auto"/>
        <w:left w:val="none" w:sz="0" w:space="0" w:color="auto"/>
        <w:bottom w:val="none" w:sz="0" w:space="0" w:color="auto"/>
        <w:right w:val="none" w:sz="0" w:space="0" w:color="auto"/>
      </w:divBdr>
    </w:div>
    <w:div w:id="1949004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LEGION 5 Pro-L2ID</dc:creator>
  <cp:keywords/>
  <dc:description/>
  <cp:lastModifiedBy>LENOVO LEGION 5 Pro-L2ID</cp:lastModifiedBy>
  <cp:revision>2</cp:revision>
  <dcterms:created xsi:type="dcterms:W3CDTF">2025-03-26T04:35:00Z</dcterms:created>
  <dcterms:modified xsi:type="dcterms:W3CDTF">2025-03-26T10:10:00Z</dcterms:modified>
</cp:coreProperties>
</file>