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E478" w14:textId="5D64043C" w:rsidR="00C51014" w:rsidRDefault="00C51014" w:rsidP="005779B8">
      <w:pPr>
        <w:rPr>
          <w:lang w:val="sv-SE"/>
        </w:rPr>
      </w:pPr>
      <w:r>
        <w:rPr>
          <w:lang w:val="sv-SE"/>
        </w:rPr>
        <w:t>Reviewer 1</w:t>
      </w:r>
    </w:p>
    <w:p w14:paraId="70093733" w14:textId="77777777" w:rsidR="00C51014" w:rsidRDefault="00C51014" w:rsidP="005779B8">
      <w:pPr>
        <w:rPr>
          <w:lang w:val="sv-SE"/>
        </w:rPr>
      </w:pPr>
    </w:p>
    <w:p w14:paraId="5800B3E8" w14:textId="570B8564" w:rsidR="005779B8" w:rsidRDefault="005779B8" w:rsidP="005779B8">
      <w:pPr>
        <w:rPr>
          <w:lang w:val="sv-SE"/>
        </w:rPr>
      </w:pPr>
      <w:r w:rsidRPr="005779B8">
        <w:rPr>
          <w:lang w:val="sv-SE"/>
        </w:rPr>
        <w:t>Berikan komentar Anda terhadap manuskrip ini ?</w:t>
      </w:r>
    </w:p>
    <w:p w14:paraId="254A1A42" w14:textId="77777777" w:rsidR="005779B8" w:rsidRPr="005779B8" w:rsidRDefault="005779B8" w:rsidP="005779B8">
      <w:pPr>
        <w:rPr>
          <w:lang w:val="sv-SE"/>
        </w:rPr>
      </w:pPr>
    </w:p>
    <w:p w14:paraId="2E02C305" w14:textId="77777777" w:rsidR="005779B8" w:rsidRPr="005779B8" w:rsidRDefault="005779B8" w:rsidP="005779B8">
      <w:pPr>
        <w:rPr>
          <w:lang w:val="sv-SE"/>
        </w:rPr>
      </w:pPr>
      <w:r w:rsidRPr="002D5422">
        <w:rPr>
          <w:highlight w:val="green"/>
          <w:lang w:val="sv-SE"/>
        </w:rPr>
        <w:t>Jelaskan secara singkat mengapa ketiga teknik normalisasi itu dipilih, dan apa kelebihan/kekurangannya untuk data numerik kesehatan.</w:t>
      </w:r>
    </w:p>
    <w:p w14:paraId="3B005455" w14:textId="77777777" w:rsidR="005779B8" w:rsidRPr="005779B8" w:rsidRDefault="005779B8" w:rsidP="005779B8">
      <w:pPr>
        <w:rPr>
          <w:lang w:val="sv-SE"/>
        </w:rPr>
      </w:pPr>
    </w:p>
    <w:p w14:paraId="16B01F97" w14:textId="260D1F73" w:rsidR="005779B8" w:rsidRPr="005779B8" w:rsidRDefault="005779B8" w:rsidP="005779B8">
      <w:pPr>
        <w:rPr>
          <w:highlight w:val="green"/>
          <w:lang w:val="sv-SE"/>
        </w:rPr>
      </w:pPr>
      <w:r w:rsidRPr="005779B8">
        <w:rPr>
          <w:highlight w:val="green"/>
          <w:lang w:val="sv-SE"/>
        </w:rPr>
        <w:t>Nilai k dan parameter jarak (misalnya Euclidean atau Manhattan) tidak disebutkan, padahal ini kritikal untuk replikasi dan interpretasi performa KNN.</w:t>
      </w:r>
    </w:p>
    <w:p w14:paraId="2FE6AFC3" w14:textId="77777777" w:rsidR="005779B8" w:rsidRDefault="005779B8" w:rsidP="005779B8">
      <w:pPr>
        <w:rPr>
          <w:highlight w:val="green"/>
          <w:lang w:val="sv-SE"/>
        </w:rPr>
      </w:pPr>
    </w:p>
    <w:p w14:paraId="7DB8AE1B" w14:textId="26DE0EB3" w:rsidR="005779B8" w:rsidRPr="005779B8" w:rsidRDefault="005779B8" w:rsidP="005779B8">
      <w:pPr>
        <w:rPr>
          <w:lang w:val="sv-SE"/>
        </w:rPr>
      </w:pPr>
      <w:r w:rsidRPr="005779B8">
        <w:rPr>
          <w:highlight w:val="green"/>
          <w:lang w:val="sv-SE"/>
        </w:rPr>
        <w:t>Minimal sebutkan nilai k dan metode distance yang digunakan, serta bagaimana pemilihannya dilakukan (default/manual/grid search).</w:t>
      </w:r>
    </w:p>
    <w:p w14:paraId="30FC423D" w14:textId="77777777" w:rsidR="005779B8" w:rsidRPr="005779B8" w:rsidRDefault="005779B8" w:rsidP="005779B8">
      <w:pPr>
        <w:rPr>
          <w:lang w:val="sv-SE"/>
        </w:rPr>
      </w:pPr>
    </w:p>
    <w:p w14:paraId="5885DE86" w14:textId="77777777" w:rsidR="005779B8" w:rsidRPr="00C51014" w:rsidRDefault="005779B8" w:rsidP="005779B8">
      <w:pPr>
        <w:rPr>
          <w:highlight w:val="green"/>
        </w:rPr>
      </w:pPr>
      <w:r w:rsidRPr="00C51014">
        <w:rPr>
          <w:highlight w:val="green"/>
        </w:rPr>
        <w:t>Klaim “significant improvement” tidak didukung oleh pengujian statistik (misalnya ANOVA, t-test, atau Wilcoxon signed-rank test).</w:t>
      </w:r>
    </w:p>
    <w:p w14:paraId="315FF910" w14:textId="77777777" w:rsidR="005779B8" w:rsidRPr="00C51014" w:rsidRDefault="005779B8" w:rsidP="005779B8">
      <w:pPr>
        <w:rPr>
          <w:highlight w:val="green"/>
        </w:rPr>
      </w:pPr>
    </w:p>
    <w:p w14:paraId="22B695A5" w14:textId="3FF1914C" w:rsidR="005779B8" w:rsidRPr="005779B8" w:rsidRDefault="005779B8" w:rsidP="005779B8">
      <w:pPr>
        <w:rPr>
          <w:lang w:val="sv-SE"/>
        </w:rPr>
      </w:pPr>
      <w:r w:rsidRPr="005779B8">
        <w:rPr>
          <w:highlight w:val="green"/>
          <w:lang w:val="sv-SE"/>
        </w:rPr>
        <w:t>Sertakan uji statistik untuk mendukung klaim peningkatan performa antar teknik normalisasi agar sahih secara akademik.</w:t>
      </w:r>
    </w:p>
    <w:p w14:paraId="5197A20C" w14:textId="77777777" w:rsidR="005779B8" w:rsidRPr="005779B8" w:rsidRDefault="005779B8" w:rsidP="005779B8">
      <w:pPr>
        <w:rPr>
          <w:lang w:val="sv-SE"/>
        </w:rPr>
      </w:pPr>
    </w:p>
    <w:p w14:paraId="41308EA9" w14:textId="7F508374" w:rsidR="005779B8" w:rsidRPr="005779B8" w:rsidRDefault="005779B8" w:rsidP="005779B8">
      <w:pPr>
        <w:rPr>
          <w:highlight w:val="green"/>
          <w:lang w:val="sv-SE"/>
        </w:rPr>
      </w:pPr>
      <w:r w:rsidRPr="005779B8">
        <w:rPr>
          <w:highlight w:val="green"/>
          <w:lang w:val="sv-SE"/>
        </w:rPr>
        <w:t>Validasi klaim performa dengan uji statistik sederhana (misalnya paired t-test).</w:t>
      </w:r>
    </w:p>
    <w:p w14:paraId="7EDDBD3C" w14:textId="77777777" w:rsidR="005779B8" w:rsidRPr="005779B8" w:rsidRDefault="005779B8" w:rsidP="005779B8">
      <w:pPr>
        <w:rPr>
          <w:highlight w:val="green"/>
          <w:lang w:val="sv-SE"/>
        </w:rPr>
      </w:pPr>
    </w:p>
    <w:p w14:paraId="1BB1B0D1" w14:textId="77777777" w:rsidR="005779B8" w:rsidRPr="005779B8" w:rsidRDefault="005779B8" w:rsidP="005779B8">
      <w:pPr>
        <w:rPr>
          <w:lang w:val="sv-SE"/>
        </w:rPr>
      </w:pPr>
      <w:r w:rsidRPr="005779B8">
        <w:rPr>
          <w:highlight w:val="green"/>
          <w:lang w:val="sv-SE"/>
        </w:rPr>
        <w:t>Jika memungkinkan, tambahkan narasi tentang hasil ROC</w:t>
      </w:r>
      <w:r w:rsidRPr="005779B8">
        <w:rPr>
          <w:lang w:val="sv-SE"/>
        </w:rPr>
        <w:t xml:space="preserve"> atau confusion matrix secara singkat.</w:t>
      </w:r>
    </w:p>
    <w:p w14:paraId="14AA30D9" w14:textId="77777777" w:rsidR="005779B8" w:rsidRDefault="005779B8" w:rsidP="005779B8">
      <w:pPr>
        <w:rPr>
          <w:lang w:val="sv-SE"/>
        </w:rPr>
      </w:pPr>
    </w:p>
    <w:p w14:paraId="0AD90BE2" w14:textId="49E2963B" w:rsidR="005779B8" w:rsidRPr="005779B8" w:rsidRDefault="005779B8" w:rsidP="005779B8">
      <w:pPr>
        <w:rPr>
          <w:lang w:val="sv-SE"/>
        </w:rPr>
      </w:pPr>
      <w:r w:rsidRPr="005779B8">
        <w:rPr>
          <w:lang w:val="sv-SE"/>
        </w:rPr>
        <w:t>------------------------------------------------------</w:t>
      </w:r>
    </w:p>
    <w:p w14:paraId="43A99B4B" w14:textId="77777777" w:rsidR="005779B8" w:rsidRPr="005779B8" w:rsidRDefault="005779B8" w:rsidP="005779B8">
      <w:pPr>
        <w:rPr>
          <w:lang w:val="sv-SE"/>
        </w:rPr>
      </w:pPr>
    </w:p>
    <w:p w14:paraId="5CB75CF1" w14:textId="77777777" w:rsidR="005779B8" w:rsidRPr="005779B8" w:rsidRDefault="005779B8" w:rsidP="005779B8">
      <w:pPr>
        <w:rPr>
          <w:lang w:val="sv-SE"/>
        </w:rPr>
      </w:pPr>
    </w:p>
    <w:p w14:paraId="01757B72" w14:textId="77777777" w:rsidR="005779B8" w:rsidRPr="005779B8" w:rsidRDefault="005779B8" w:rsidP="005779B8">
      <w:pPr>
        <w:rPr>
          <w:lang w:val="sv-SE"/>
        </w:rPr>
      </w:pPr>
    </w:p>
    <w:p w14:paraId="130D7B7D" w14:textId="77777777" w:rsidR="005779B8" w:rsidRDefault="005779B8" w:rsidP="005779B8">
      <w:pPr>
        <w:rPr>
          <w:lang w:val="sv-SE"/>
        </w:rPr>
      </w:pPr>
    </w:p>
    <w:p w14:paraId="1F2438ED" w14:textId="77777777" w:rsidR="005779B8" w:rsidRDefault="005779B8" w:rsidP="005779B8">
      <w:pPr>
        <w:rPr>
          <w:lang w:val="sv-SE"/>
        </w:rPr>
      </w:pPr>
    </w:p>
    <w:p w14:paraId="2072BFB8" w14:textId="77777777" w:rsidR="005779B8" w:rsidRDefault="005779B8" w:rsidP="005779B8">
      <w:pPr>
        <w:rPr>
          <w:lang w:val="sv-SE"/>
        </w:rPr>
      </w:pPr>
    </w:p>
    <w:p w14:paraId="260B5706" w14:textId="77777777" w:rsidR="005779B8" w:rsidRDefault="005779B8" w:rsidP="005779B8">
      <w:pPr>
        <w:rPr>
          <w:lang w:val="sv-SE"/>
        </w:rPr>
      </w:pPr>
    </w:p>
    <w:p w14:paraId="1BC958E0" w14:textId="77777777" w:rsidR="005779B8" w:rsidRDefault="005779B8" w:rsidP="005779B8">
      <w:pPr>
        <w:rPr>
          <w:lang w:val="sv-SE"/>
        </w:rPr>
      </w:pPr>
    </w:p>
    <w:p w14:paraId="7CDF524A" w14:textId="77777777" w:rsidR="005779B8" w:rsidRDefault="005779B8" w:rsidP="005779B8">
      <w:pPr>
        <w:rPr>
          <w:lang w:val="sv-SE"/>
        </w:rPr>
      </w:pPr>
    </w:p>
    <w:p w14:paraId="1D21F181" w14:textId="711462B5" w:rsidR="005779B8" w:rsidRDefault="00C51014" w:rsidP="005779B8">
      <w:pPr>
        <w:rPr>
          <w:lang w:val="sv-SE"/>
        </w:rPr>
      </w:pPr>
      <w:r>
        <w:rPr>
          <w:lang w:val="sv-SE"/>
        </w:rPr>
        <w:lastRenderedPageBreak/>
        <w:t>Reviewer 2</w:t>
      </w:r>
    </w:p>
    <w:p w14:paraId="57F20CF2" w14:textId="77777777" w:rsidR="00C51014" w:rsidRDefault="00C51014" w:rsidP="005779B8">
      <w:pPr>
        <w:rPr>
          <w:lang w:val="sv-SE"/>
        </w:rPr>
      </w:pPr>
    </w:p>
    <w:p w14:paraId="513AE924" w14:textId="61035573" w:rsidR="005779B8" w:rsidRPr="005779B8" w:rsidRDefault="005779B8" w:rsidP="005779B8">
      <w:pPr>
        <w:rPr>
          <w:lang w:val="sv-SE"/>
        </w:rPr>
      </w:pPr>
      <w:r w:rsidRPr="005779B8">
        <w:rPr>
          <w:lang w:val="sv-SE"/>
        </w:rPr>
        <w:t>Berikan komentar Anda terhadap manuskrip ini ?</w:t>
      </w:r>
    </w:p>
    <w:p w14:paraId="5C0EF8EF" w14:textId="77777777" w:rsidR="005779B8" w:rsidRPr="005779B8" w:rsidRDefault="005779B8" w:rsidP="005779B8">
      <w:pPr>
        <w:rPr>
          <w:lang w:val="sv-SE"/>
        </w:rPr>
      </w:pPr>
    </w:p>
    <w:p w14:paraId="4570CBBB" w14:textId="77777777" w:rsidR="005779B8" w:rsidRPr="005779B8" w:rsidRDefault="005779B8" w:rsidP="005779B8">
      <w:pPr>
        <w:rPr>
          <w:lang w:val="sv-SE"/>
        </w:rPr>
      </w:pPr>
      <w:r w:rsidRPr="005779B8">
        <w:rPr>
          <w:lang w:val="sv-SE"/>
        </w:rPr>
        <w:t>Abstrak menyebut nilai akurasi dan ROC AUC, namun tidak ada informasi lebih lanjut seperti confusion matrix, ROC curve, atau distribusi prediksi yang dapat memperjelas hasil.</w:t>
      </w:r>
    </w:p>
    <w:p w14:paraId="134495C9" w14:textId="77777777" w:rsidR="005779B8" w:rsidRPr="005779B8" w:rsidRDefault="005779B8" w:rsidP="005779B8">
      <w:pPr>
        <w:rPr>
          <w:lang w:val="sv-SE"/>
        </w:rPr>
      </w:pPr>
      <w:r w:rsidRPr="005779B8">
        <w:rPr>
          <w:lang w:val="sv-SE"/>
        </w:rPr>
        <w:t>Ringkasan visual/interpretasi hasil secara deskriptif (misalnya, trade-off antara sensitivity vs specificity) agar bisa menangkap dampaknya secara praktis.</w:t>
      </w:r>
    </w:p>
    <w:p w14:paraId="4932F31F" w14:textId="77777777" w:rsidR="005779B8" w:rsidRPr="005779B8" w:rsidRDefault="005779B8" w:rsidP="005779B8">
      <w:pPr>
        <w:rPr>
          <w:lang w:val="sv-SE"/>
        </w:rPr>
      </w:pPr>
    </w:p>
    <w:p w14:paraId="42A5C175" w14:textId="77777777" w:rsidR="005779B8" w:rsidRPr="002D5422" w:rsidRDefault="005779B8" w:rsidP="005779B8">
      <w:pPr>
        <w:rPr>
          <w:highlight w:val="green"/>
          <w:lang w:val="sv-SE"/>
        </w:rPr>
      </w:pPr>
      <w:r w:rsidRPr="002D5422">
        <w:rPr>
          <w:highlight w:val="green"/>
          <w:lang w:val="sv-SE"/>
        </w:rPr>
        <w:t>Tidak dijelaskan alasan pemilihan ketiga teknik tersebut — terutama Decimal Scaling, yang jarang digunakan dalam konteks modern dan jarang didukung dalam pustaka umum ML.</w:t>
      </w:r>
    </w:p>
    <w:p w14:paraId="6BFB6D22" w14:textId="77777777" w:rsidR="005779B8" w:rsidRPr="005779B8" w:rsidRDefault="005779B8" w:rsidP="005779B8">
      <w:pPr>
        <w:rPr>
          <w:lang w:val="sv-SE"/>
        </w:rPr>
      </w:pPr>
      <w:r w:rsidRPr="002D5422">
        <w:rPr>
          <w:highlight w:val="green"/>
          <w:lang w:val="sv-SE"/>
        </w:rPr>
        <w:t>Justifikasi teoritis atau referensi mengapa ketiga metode ini dipilih, serta karakteristiknya terhadap data medis seperti yang dimiliki Pima Dataset.</w:t>
      </w:r>
    </w:p>
    <w:p w14:paraId="2796A412" w14:textId="77777777" w:rsidR="005779B8" w:rsidRPr="005779B8" w:rsidRDefault="005779B8" w:rsidP="005779B8">
      <w:pPr>
        <w:rPr>
          <w:lang w:val="sv-SE"/>
        </w:rPr>
      </w:pPr>
    </w:p>
    <w:p w14:paraId="5920FD9C" w14:textId="77777777" w:rsidR="005779B8" w:rsidRPr="005779B8" w:rsidRDefault="005779B8" w:rsidP="005779B8">
      <w:pPr>
        <w:rPr>
          <w:lang w:val="sv-SE"/>
        </w:rPr>
      </w:pPr>
      <w:r w:rsidRPr="005779B8">
        <w:rPr>
          <w:highlight w:val="green"/>
          <w:lang w:val="sv-SE"/>
        </w:rPr>
        <w:t>Tidak dijelaskan teknik apa yang digunakan untuk feature selection — apakah correlation-based, information gain, atau teknik wrapper/filter lainnya?</w:t>
      </w:r>
    </w:p>
    <w:p w14:paraId="61AE36EA" w14:textId="4ECFF6DF" w:rsidR="005779B8" w:rsidRDefault="005779B8" w:rsidP="005779B8">
      <w:r w:rsidRPr="00C51014">
        <w:rPr>
          <w:highlight w:val="green"/>
          <w:lang w:val="sv-SE"/>
        </w:rPr>
        <w:t xml:space="preserve">Uraikan tahapan preprocessing dan metode feature selection secara ringkas di abstrak atau beri contoh atribut yang dipertahankan/dibuang. </w:t>
      </w:r>
      <w:r w:rsidRPr="00C51014">
        <w:rPr>
          <w:highlight w:val="green"/>
        </w:rPr>
        <w:t>Hal ini penting karena sangat memengaruhi performa KNN.</w:t>
      </w:r>
    </w:p>
    <w:p w14:paraId="6972077C" w14:textId="737DA8C3" w:rsidR="005811BA" w:rsidRDefault="005779B8" w:rsidP="005779B8">
      <w:r>
        <w:t>------------------------------------------------------</w:t>
      </w:r>
    </w:p>
    <w:sectPr w:rsidR="005811BA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9B8"/>
    <w:rsid w:val="000C35DF"/>
    <w:rsid w:val="00101D02"/>
    <w:rsid w:val="00223612"/>
    <w:rsid w:val="002D5422"/>
    <w:rsid w:val="00323F85"/>
    <w:rsid w:val="003539F5"/>
    <w:rsid w:val="004C7EA1"/>
    <w:rsid w:val="005779B8"/>
    <w:rsid w:val="00577F26"/>
    <w:rsid w:val="005811BA"/>
    <w:rsid w:val="00686C5F"/>
    <w:rsid w:val="00762AAD"/>
    <w:rsid w:val="00841B50"/>
    <w:rsid w:val="00B06C3E"/>
    <w:rsid w:val="00B62DB5"/>
    <w:rsid w:val="00BC36E4"/>
    <w:rsid w:val="00C51014"/>
    <w:rsid w:val="00CE2CD2"/>
    <w:rsid w:val="00D05E44"/>
    <w:rsid w:val="00DB7CE3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1CD6"/>
  <w15:chartTrackingRefBased/>
  <w15:docId w15:val="{0E08DC09-1BE1-4E06-A560-5843DF8D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3</cp:revision>
  <dcterms:created xsi:type="dcterms:W3CDTF">2025-04-07T08:52:00Z</dcterms:created>
  <dcterms:modified xsi:type="dcterms:W3CDTF">2025-04-07T11:19:00Z</dcterms:modified>
</cp:coreProperties>
</file>