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E667" w14:textId="3FE99A1B" w:rsidR="00E93E53" w:rsidRDefault="00C30DB4">
      <w:pPr>
        <w:rPr>
          <w:lang w:val="en-US"/>
        </w:rPr>
      </w:pPr>
      <w:r>
        <w:rPr>
          <w:lang w:val="en-US"/>
        </w:rPr>
        <w:t>Yohanes Dimas Pratama</w:t>
      </w:r>
    </w:p>
    <w:p w14:paraId="7FC9CB22" w14:textId="7CBB1A56" w:rsidR="00C30DB4" w:rsidRDefault="00C30DB4">
      <w:pPr>
        <w:rPr>
          <w:lang w:val="en-US"/>
        </w:rPr>
      </w:pPr>
      <w:r>
        <w:rPr>
          <w:lang w:val="en-US"/>
        </w:rPr>
        <w:t>A11.2021.13254 – 43.UG2</w:t>
      </w:r>
    </w:p>
    <w:p w14:paraId="30EE488F" w14:textId="1E7CBA04" w:rsidR="00BA5D78" w:rsidRDefault="00BA5D78" w:rsidP="00BA5D78">
      <w:pPr>
        <w:jc w:val="right"/>
        <w:rPr>
          <w:lang w:val="en-US"/>
        </w:rPr>
      </w:pPr>
      <w:r>
        <w:rPr>
          <w:lang w:val="en-US"/>
        </w:rPr>
        <w:t>Etika Profesi</w:t>
      </w:r>
    </w:p>
    <w:p w14:paraId="50FB0971" w14:textId="5B0B728D" w:rsidR="00C30DB4" w:rsidRPr="00BA5D78" w:rsidRDefault="00C30DB4" w:rsidP="00F75EC9">
      <w:pPr>
        <w:jc w:val="center"/>
        <w:rPr>
          <w:sz w:val="40"/>
          <w:szCs w:val="40"/>
          <w:lang w:val="en-US"/>
        </w:rPr>
      </w:pPr>
      <w:r w:rsidRPr="00BA5D78">
        <w:rPr>
          <w:sz w:val="40"/>
          <w:szCs w:val="40"/>
          <w:lang w:val="en-US"/>
        </w:rPr>
        <w:t>UU ITE</w:t>
      </w:r>
    </w:p>
    <w:p w14:paraId="0BBB180E" w14:textId="77777777" w:rsidR="00985ACA" w:rsidRDefault="00C30DB4" w:rsidP="006E6FE1">
      <w:pPr>
        <w:ind w:firstLine="720"/>
        <w:jc w:val="both"/>
      </w:pPr>
      <w:r w:rsidRPr="00C30DB4">
        <w:t>Undang-undang Informasi dan Transaksi Elektronik (disingkat UU ITE) atau Undang-undang nomor 11 tahun 2008 adalah UU yang mengatur tentang informasi serta transaksi elektronik, atau teknologi informasi secara umum.</w:t>
      </w:r>
    </w:p>
    <w:p w14:paraId="61367B63" w14:textId="70912811" w:rsidR="00C30DB4" w:rsidRDefault="00C30DB4" w:rsidP="006E6FE1">
      <w:pPr>
        <w:ind w:firstLine="720"/>
        <w:jc w:val="both"/>
      </w:pPr>
      <w:r w:rsidRPr="00C30DB4">
        <w:t>UU ini memiliki yurisdiksi yang berlaku untuk setiap orang yang melakukan perbuatan hukum sebagaimana diatur dalam Undang-Undang ini, baik yang berada di wilayah Indonesia maupun di luar wilayah hukum Indonesia, yang memiliki akibat hukum di wilayah hukum Indonesia dan atau di luar wilayah hukum Indonesia dan merugikan kepentingan Indonesia.</w:t>
      </w:r>
    </w:p>
    <w:p w14:paraId="6C6DAE09" w14:textId="1EB18791" w:rsidR="0042782F" w:rsidRDefault="005D20FB" w:rsidP="006E6FE1">
      <w:pPr>
        <w:ind w:firstLine="720"/>
        <w:jc w:val="both"/>
        <w:rPr>
          <w:lang w:val="en-US"/>
        </w:rPr>
      </w:pPr>
      <w:r>
        <w:rPr>
          <w:lang w:val="en-US"/>
        </w:rPr>
        <w:t>Ada beberapa contoh hal yang dilarang dalam UU ITE</w:t>
      </w:r>
      <w:r w:rsidR="00677B2B">
        <w:rPr>
          <w:lang w:val="en-US"/>
        </w:rPr>
        <w:t xml:space="preserve"> yaitu menyebarkan video asusila, judi online, pencemaran nama baik, </w:t>
      </w:r>
      <w:r w:rsidR="0042782F">
        <w:rPr>
          <w:lang w:val="en-US"/>
        </w:rPr>
        <w:t>pemerasan dan pengancaman, berita bohong, ujaran kebencian, terror online, dll.</w:t>
      </w:r>
    </w:p>
    <w:p w14:paraId="472392B2" w14:textId="77777777" w:rsidR="00611755" w:rsidRDefault="00985ACA" w:rsidP="006E6FE1">
      <w:pPr>
        <w:ind w:firstLine="720"/>
        <w:jc w:val="both"/>
        <w:rPr>
          <w:lang w:val="en-US"/>
        </w:rPr>
      </w:pPr>
      <w:r>
        <w:rPr>
          <w:lang w:val="en-US"/>
        </w:rPr>
        <w:t xml:space="preserve">Hal yang menarik di UU ITE ini bagi saya </w:t>
      </w:r>
      <w:r w:rsidR="00A34CC3">
        <w:rPr>
          <w:lang w:val="en-US"/>
        </w:rPr>
        <w:t>p</w:t>
      </w:r>
      <w:r w:rsidR="00A34CC3" w:rsidRPr="00A34CC3">
        <w:rPr>
          <w:lang w:val="en-US"/>
        </w:rPr>
        <w:t>asal 27 UU ITE</w:t>
      </w:r>
      <w:r w:rsidR="00A34CC3">
        <w:rPr>
          <w:lang w:val="en-US"/>
        </w:rPr>
        <w:t>. Pasal</w:t>
      </w:r>
      <w:r w:rsidR="00213D79">
        <w:rPr>
          <w:lang w:val="en-US"/>
        </w:rPr>
        <w:t xml:space="preserve"> 27</w:t>
      </w:r>
      <w:r w:rsidR="00A34CC3">
        <w:rPr>
          <w:lang w:val="en-US"/>
        </w:rPr>
        <w:t xml:space="preserve"> tersebut sering dianggap sebagai “pasal karet”.</w:t>
      </w:r>
      <w:r w:rsidR="00BC1105">
        <w:rPr>
          <w:lang w:val="en-US"/>
        </w:rPr>
        <w:t xml:space="preserve"> </w:t>
      </w:r>
      <w:r w:rsidR="00BC1105" w:rsidRPr="00BC1105">
        <w:rPr>
          <w:lang w:val="en-US"/>
        </w:rPr>
        <w:t>Pasal 27 dianggap sebagai pasal karet karena semua orang bisa melaporkan hal-hal yang dilakukan di dunia maya, sehingga sekarang sudah ada satu profesi yaitu tukang lapor. Pasal 27 UU ITE bahkan lebih berat hukumannya dibandingkan dengan Kitab Undang-undang Hukum Pidana (KUHP).</w:t>
      </w:r>
      <w:r w:rsidR="00611755">
        <w:rPr>
          <w:lang w:val="en-US"/>
        </w:rPr>
        <w:t xml:space="preserve"> </w:t>
      </w:r>
    </w:p>
    <w:p w14:paraId="32613DBB" w14:textId="1CAC6BC5" w:rsidR="00611755" w:rsidRDefault="00611755" w:rsidP="006E6FE1">
      <w:pPr>
        <w:ind w:firstLine="720"/>
        <w:jc w:val="both"/>
        <w:rPr>
          <w:lang w:val="en-US"/>
        </w:rPr>
      </w:pPr>
      <w:r>
        <w:rPr>
          <w:lang w:val="en-US"/>
        </w:rPr>
        <w:t>Menurut saya pasal 27 ini harus ditinjau dan direvisi kem</w:t>
      </w:r>
      <w:r w:rsidR="001B4197">
        <w:rPr>
          <w:lang w:val="en-US"/>
        </w:rPr>
        <w:t>bal</w:t>
      </w:r>
      <w:r>
        <w:rPr>
          <w:lang w:val="en-US"/>
        </w:rPr>
        <w:t>i karena p</w:t>
      </w:r>
      <w:r w:rsidRPr="00611755">
        <w:rPr>
          <w:lang w:val="en-US"/>
        </w:rPr>
        <w:t>asal tersebut dianggap mengandung ketidakjelasan rumusan sehingga berpotensi mengekang kebebasan berekspresi masyarakat dan dimanfaatkan untuk balas dendam sehingga mencederai tujuan hukum UU ITE.</w:t>
      </w:r>
    </w:p>
    <w:p w14:paraId="1DAF205D" w14:textId="729FEFB0" w:rsidR="001B4197" w:rsidRPr="005D20FB" w:rsidRDefault="001B4197" w:rsidP="006E6FE1">
      <w:pPr>
        <w:ind w:firstLine="720"/>
        <w:jc w:val="both"/>
        <w:rPr>
          <w:lang w:val="en-US"/>
        </w:rPr>
      </w:pPr>
      <w:r>
        <w:rPr>
          <w:lang w:val="en-US"/>
        </w:rPr>
        <w:t xml:space="preserve">Saya harap kedepannya </w:t>
      </w:r>
      <w:r w:rsidRPr="001B4197">
        <w:t xml:space="preserve">beberapa kekurangan dan dampak negatif </w:t>
      </w:r>
      <w:r w:rsidR="00BA5D78">
        <w:rPr>
          <w:lang w:val="en-US"/>
        </w:rPr>
        <w:t>dari pasal karet diatas</w:t>
      </w:r>
      <w:r w:rsidRPr="001B4197">
        <w:t xml:space="preserve"> perlu terus diperbaiki agar UU ITE tidak disalahgunakan oleh pihak yang tidak bertanggung jawab.</w:t>
      </w:r>
    </w:p>
    <w:sectPr w:rsidR="001B4197" w:rsidRPr="005D20FB" w:rsidSect="00C022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B4"/>
    <w:rsid w:val="001B4197"/>
    <w:rsid w:val="00213D79"/>
    <w:rsid w:val="00256FF5"/>
    <w:rsid w:val="0042782F"/>
    <w:rsid w:val="00527A91"/>
    <w:rsid w:val="005D20FB"/>
    <w:rsid w:val="00611755"/>
    <w:rsid w:val="00677B2B"/>
    <w:rsid w:val="006E6FE1"/>
    <w:rsid w:val="00985ACA"/>
    <w:rsid w:val="00A34CC3"/>
    <w:rsid w:val="00BA5D78"/>
    <w:rsid w:val="00BC1105"/>
    <w:rsid w:val="00C0222D"/>
    <w:rsid w:val="00C30DB4"/>
    <w:rsid w:val="00DC101C"/>
    <w:rsid w:val="00E93E53"/>
    <w:rsid w:val="00F75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937F"/>
  <w15:chartTrackingRefBased/>
  <w15:docId w15:val="{A3E60371-123B-4F52-8431-FB285B22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cp:revision>
  <dcterms:created xsi:type="dcterms:W3CDTF">2022-12-02T11:09:00Z</dcterms:created>
  <dcterms:modified xsi:type="dcterms:W3CDTF">2022-12-02T11:32:00Z</dcterms:modified>
</cp:coreProperties>
</file>