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F51A" w14:textId="6B131616" w:rsidR="003F0866" w:rsidRDefault="003F0866" w:rsidP="00945581">
      <w:pPr>
        <w:pStyle w:val="Heading1"/>
        <w:jc w:val="center"/>
      </w:pPr>
      <w:r>
        <w:t xml:space="preserve">BAB </w:t>
      </w:r>
      <w:proofErr w:type="gramStart"/>
      <w:r>
        <w:t>I</w:t>
      </w:r>
      <w:r w:rsidR="00EF4BAE">
        <w:t xml:space="preserve"> :</w:t>
      </w:r>
      <w:proofErr w:type="gramEnd"/>
      <w:r w:rsidR="00EF4BAE">
        <w:t xml:space="preserve"> </w:t>
      </w:r>
      <w:r>
        <w:t>PENDAHULUAN</w:t>
      </w:r>
    </w:p>
    <w:p w14:paraId="093D9D22" w14:textId="520878EE" w:rsidR="00EF4BAE" w:rsidRDefault="00EF4BAE" w:rsidP="00EF4BAE"/>
    <w:p w14:paraId="2A1425BE" w14:textId="5168E986" w:rsidR="00EF4BAE" w:rsidRPr="00945581" w:rsidRDefault="00EF4BAE" w:rsidP="00945581">
      <w:pPr>
        <w:pStyle w:val="Heading2"/>
        <w:jc w:val="both"/>
      </w:pPr>
      <w:r w:rsidRPr="00945581">
        <w:t>1.</w:t>
      </w:r>
      <w:r w:rsidR="00945581">
        <w:t xml:space="preserve">1 </w:t>
      </w:r>
      <w:proofErr w:type="spellStart"/>
      <w:r w:rsidRPr="00945581">
        <w:t>Latar</w:t>
      </w:r>
      <w:proofErr w:type="spellEnd"/>
      <w:r w:rsidRPr="00945581">
        <w:t xml:space="preserve"> </w:t>
      </w:r>
      <w:proofErr w:type="spellStart"/>
      <w:r w:rsidRPr="00945581">
        <w:t>Belakang</w:t>
      </w:r>
      <w:proofErr w:type="spellEnd"/>
    </w:p>
    <w:p w14:paraId="7E4EAC92" w14:textId="5EEEC663" w:rsidR="00EF4BAE" w:rsidRDefault="00EF4BAE" w:rsidP="00945581">
      <w:pPr>
        <w:ind w:firstLine="720"/>
        <w:jc w:val="both"/>
      </w:pPr>
      <w:proofErr w:type="spellStart"/>
      <w:r>
        <w:t>Dalam</w:t>
      </w:r>
      <w:proofErr w:type="spellEnd"/>
      <w:r>
        <w:t xml:space="preserve"> era digital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cyber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dengan </w:t>
      </w:r>
      <w:proofErr w:type="spellStart"/>
      <w:r>
        <w:t>serius</w:t>
      </w:r>
      <w:proofErr w:type="spellEnd"/>
      <w:r>
        <w:t xml:space="preserve">.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seperti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peretasan</w:t>
      </w:r>
      <w:proofErr w:type="spellEnd"/>
      <w:r>
        <w:t xml:space="preserve">, </w:t>
      </w:r>
      <w:proofErr w:type="spellStart"/>
      <w:r>
        <w:t>pencurian</w:t>
      </w:r>
      <w:proofErr w:type="spellEnd"/>
      <w:r>
        <w:t xml:space="preserve"> identitas, dan </w:t>
      </w:r>
      <w:proofErr w:type="spellStart"/>
      <w:r>
        <w:t>manipulasi</w:t>
      </w:r>
      <w:proofErr w:type="spellEnd"/>
      <w:r>
        <w:t xml:space="preserve"> data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sering </w:t>
      </w:r>
      <w:proofErr w:type="spellStart"/>
      <w:r>
        <w:t>terjadi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itu,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inovatif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kebutuhan </w:t>
      </w:r>
      <w:proofErr w:type="spellStart"/>
      <w:r>
        <w:t>mendesak</w:t>
      </w:r>
      <w:proofErr w:type="spellEnd"/>
      <w:r>
        <w:t>.</w:t>
      </w:r>
    </w:p>
    <w:p w14:paraId="544713D2" w14:textId="16A718D1" w:rsidR="003F0866" w:rsidRDefault="00EF4BAE" w:rsidP="00945581">
      <w:pPr>
        <w:ind w:firstLine="720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pionir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potensial</w:t>
      </w:r>
      <w:proofErr w:type="spellEnd"/>
      <w:r>
        <w:t xml:space="preserve"> adalah Blockchain. Blockchain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</w:t>
      </w:r>
      <w:proofErr w:type="spellStart"/>
      <w:r>
        <w:t>kripto</w:t>
      </w:r>
      <w:proofErr w:type="spellEnd"/>
      <w:r>
        <w:t xml:space="preserve">, seperti Bitcoin.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manfaatnya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meluas</w:t>
      </w:r>
      <w:proofErr w:type="spellEnd"/>
      <w:r>
        <w:t xml:space="preserve"> ke berbagai </w:t>
      </w:r>
      <w:proofErr w:type="spellStart"/>
      <w:r>
        <w:t>sektor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cyber.</w:t>
      </w:r>
    </w:p>
    <w:p w14:paraId="7C3A86DC" w14:textId="77777777" w:rsidR="00EF4BAE" w:rsidRDefault="00EF4BAE" w:rsidP="00945581">
      <w:pPr>
        <w:ind w:firstLine="720"/>
        <w:jc w:val="both"/>
      </w:pPr>
      <w:r>
        <w:t xml:space="preserve">Blockchain,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merevolusi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cyber,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dan sistem </w:t>
      </w:r>
      <w:proofErr w:type="spellStart"/>
      <w:r>
        <w:t>informasi</w:t>
      </w:r>
      <w:proofErr w:type="spellEnd"/>
      <w:r>
        <w:t xml:space="preserve">. Dengan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desentralisasi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atau </w:t>
      </w:r>
      <w:proofErr w:type="spellStart"/>
      <w:r>
        <w:t>blok</w:t>
      </w:r>
      <w:proofErr w:type="spellEnd"/>
      <w:r>
        <w:t xml:space="preserve"> data </w:t>
      </w:r>
      <w:proofErr w:type="spellStart"/>
      <w:r>
        <w:t>disimpan</w:t>
      </w:r>
      <w:proofErr w:type="spellEnd"/>
      <w:r>
        <w:t xml:space="preserve"> di berbagai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peretas</w:t>
      </w:r>
      <w:proofErr w:type="spellEnd"/>
      <w:r>
        <w:t xml:space="preserve"> untuk </w:t>
      </w:r>
      <w:proofErr w:type="spellStart"/>
      <w:r>
        <w:t>mengakses</w:t>
      </w:r>
      <w:proofErr w:type="spellEnd"/>
      <w:r>
        <w:t xml:space="preserve"> atau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Keutuhan</w:t>
      </w:r>
      <w:proofErr w:type="spellEnd"/>
      <w:r>
        <w:t xml:space="preserve"> data </w:t>
      </w:r>
      <w:proofErr w:type="spellStart"/>
      <w:r>
        <w:t>diperkuat</w:t>
      </w:r>
      <w:proofErr w:type="spellEnd"/>
      <w:r>
        <w:t xml:space="preserve"> oleh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hash,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dengan </w:t>
      </w:r>
      <w:proofErr w:type="spellStart"/>
      <w:r>
        <w:t>cepat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itu, </w:t>
      </w:r>
      <w:proofErr w:type="spellStart"/>
      <w:r>
        <w:t>fitur</w:t>
      </w:r>
      <w:proofErr w:type="spellEnd"/>
      <w:r>
        <w:t xml:space="preserve"> smart contracts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>.</w:t>
      </w:r>
    </w:p>
    <w:p w14:paraId="7283A061" w14:textId="6C54AF6A" w:rsidR="00EF4BAE" w:rsidRDefault="00EF4BAE" w:rsidP="00945581">
      <w:pPr>
        <w:ind w:firstLine="720"/>
        <w:jc w:val="both"/>
      </w:pPr>
      <w:r>
        <w:t xml:space="preserve">Dengan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dan </w:t>
      </w:r>
      <w:proofErr w:type="spellStart"/>
      <w:r>
        <w:t>auditabilitas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Blockchain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memitigasi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cyber dengan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Blockchain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cyber di masa </w:t>
      </w:r>
      <w:proofErr w:type="spellStart"/>
      <w:r>
        <w:t>depan</w:t>
      </w:r>
      <w:proofErr w:type="spellEnd"/>
      <w:r>
        <w:t>.</w:t>
      </w:r>
    </w:p>
    <w:p w14:paraId="6E4D0187" w14:textId="77777777" w:rsidR="00EF4BAE" w:rsidRDefault="00EF4BAE" w:rsidP="00945581">
      <w:pPr>
        <w:jc w:val="both"/>
      </w:pPr>
    </w:p>
    <w:p w14:paraId="07DA5B57" w14:textId="515BEBD7" w:rsidR="00EF4BAE" w:rsidRPr="00945581" w:rsidRDefault="00EF4BAE" w:rsidP="00945581">
      <w:pPr>
        <w:pStyle w:val="Heading2"/>
        <w:jc w:val="both"/>
      </w:pPr>
      <w:r w:rsidRPr="00945581">
        <w:t>1.</w:t>
      </w:r>
      <w:r w:rsidR="00945581" w:rsidRPr="00945581">
        <w:t>2</w:t>
      </w:r>
      <w:r w:rsidR="00945581">
        <w:t xml:space="preserve"> </w:t>
      </w:r>
      <w:proofErr w:type="spellStart"/>
      <w:r w:rsidRPr="00945581">
        <w:t>Rumusan</w:t>
      </w:r>
      <w:proofErr w:type="spellEnd"/>
      <w:r w:rsidRPr="00945581">
        <w:t xml:space="preserve"> </w:t>
      </w:r>
      <w:proofErr w:type="spellStart"/>
      <w:r w:rsidRPr="00945581">
        <w:t>Masalah</w:t>
      </w:r>
      <w:proofErr w:type="spellEnd"/>
      <w:r w:rsidRPr="00945581">
        <w:t xml:space="preserve"> </w:t>
      </w:r>
    </w:p>
    <w:p w14:paraId="10D3AEC6" w14:textId="5ED6A37E" w:rsidR="00EF4BAE" w:rsidRDefault="00EF4BAE" w:rsidP="0094558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Blockchain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cyber,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volume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>?</w:t>
      </w:r>
    </w:p>
    <w:p w14:paraId="11A0DB56" w14:textId="26B4D5F5" w:rsidR="00EF4BAE" w:rsidRDefault="00EF4BAE" w:rsidP="0094558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dan </w:t>
      </w:r>
      <w:proofErr w:type="spellStart"/>
      <w:r>
        <w:t>anonimitas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Blockchain,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transparansi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?</w:t>
      </w:r>
    </w:p>
    <w:p w14:paraId="418FA907" w14:textId="747076CA" w:rsidR="00EF4BAE" w:rsidRDefault="00EF4BAE" w:rsidP="0094558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Sejauh</w:t>
      </w:r>
      <w:proofErr w:type="spellEnd"/>
      <w:r>
        <w:t xml:space="preserve"> mana </w:t>
      </w:r>
      <w:proofErr w:type="spellStart"/>
      <w:r>
        <w:t>ketergantungan</w:t>
      </w:r>
      <w:proofErr w:type="spellEnd"/>
      <w:r>
        <w:t xml:space="preserve"> pada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Blockchain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pengelolaannya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>?</w:t>
      </w:r>
    </w:p>
    <w:p w14:paraId="20107DF3" w14:textId="65CC359F" w:rsidR="00EF4BAE" w:rsidRDefault="00EF4BAE" w:rsidP="0094558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Apa</w:t>
      </w:r>
      <w:proofErr w:type="spellEnd"/>
      <w:r>
        <w:t xml:space="preserve"> saja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mungkin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smart contracts,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memitigasi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>?</w:t>
      </w:r>
    </w:p>
    <w:p w14:paraId="62DAE82A" w14:textId="567DE504" w:rsidR="00EF4BAE" w:rsidRDefault="00EF4BAE" w:rsidP="0094558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Sejauh</w:t>
      </w:r>
      <w:proofErr w:type="spellEnd"/>
      <w:r>
        <w:t xml:space="preserve"> mana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Blockchain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cyber,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dengan sistem yang sudah </w:t>
      </w:r>
      <w:proofErr w:type="spellStart"/>
      <w:r>
        <w:t>ada</w:t>
      </w:r>
      <w:proofErr w:type="spellEnd"/>
      <w:r>
        <w:t>?</w:t>
      </w:r>
    </w:p>
    <w:p w14:paraId="1B8E6B0D" w14:textId="5AC3A817" w:rsidR="00EF4BAE" w:rsidRDefault="00EF4BAE" w:rsidP="0094558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dan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Blockchain untuk </w:t>
      </w:r>
      <w:proofErr w:type="spellStart"/>
      <w:r>
        <w:t>keamanan</w:t>
      </w:r>
      <w:proofErr w:type="spellEnd"/>
      <w:r>
        <w:t xml:space="preserve"> cyber di berbagai </w:t>
      </w:r>
      <w:proofErr w:type="spellStart"/>
      <w:r>
        <w:t>yurisdiksi</w:t>
      </w:r>
      <w:proofErr w:type="spellEnd"/>
      <w:r>
        <w:t>?</w:t>
      </w:r>
    </w:p>
    <w:p w14:paraId="32BB4AE9" w14:textId="72EEFDBD" w:rsidR="00945581" w:rsidRDefault="00EF4BAE" w:rsidP="0094558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51%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Blockchain?</w:t>
      </w:r>
    </w:p>
    <w:p w14:paraId="54015762" w14:textId="01FD2AEF" w:rsidR="00945581" w:rsidRDefault="00945581" w:rsidP="00945581">
      <w:pPr>
        <w:pStyle w:val="Heading2"/>
        <w:jc w:val="both"/>
      </w:pPr>
      <w:r>
        <w:lastRenderedPageBreak/>
        <w:t xml:space="preserve">1.3 Tujuan </w:t>
      </w:r>
      <w:proofErr w:type="spellStart"/>
      <w:r>
        <w:t>Penelitian</w:t>
      </w:r>
      <w:proofErr w:type="spellEnd"/>
    </w:p>
    <w:p w14:paraId="00BDE462" w14:textId="68AD7A17" w:rsidR="00945581" w:rsidRDefault="00945581" w:rsidP="0094558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Mengembangkan</w:t>
      </w:r>
      <w:proofErr w:type="spellEnd"/>
      <w:r>
        <w:t xml:space="preserve"> Solusi </w:t>
      </w:r>
      <w:proofErr w:type="spellStart"/>
      <w:r>
        <w:t>Skalabilitas</w:t>
      </w:r>
      <w:proofErr w:type="spellEnd"/>
      <w:r>
        <w:t xml:space="preserve"> Blockchain</w:t>
      </w:r>
    </w:p>
    <w:p w14:paraId="20CD768C" w14:textId="741FBDB6" w:rsidR="00945581" w:rsidRDefault="00945581" w:rsidP="00945581">
      <w:pPr>
        <w:pStyle w:val="ListParagraph"/>
        <w:ind w:left="360"/>
        <w:jc w:val="both"/>
      </w:pPr>
      <w:proofErr w:type="spellStart"/>
      <w:r>
        <w:t>Meneliti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Blockchain,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volume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726B6778" w14:textId="6F218143" w:rsidR="00945581" w:rsidRDefault="00945581" w:rsidP="0094558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dan </w:t>
      </w:r>
      <w:proofErr w:type="spellStart"/>
      <w:r>
        <w:t>Anonimitas</w:t>
      </w:r>
      <w:proofErr w:type="spellEnd"/>
    </w:p>
    <w:p w14:paraId="1D6D6C6B" w14:textId="77777777" w:rsidR="00945581" w:rsidRDefault="00945581" w:rsidP="00945581">
      <w:pPr>
        <w:pStyle w:val="ListParagraph"/>
        <w:ind w:left="360"/>
        <w:jc w:val="both"/>
      </w:pPr>
      <w:proofErr w:type="spellStart"/>
      <w:r>
        <w:t>Meneliti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atau </w:t>
      </w:r>
      <w:proofErr w:type="spellStart"/>
      <w:r>
        <w:t>protokol</w:t>
      </w:r>
      <w:proofErr w:type="spellEnd"/>
      <w:r>
        <w:t xml:space="preserve"> baru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Blockchain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regulator.</w:t>
      </w:r>
    </w:p>
    <w:p w14:paraId="3279A497" w14:textId="78EF2274" w:rsidR="00945581" w:rsidRDefault="00945581" w:rsidP="0094558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Pribadi</w:t>
      </w:r>
      <w:proofErr w:type="spellEnd"/>
    </w:p>
    <w:p w14:paraId="7FABF092" w14:textId="77777777" w:rsidR="00945581" w:rsidRDefault="00945581" w:rsidP="00945581">
      <w:pPr>
        <w:pStyle w:val="ListParagraph"/>
        <w:ind w:left="360"/>
        <w:jc w:val="both"/>
      </w:pP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Blockchain,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dan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>.</w:t>
      </w:r>
    </w:p>
    <w:p w14:paraId="61013895" w14:textId="61577677" w:rsidR="00945581" w:rsidRDefault="00945581" w:rsidP="0094558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Pengembangan</w:t>
      </w:r>
      <w:proofErr w:type="spellEnd"/>
      <w:r>
        <w:t xml:space="preserve"> Smart Contracts yang Aman</w:t>
      </w:r>
    </w:p>
    <w:p w14:paraId="06E4A392" w14:textId="77777777" w:rsidR="00945581" w:rsidRDefault="00945581" w:rsidP="00945581">
      <w:pPr>
        <w:pStyle w:val="ListParagraph"/>
        <w:ind w:left="360"/>
        <w:jc w:val="both"/>
      </w:pPr>
      <w:proofErr w:type="spellStart"/>
      <w:r>
        <w:t>Meneliti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smart contracts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untuk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atau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pintar</w:t>
      </w:r>
      <w:proofErr w:type="spellEnd"/>
      <w:r>
        <w:t>.</w:t>
      </w:r>
    </w:p>
    <w:p w14:paraId="6C49AFB3" w14:textId="73688F8A" w:rsidR="00945581" w:rsidRDefault="00945581" w:rsidP="0094558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Optimalisasi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Blockchain</w:t>
      </w:r>
    </w:p>
    <w:p w14:paraId="61E655F8" w14:textId="77777777" w:rsidR="00945581" w:rsidRDefault="00945581" w:rsidP="00945581">
      <w:pPr>
        <w:pStyle w:val="ListParagraph"/>
        <w:ind w:left="360"/>
        <w:jc w:val="both"/>
      </w:pPr>
      <w:proofErr w:type="spellStart"/>
      <w:r>
        <w:t>Mengevaluasi</w:t>
      </w:r>
      <w:proofErr w:type="spellEnd"/>
      <w:r>
        <w:t xml:space="preserve"> dan </w:t>
      </w:r>
      <w:proofErr w:type="spellStart"/>
      <w:r>
        <w:t>mengoptimalkan</w:t>
      </w:r>
      <w:proofErr w:type="spellEnd"/>
      <w:r>
        <w:t xml:space="preserve"> proses </w:t>
      </w:r>
      <w:proofErr w:type="spellStart"/>
      <w:r>
        <w:t>implementasi</w:t>
      </w:r>
      <w:proofErr w:type="spellEnd"/>
      <w:r>
        <w:t xml:space="preserve"> Blockchain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dengan sistem yang sudah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cyber.</w:t>
      </w:r>
    </w:p>
    <w:p w14:paraId="408F5DAA" w14:textId="0D5798F2" w:rsidR="00945581" w:rsidRDefault="00945581" w:rsidP="00945581">
      <w:pPr>
        <w:pStyle w:val="ListParagraph"/>
        <w:numPr>
          <w:ilvl w:val="0"/>
          <w:numId w:val="2"/>
        </w:numPr>
        <w:ind w:left="360"/>
        <w:jc w:val="both"/>
      </w:pPr>
      <w:r>
        <w:t xml:space="preserve">Kajian </w:t>
      </w:r>
      <w:proofErr w:type="spellStart"/>
      <w:r>
        <w:t>Regulasi</w:t>
      </w:r>
      <w:proofErr w:type="spellEnd"/>
      <w:r>
        <w:t xml:space="preserve"> dan </w:t>
      </w:r>
      <w:proofErr w:type="spellStart"/>
      <w:r>
        <w:t>Kepatuhan</w:t>
      </w:r>
      <w:proofErr w:type="spellEnd"/>
    </w:p>
    <w:p w14:paraId="57092A88" w14:textId="77777777" w:rsidR="00945581" w:rsidRDefault="00945581" w:rsidP="00945581">
      <w:pPr>
        <w:pStyle w:val="ListParagraph"/>
        <w:ind w:left="360"/>
        <w:jc w:val="both"/>
      </w:pPr>
      <w:proofErr w:type="spellStart"/>
      <w:r>
        <w:t>Meneliti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dan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Blockchain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cyber.</w:t>
      </w:r>
    </w:p>
    <w:p w14:paraId="5868E5AA" w14:textId="74934078" w:rsidR="00945581" w:rsidRDefault="00945581" w:rsidP="0094558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 dan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51%</w:t>
      </w:r>
    </w:p>
    <w:p w14:paraId="4B3F984D" w14:textId="34B2AE06" w:rsidR="00945581" w:rsidRDefault="00945581" w:rsidP="00945581">
      <w:pPr>
        <w:pStyle w:val="ListParagraph"/>
        <w:ind w:left="360"/>
        <w:jc w:val="both"/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51%, untuk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Blockchain.</w:t>
      </w:r>
    </w:p>
    <w:p w14:paraId="45CAFB6A" w14:textId="171BE62E" w:rsidR="00945581" w:rsidRDefault="00945581" w:rsidP="00945581">
      <w:pPr>
        <w:pStyle w:val="ListParagraph"/>
        <w:ind w:left="360"/>
        <w:jc w:val="both"/>
      </w:pPr>
    </w:p>
    <w:p w14:paraId="245A2FEE" w14:textId="32ED804C" w:rsidR="00945581" w:rsidRDefault="00945581" w:rsidP="00945581">
      <w:pPr>
        <w:pStyle w:val="ListParagraph"/>
        <w:ind w:left="360"/>
        <w:jc w:val="both"/>
      </w:pPr>
    </w:p>
    <w:p w14:paraId="5C5FBE59" w14:textId="601634E5" w:rsidR="00945581" w:rsidRDefault="00945581" w:rsidP="00945581">
      <w:pPr>
        <w:pStyle w:val="ListParagraph"/>
        <w:ind w:left="360"/>
        <w:jc w:val="both"/>
      </w:pPr>
    </w:p>
    <w:p w14:paraId="4EF829DB" w14:textId="216A8948" w:rsidR="00945581" w:rsidRDefault="00945581" w:rsidP="00945581">
      <w:pPr>
        <w:pStyle w:val="ListParagraph"/>
        <w:ind w:left="360"/>
        <w:jc w:val="both"/>
      </w:pPr>
    </w:p>
    <w:p w14:paraId="0F215704" w14:textId="0D13EF5A" w:rsidR="00945581" w:rsidRDefault="00945581" w:rsidP="00945581">
      <w:pPr>
        <w:pStyle w:val="ListParagraph"/>
        <w:ind w:left="360"/>
        <w:jc w:val="both"/>
      </w:pPr>
    </w:p>
    <w:p w14:paraId="50D1FA54" w14:textId="227D4FEB" w:rsidR="00945581" w:rsidRDefault="00945581" w:rsidP="00945581">
      <w:pPr>
        <w:pStyle w:val="ListParagraph"/>
        <w:ind w:left="360"/>
        <w:jc w:val="both"/>
      </w:pPr>
    </w:p>
    <w:p w14:paraId="3C6FB753" w14:textId="24D8B389" w:rsidR="00945581" w:rsidRDefault="00945581" w:rsidP="00945581">
      <w:pPr>
        <w:pStyle w:val="ListParagraph"/>
        <w:ind w:left="360"/>
        <w:jc w:val="both"/>
      </w:pPr>
    </w:p>
    <w:p w14:paraId="286C5414" w14:textId="5EE25DC7" w:rsidR="00945581" w:rsidRDefault="00945581" w:rsidP="00945581">
      <w:pPr>
        <w:pStyle w:val="ListParagraph"/>
        <w:ind w:left="360"/>
        <w:jc w:val="both"/>
      </w:pPr>
    </w:p>
    <w:p w14:paraId="2D348551" w14:textId="52EB4F17" w:rsidR="00945581" w:rsidRDefault="00945581" w:rsidP="00945581">
      <w:pPr>
        <w:pStyle w:val="ListParagraph"/>
        <w:ind w:left="360"/>
        <w:jc w:val="both"/>
      </w:pPr>
    </w:p>
    <w:p w14:paraId="2845F6F4" w14:textId="1F1FC110" w:rsidR="00945581" w:rsidRDefault="00945581" w:rsidP="00945581">
      <w:pPr>
        <w:pStyle w:val="ListParagraph"/>
        <w:ind w:left="360"/>
        <w:jc w:val="both"/>
      </w:pPr>
    </w:p>
    <w:p w14:paraId="203E5529" w14:textId="1255D147" w:rsidR="00945581" w:rsidRDefault="00945581" w:rsidP="00945581">
      <w:pPr>
        <w:pStyle w:val="ListParagraph"/>
        <w:ind w:left="360"/>
        <w:jc w:val="both"/>
      </w:pPr>
    </w:p>
    <w:p w14:paraId="014A39EF" w14:textId="179D2E97" w:rsidR="00945581" w:rsidRDefault="00945581" w:rsidP="00945581">
      <w:pPr>
        <w:pStyle w:val="ListParagraph"/>
        <w:ind w:left="360"/>
        <w:jc w:val="both"/>
      </w:pPr>
    </w:p>
    <w:p w14:paraId="04110325" w14:textId="1BB24878" w:rsidR="00945581" w:rsidRDefault="00945581" w:rsidP="00945581">
      <w:pPr>
        <w:pStyle w:val="ListParagraph"/>
        <w:ind w:left="360"/>
        <w:jc w:val="both"/>
      </w:pPr>
    </w:p>
    <w:p w14:paraId="2192F142" w14:textId="1D3E4204" w:rsidR="00945581" w:rsidRDefault="00945581" w:rsidP="00945581">
      <w:pPr>
        <w:pStyle w:val="ListParagraph"/>
        <w:ind w:left="360"/>
        <w:jc w:val="both"/>
      </w:pPr>
    </w:p>
    <w:p w14:paraId="787744CA" w14:textId="1296FDD2" w:rsidR="00945581" w:rsidRDefault="00945581" w:rsidP="00945581">
      <w:pPr>
        <w:pStyle w:val="ListParagraph"/>
        <w:ind w:left="360"/>
        <w:jc w:val="both"/>
      </w:pPr>
    </w:p>
    <w:p w14:paraId="459429E5" w14:textId="60181067" w:rsidR="00945581" w:rsidRDefault="00945581" w:rsidP="00945581">
      <w:pPr>
        <w:pStyle w:val="ListParagraph"/>
        <w:ind w:left="360"/>
        <w:jc w:val="both"/>
      </w:pPr>
    </w:p>
    <w:p w14:paraId="163A33EF" w14:textId="51E71C9C" w:rsidR="00945581" w:rsidRDefault="00945581" w:rsidP="00945581">
      <w:pPr>
        <w:pStyle w:val="ListParagraph"/>
        <w:ind w:left="360"/>
        <w:jc w:val="both"/>
      </w:pPr>
    </w:p>
    <w:p w14:paraId="2A415CC6" w14:textId="2890D213" w:rsidR="00945581" w:rsidRDefault="00945581" w:rsidP="00945581">
      <w:pPr>
        <w:pStyle w:val="ListParagraph"/>
        <w:ind w:left="360"/>
        <w:jc w:val="both"/>
      </w:pPr>
    </w:p>
    <w:p w14:paraId="56D7FAF1" w14:textId="36C2D9CD" w:rsidR="00945581" w:rsidRDefault="00945581" w:rsidP="00945581">
      <w:pPr>
        <w:pStyle w:val="ListParagraph"/>
        <w:ind w:left="360"/>
        <w:jc w:val="both"/>
      </w:pPr>
    </w:p>
    <w:p w14:paraId="6C2A56AD" w14:textId="2F4C1672" w:rsidR="00945581" w:rsidRDefault="00945581" w:rsidP="00945581">
      <w:pPr>
        <w:pStyle w:val="ListParagraph"/>
        <w:ind w:left="360"/>
        <w:jc w:val="both"/>
      </w:pPr>
    </w:p>
    <w:p w14:paraId="29408CF5" w14:textId="77777777" w:rsidR="00945581" w:rsidRDefault="00945581" w:rsidP="00945581">
      <w:pPr>
        <w:jc w:val="both"/>
      </w:pPr>
    </w:p>
    <w:p w14:paraId="60797CC4" w14:textId="7B3B33D6" w:rsidR="00945581" w:rsidRDefault="00945581" w:rsidP="00945581">
      <w:pPr>
        <w:pStyle w:val="Heading1"/>
        <w:jc w:val="center"/>
      </w:pPr>
      <w:r>
        <w:lastRenderedPageBreak/>
        <w:t xml:space="preserve">BAB </w:t>
      </w:r>
      <w:proofErr w:type="gramStart"/>
      <w:r>
        <w:t>II :</w:t>
      </w:r>
      <w:proofErr w:type="gramEnd"/>
      <w:r>
        <w:t xml:space="preserve"> PEMBAHASAN</w:t>
      </w:r>
    </w:p>
    <w:p w14:paraId="5EC91CE4" w14:textId="77777777" w:rsidR="00246DEC" w:rsidRDefault="00246DEC" w:rsidP="00246DEC">
      <w:pPr>
        <w:jc w:val="both"/>
      </w:pPr>
    </w:p>
    <w:p w14:paraId="1E6BF0A2" w14:textId="1BBB3A57" w:rsidR="00246DEC" w:rsidRDefault="00246DEC" w:rsidP="000F7435">
      <w:pPr>
        <w:pStyle w:val="Heading2"/>
      </w:pPr>
      <w:r>
        <w:t xml:space="preserve">2.1 </w:t>
      </w:r>
      <w:proofErr w:type="spellStart"/>
      <w:r>
        <w:t>Mengembangkan</w:t>
      </w:r>
      <w:proofErr w:type="spellEnd"/>
      <w:r>
        <w:t xml:space="preserve"> Solusi </w:t>
      </w:r>
      <w:proofErr w:type="spellStart"/>
      <w:r>
        <w:t>Skalabilitas</w:t>
      </w:r>
      <w:proofErr w:type="spellEnd"/>
      <w:r>
        <w:t xml:space="preserve"> Blockchain</w:t>
      </w:r>
    </w:p>
    <w:p w14:paraId="76BFB0C7" w14:textId="78B9D85F" w:rsidR="00945581" w:rsidRDefault="00246DEC" w:rsidP="00AF4B24">
      <w:pPr>
        <w:ind w:firstLine="720"/>
        <w:jc w:val="both"/>
      </w:pPr>
      <w:proofErr w:type="spellStart"/>
      <w:r>
        <w:t>Skalabilitas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Blockchain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sistem untuk </w:t>
      </w:r>
      <w:proofErr w:type="spellStart"/>
      <w:r>
        <w:t>menangani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volume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atau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skalabilitas</w:t>
      </w:r>
      <w:proofErr w:type="spellEnd"/>
      <w:r>
        <w:t xml:space="preserve"> Blockchain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sistem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dan </w:t>
      </w:r>
      <w:proofErr w:type="spellStart"/>
      <w:r>
        <w:t>beradaptasi</w:t>
      </w:r>
      <w:proofErr w:type="spellEnd"/>
      <w:r>
        <w:t xml:space="preserve"> dengan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sejalan</w:t>
      </w:r>
      <w:proofErr w:type="spellEnd"/>
      <w:r>
        <w:t xml:space="preserve"> dengan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di </w:t>
      </w:r>
      <w:proofErr w:type="spellStart"/>
      <w:r>
        <w:t>jaringan</w:t>
      </w:r>
      <w:proofErr w:type="spellEnd"/>
      <w:r>
        <w:t>.</w:t>
      </w:r>
    </w:p>
    <w:p w14:paraId="35C7DF9E" w14:textId="30696D50" w:rsidR="00246DEC" w:rsidRDefault="00246DEC" w:rsidP="00AF4B24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3960D6" wp14:editId="0613560B">
            <wp:simplePos x="0" y="0"/>
            <wp:positionH relativeFrom="margin">
              <wp:align>left</wp:align>
            </wp:positionH>
            <wp:positionV relativeFrom="paragraph">
              <wp:posOffset>11322</wp:posOffset>
            </wp:positionV>
            <wp:extent cx="2501265" cy="1898015"/>
            <wp:effectExtent l="0" t="0" r="0" b="6985"/>
            <wp:wrapTight wrapText="bothSides">
              <wp:wrapPolygon edited="0">
                <wp:start x="0" y="0"/>
                <wp:lineTo x="0" y="21463"/>
                <wp:lineTo x="21386" y="21463"/>
                <wp:lineTo x="213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2" t="12266" r="21758" b="7623"/>
                    <a:stretch/>
                  </pic:blipFill>
                  <pic:spPr bwMode="auto">
                    <a:xfrm>
                      <a:off x="0" y="0"/>
                      <a:ext cx="2541912" cy="192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Jika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blockchain scalability, </w:t>
      </w:r>
      <w:proofErr w:type="spellStart"/>
      <w:r>
        <w:t>maka</w:t>
      </w:r>
      <w:proofErr w:type="spellEnd"/>
      <w:r>
        <w:t xml:space="preserve"> tidak bisa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trilema</w:t>
      </w:r>
      <w:proofErr w:type="spellEnd"/>
      <w:r>
        <w:t xml:space="preserve"> blockchain.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blockchain. </w:t>
      </w:r>
      <w:proofErr w:type="spellStart"/>
      <w:r>
        <w:t>Pasalnya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blockchain,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dipertimbangkan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desentralisasi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skalabilitas</w:t>
      </w:r>
      <w:proofErr w:type="spellEnd"/>
      <w:r>
        <w:t>.</w:t>
      </w:r>
    </w:p>
    <w:p w14:paraId="00BF1B26" w14:textId="2C083E9A" w:rsidR="00246DEC" w:rsidRDefault="00246DEC" w:rsidP="00AF4B24">
      <w:pPr>
        <w:ind w:firstLine="720"/>
        <w:jc w:val="both"/>
      </w:pPr>
      <w:proofErr w:type="spellStart"/>
      <w:r>
        <w:t>Idealnya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blockchain bisa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pada </w:t>
      </w:r>
      <w:proofErr w:type="spellStart"/>
      <w:r>
        <w:t>pilihan</w:t>
      </w:r>
      <w:proofErr w:type="spellEnd"/>
      <w:r>
        <w:t xml:space="preserve"> untuk “</w:t>
      </w:r>
      <w:proofErr w:type="spellStart"/>
      <w:r>
        <w:t>mengorbankan</w:t>
      </w:r>
      <w:proofErr w:type="spellEnd"/>
      <w:r>
        <w:t xml:space="preserve">”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agar bisa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terjebak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dilema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trilema</w:t>
      </w:r>
      <w:proofErr w:type="spellEnd"/>
      <w:r>
        <w:t xml:space="preserve">)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trilema</w:t>
      </w:r>
      <w:proofErr w:type="spellEnd"/>
      <w:r>
        <w:t xml:space="preserve"> blockchain. Co-Founder Ethereum, </w:t>
      </w:r>
      <w:proofErr w:type="spellStart"/>
      <w:r>
        <w:t>Vitalik</w:t>
      </w:r>
      <w:proofErr w:type="spellEnd"/>
      <w:r>
        <w:t xml:space="preserve"> </w:t>
      </w:r>
      <w:proofErr w:type="spellStart"/>
      <w:r>
        <w:t>Buterin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mempopulerkan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trilema</w:t>
      </w:r>
      <w:proofErr w:type="spellEnd"/>
      <w:r>
        <w:t xml:space="preserve"> blockchain.</w:t>
      </w:r>
    </w:p>
    <w:p w14:paraId="54E2DFAA" w14:textId="3395FC1D" w:rsidR="00246DEC" w:rsidRDefault="00246DEC" w:rsidP="00AF4B24">
      <w:pPr>
        <w:ind w:firstLine="720"/>
        <w:jc w:val="both"/>
      </w:pPr>
      <w:r w:rsidRPr="00246DEC">
        <w:t xml:space="preserve">Dengan </w:t>
      </w:r>
      <w:proofErr w:type="spellStart"/>
      <w:r w:rsidRPr="00246DEC">
        <w:t>karakteristik</w:t>
      </w:r>
      <w:proofErr w:type="spellEnd"/>
      <w:r w:rsidRPr="00246DEC">
        <w:t xml:space="preserve"> blockchain yang </w:t>
      </w:r>
      <w:proofErr w:type="spellStart"/>
      <w:r w:rsidRPr="00246DEC">
        <w:t>mendepankan</w:t>
      </w:r>
      <w:proofErr w:type="spellEnd"/>
      <w:r w:rsidRPr="00246DEC">
        <w:t xml:space="preserve"> </w:t>
      </w:r>
      <w:proofErr w:type="spellStart"/>
      <w:r w:rsidRPr="00246DEC">
        <w:t>aspek</w:t>
      </w:r>
      <w:proofErr w:type="spellEnd"/>
      <w:r w:rsidRPr="00246DEC">
        <w:t xml:space="preserve"> </w:t>
      </w:r>
      <w:proofErr w:type="spellStart"/>
      <w:r w:rsidRPr="00246DEC">
        <w:t>keamanan</w:t>
      </w:r>
      <w:proofErr w:type="spellEnd"/>
      <w:r w:rsidRPr="00246DEC">
        <w:t xml:space="preserve"> dan </w:t>
      </w:r>
      <w:proofErr w:type="spellStart"/>
      <w:r w:rsidRPr="00246DEC">
        <w:t>terdesentralisasi</w:t>
      </w:r>
      <w:proofErr w:type="spellEnd"/>
      <w:r w:rsidRPr="00246DEC">
        <w:t xml:space="preserve">, </w:t>
      </w:r>
      <w:proofErr w:type="spellStart"/>
      <w:r w:rsidRPr="00246DEC">
        <w:t>aspek</w:t>
      </w:r>
      <w:proofErr w:type="spellEnd"/>
      <w:r w:rsidRPr="00246DEC">
        <w:t xml:space="preserve"> </w:t>
      </w:r>
      <w:proofErr w:type="spellStart"/>
      <w:r w:rsidRPr="00246DEC">
        <w:t>skalabilitas</w:t>
      </w:r>
      <w:proofErr w:type="spellEnd"/>
      <w:r w:rsidRPr="00246DEC">
        <w:t xml:space="preserve"> </w:t>
      </w:r>
      <w:proofErr w:type="spellStart"/>
      <w:r w:rsidRPr="00246DEC">
        <w:t>akhirnya</w:t>
      </w:r>
      <w:proofErr w:type="spellEnd"/>
      <w:r w:rsidRPr="00246DEC">
        <w:t xml:space="preserve"> </w:t>
      </w:r>
      <w:proofErr w:type="spellStart"/>
      <w:r w:rsidRPr="00246DEC">
        <w:t>harus</w:t>
      </w:r>
      <w:proofErr w:type="spellEnd"/>
      <w:r w:rsidRPr="00246DEC">
        <w:t xml:space="preserve"> </w:t>
      </w:r>
      <w:proofErr w:type="spellStart"/>
      <w:r w:rsidRPr="00246DEC">
        <w:t>dikorbankan</w:t>
      </w:r>
      <w:proofErr w:type="spellEnd"/>
      <w:r w:rsidRPr="00246DEC">
        <w:t xml:space="preserve">. Hal ini yang </w:t>
      </w:r>
      <w:proofErr w:type="spellStart"/>
      <w:r w:rsidRPr="00246DEC">
        <w:t>kemudian</w:t>
      </w:r>
      <w:proofErr w:type="spellEnd"/>
      <w:r w:rsidRPr="00246DEC">
        <w:t xml:space="preserve"> </w:t>
      </w:r>
      <w:proofErr w:type="spellStart"/>
      <w:r w:rsidRPr="00246DEC">
        <w:t>menyebabkan</w:t>
      </w:r>
      <w:proofErr w:type="spellEnd"/>
      <w:r w:rsidRPr="00246DEC">
        <w:t xml:space="preserve"> </w:t>
      </w:r>
      <w:proofErr w:type="spellStart"/>
      <w:r w:rsidRPr="00246DEC">
        <w:t>tingkat</w:t>
      </w:r>
      <w:proofErr w:type="spellEnd"/>
      <w:r w:rsidRPr="00246DEC">
        <w:t xml:space="preserve"> </w:t>
      </w:r>
      <w:proofErr w:type="spellStart"/>
      <w:r w:rsidRPr="00246DEC">
        <w:t>skalabilitas</w:t>
      </w:r>
      <w:proofErr w:type="spellEnd"/>
      <w:r w:rsidRPr="00246DEC">
        <w:t xml:space="preserve"> blockchain yang </w:t>
      </w:r>
      <w:proofErr w:type="spellStart"/>
      <w:r w:rsidRPr="00246DEC">
        <w:t>rendah</w:t>
      </w:r>
      <w:proofErr w:type="spellEnd"/>
      <w:r w:rsidRPr="00246DEC">
        <w:t>.</w:t>
      </w:r>
    </w:p>
    <w:p w14:paraId="2CCFECA5" w14:textId="7E4BAE08" w:rsidR="00246DEC" w:rsidRDefault="00246DEC" w:rsidP="00AF4B24">
      <w:pPr>
        <w:ind w:firstLine="720"/>
        <w:jc w:val="both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untuk Blockchain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dan strategi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adalah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untuk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Blockchain:</w:t>
      </w:r>
    </w:p>
    <w:p w14:paraId="4ECF2C75" w14:textId="4224A39C" w:rsidR="00246DEC" w:rsidRDefault="00246DEC" w:rsidP="00573131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>
        <w:t>Optimisasi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Konsensus</w:t>
      </w:r>
      <w:proofErr w:type="spellEnd"/>
    </w:p>
    <w:p w14:paraId="7CE973B2" w14:textId="77777777" w:rsidR="00246DEC" w:rsidRDefault="00246DEC" w:rsidP="00573131">
      <w:pPr>
        <w:pStyle w:val="ListParagraph"/>
        <w:ind w:left="360"/>
        <w:jc w:val="both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 yang paling </w:t>
      </w:r>
      <w:proofErr w:type="spellStart"/>
      <w:r>
        <w:t>sesuai</w:t>
      </w:r>
      <w:proofErr w:type="spellEnd"/>
      <w:r>
        <w:t xml:space="preserve"> untuk kebutuhan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optimisasi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Blockchain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Proof of Work (</w:t>
      </w:r>
      <w:proofErr w:type="spellStart"/>
      <w:r>
        <w:t>PoW</w:t>
      </w:r>
      <w:proofErr w:type="spellEnd"/>
      <w:r>
        <w:t>), Proof of Stake (</w:t>
      </w:r>
      <w:proofErr w:type="spellStart"/>
      <w:r>
        <w:t>PoS</w:t>
      </w:r>
      <w:proofErr w:type="spellEnd"/>
      <w:r>
        <w:t xml:space="preserve">), atau </w:t>
      </w:r>
      <w:proofErr w:type="spellStart"/>
      <w:r>
        <w:t>konsensus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seperti Practical Byzantine Fault Tolerance (PBFT). </w:t>
      </w:r>
      <w:proofErr w:type="spellStart"/>
      <w:r>
        <w:t>Pilih</w:t>
      </w:r>
      <w:proofErr w:type="spellEnd"/>
      <w:r>
        <w:t xml:space="preserve"> atau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13C27AE2" w14:textId="12A56C0B" w:rsidR="00246DEC" w:rsidRDefault="00246DEC" w:rsidP="00573131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>
        <w:t>Implementasi</w:t>
      </w:r>
      <w:proofErr w:type="spellEnd"/>
      <w:r>
        <w:t xml:space="preserve"> Teknik </w:t>
      </w:r>
      <w:proofErr w:type="spellStart"/>
      <w:r>
        <w:t>Sharding</w:t>
      </w:r>
      <w:proofErr w:type="spellEnd"/>
    </w:p>
    <w:p w14:paraId="26F0FCFB" w14:textId="77777777" w:rsidR="00246DEC" w:rsidRDefault="00246DEC" w:rsidP="00573131">
      <w:pPr>
        <w:pStyle w:val="ListParagraph"/>
        <w:ind w:left="360"/>
        <w:jc w:val="both"/>
      </w:pPr>
      <w:proofErr w:type="spellStart"/>
      <w:r>
        <w:t>Terapkan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sharding</w:t>
      </w:r>
      <w:proofErr w:type="spellEnd"/>
      <w:r>
        <w:t xml:space="preserve"> dengan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shard. </w:t>
      </w:r>
      <w:proofErr w:type="spellStart"/>
      <w:r>
        <w:t>Setiap</w:t>
      </w:r>
      <w:proofErr w:type="spellEnd"/>
      <w:r>
        <w:t xml:space="preserve"> shard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>.</w:t>
      </w:r>
    </w:p>
    <w:p w14:paraId="77A5B902" w14:textId="47256541" w:rsidR="00246DEC" w:rsidRDefault="00246DEC" w:rsidP="00573131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Blok</w:t>
      </w:r>
    </w:p>
    <w:p w14:paraId="2BB7823B" w14:textId="77777777" w:rsidR="00246DEC" w:rsidRDefault="00246DEC" w:rsidP="00573131">
      <w:pPr>
        <w:pStyle w:val="ListParagraph"/>
        <w:ind w:left="360"/>
        <w:jc w:val="both"/>
      </w:pPr>
      <w:proofErr w:type="spellStart"/>
      <w:r>
        <w:t>Tingkatkan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untuk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dengan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atau </w:t>
      </w:r>
      <w:proofErr w:type="spellStart"/>
      <w:r>
        <w:t>menyesuaikan</w:t>
      </w:r>
      <w:proofErr w:type="spellEnd"/>
      <w:r>
        <w:t xml:space="preserve"> parameter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blok</w:t>
      </w:r>
      <w:proofErr w:type="spellEnd"/>
      <w:r>
        <w:t>.</w:t>
      </w:r>
    </w:p>
    <w:p w14:paraId="7384CE2C" w14:textId="6C3131B5" w:rsidR="00246DEC" w:rsidRDefault="00246DEC" w:rsidP="00573131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>
        <w:lastRenderedPageBreak/>
        <w:t>Implementasi</w:t>
      </w:r>
      <w:proofErr w:type="spellEnd"/>
      <w:r>
        <w:t xml:space="preserve"> Layer-2 Solutions</w:t>
      </w:r>
    </w:p>
    <w:p w14:paraId="48E65FF3" w14:textId="77777777" w:rsidR="00246DEC" w:rsidRDefault="00246DEC" w:rsidP="00573131">
      <w:pPr>
        <w:pStyle w:val="ListParagraph"/>
        <w:ind w:left="360"/>
        <w:jc w:val="both"/>
      </w:pPr>
      <w:proofErr w:type="spellStart"/>
      <w:r>
        <w:t>Terapkan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seperti Lightning Network atau Raiden Network, untuk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besar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ke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di atas Blockchain </w:t>
      </w:r>
      <w:proofErr w:type="spellStart"/>
      <w:r>
        <w:t>utama</w:t>
      </w:r>
      <w:proofErr w:type="spellEnd"/>
      <w:r>
        <w:t xml:space="preserve">. Hal ini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7FAAC934" w14:textId="364CEC5C" w:rsidR="00246DEC" w:rsidRDefault="00246DEC" w:rsidP="00573131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Off-Chain</w:t>
      </w:r>
    </w:p>
    <w:p w14:paraId="55F5C5E7" w14:textId="77777777" w:rsidR="00246DEC" w:rsidRDefault="00246DEC" w:rsidP="00573131">
      <w:pPr>
        <w:pStyle w:val="ListParagraph"/>
        <w:ind w:left="360"/>
        <w:jc w:val="both"/>
      </w:pPr>
      <w:proofErr w:type="spellStart"/>
      <w:r>
        <w:t>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off-chain untuk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di luar Blockchain </w:t>
      </w:r>
      <w:proofErr w:type="spellStart"/>
      <w:r>
        <w:t>utama</w:t>
      </w:r>
      <w:proofErr w:type="spellEnd"/>
      <w:r>
        <w:t xml:space="preserve">. Solusi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dengan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besar </w:t>
      </w:r>
      <w:proofErr w:type="spellStart"/>
      <w:r>
        <w:t>transaksi</w:t>
      </w:r>
      <w:proofErr w:type="spellEnd"/>
      <w:r>
        <w:t xml:space="preserve"> di luar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72F94675" w14:textId="401445C9" w:rsidR="00246DEC" w:rsidRDefault="00246DEC" w:rsidP="00573131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>
        <w:t>Implementasi</w:t>
      </w:r>
      <w:proofErr w:type="spellEnd"/>
      <w:r>
        <w:t xml:space="preserve"> Consensus Hybrid</w:t>
      </w:r>
    </w:p>
    <w:p w14:paraId="6010DA62" w14:textId="77777777" w:rsidR="00246DEC" w:rsidRDefault="00246DEC" w:rsidP="00573131">
      <w:pPr>
        <w:pStyle w:val="ListParagraph"/>
        <w:ind w:left="360"/>
        <w:jc w:val="both"/>
      </w:pPr>
      <w:proofErr w:type="spellStart"/>
      <w:r>
        <w:t>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 untuk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 </w:t>
      </w:r>
      <w:proofErr w:type="spellStart"/>
      <w:r>
        <w:t>hibrida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masing-masing </w:t>
      </w:r>
      <w:proofErr w:type="spellStart"/>
      <w:r>
        <w:t>algoritma</w:t>
      </w:r>
      <w:proofErr w:type="spellEnd"/>
      <w:r>
        <w:t xml:space="preserve">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0F5F6731" w14:textId="64C60AFB" w:rsidR="00246DEC" w:rsidRDefault="00246DEC" w:rsidP="00573131">
      <w:pPr>
        <w:pStyle w:val="ListParagraph"/>
        <w:numPr>
          <w:ilvl w:val="0"/>
          <w:numId w:val="3"/>
        </w:numPr>
        <w:ind w:left="360"/>
        <w:jc w:val="both"/>
      </w:pPr>
      <w:r>
        <w:t xml:space="preserve">Teknik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Terdistribusi</w:t>
      </w:r>
      <w:proofErr w:type="spellEnd"/>
    </w:p>
    <w:p w14:paraId="5A067261" w14:textId="77777777" w:rsidR="00246DEC" w:rsidRDefault="00246DEC" w:rsidP="00573131">
      <w:pPr>
        <w:pStyle w:val="ListParagraph"/>
        <w:ind w:left="360"/>
        <w:jc w:val="both"/>
      </w:pPr>
      <w:proofErr w:type="spellStart"/>
      <w:r>
        <w:t>Manfaatkan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dengan </w:t>
      </w:r>
      <w:proofErr w:type="spellStart"/>
      <w:r>
        <w:t>mengkoordinasikan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>.</w:t>
      </w:r>
    </w:p>
    <w:p w14:paraId="079E8F6C" w14:textId="1CA02CA8" w:rsidR="00246DEC" w:rsidRDefault="00246DEC" w:rsidP="00573131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>
        <w:t>Peningkatan</w:t>
      </w:r>
      <w:proofErr w:type="spellEnd"/>
      <w:r>
        <w:t xml:space="preserve"> Arsitektur </w:t>
      </w:r>
      <w:proofErr w:type="spellStart"/>
      <w:r>
        <w:t>Jaringan</w:t>
      </w:r>
      <w:proofErr w:type="spellEnd"/>
    </w:p>
    <w:p w14:paraId="68F0C6B9" w14:textId="77777777" w:rsidR="00246DEC" w:rsidRDefault="00246DEC" w:rsidP="00573131">
      <w:pPr>
        <w:pStyle w:val="ListParagraph"/>
        <w:ind w:left="360"/>
        <w:jc w:val="both"/>
      </w:pPr>
      <w:proofErr w:type="spellStart"/>
      <w:r>
        <w:t>Tinjau</w:t>
      </w:r>
      <w:proofErr w:type="spellEnd"/>
      <w:r>
        <w:t xml:space="preserve"> dan </w:t>
      </w:r>
      <w:proofErr w:type="spellStart"/>
      <w:r>
        <w:t>tingkatkan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Blockchain untuk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>.</w:t>
      </w:r>
    </w:p>
    <w:p w14:paraId="627AFCA3" w14:textId="47DDEAF8" w:rsidR="00246DEC" w:rsidRDefault="00246DEC" w:rsidP="00573131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>
        <w:t>Implementasi</w:t>
      </w:r>
      <w:proofErr w:type="spellEnd"/>
      <w:r>
        <w:t xml:space="preserve"> Model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Dinamis</w:t>
      </w:r>
      <w:proofErr w:type="spellEnd"/>
    </w:p>
    <w:p w14:paraId="233AEFAE" w14:textId="77777777" w:rsidR="00246DEC" w:rsidRDefault="00246DEC" w:rsidP="00573131">
      <w:pPr>
        <w:pStyle w:val="ListParagraph"/>
        <w:ind w:left="360"/>
        <w:jc w:val="both"/>
      </w:pPr>
      <w:proofErr w:type="spellStart"/>
      <w:r>
        <w:t>Kembangkan</w:t>
      </w:r>
      <w:proofErr w:type="spellEnd"/>
      <w:r>
        <w:t xml:space="preserve"> model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dengan </w:t>
      </w:r>
      <w:proofErr w:type="spellStart"/>
      <w:r>
        <w:t>fluktuasi</w:t>
      </w:r>
      <w:proofErr w:type="spellEnd"/>
      <w:r>
        <w:t xml:space="preserve"> volume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Pertimbangkan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adaptif</w:t>
      </w:r>
      <w:proofErr w:type="spellEnd"/>
      <w:r>
        <w:t>.</w:t>
      </w:r>
    </w:p>
    <w:p w14:paraId="37599B1A" w14:textId="278BFFF1" w:rsidR="00246DEC" w:rsidRDefault="00246DEC" w:rsidP="00573131">
      <w:pPr>
        <w:pStyle w:val="ListParagraph"/>
        <w:numPr>
          <w:ilvl w:val="0"/>
          <w:numId w:val="3"/>
        </w:numPr>
        <w:ind w:left="360"/>
        <w:jc w:val="both"/>
      </w:pPr>
      <w:r>
        <w:t xml:space="preserve">Uji dan </w:t>
      </w:r>
      <w:proofErr w:type="spellStart"/>
      <w:r>
        <w:t>Evaluasi</w:t>
      </w:r>
      <w:proofErr w:type="spellEnd"/>
      <w:r>
        <w:t xml:space="preserve"> Performa</w:t>
      </w:r>
    </w:p>
    <w:p w14:paraId="15BFE339" w14:textId="77777777" w:rsidR="00D5303E" w:rsidRDefault="00246DEC" w:rsidP="00D5303E">
      <w:pPr>
        <w:pStyle w:val="ListParagraph"/>
        <w:ind w:left="360"/>
        <w:jc w:val="both"/>
      </w:pPr>
      <w:proofErr w:type="spellStart"/>
      <w:r>
        <w:t>Lakukan</w:t>
      </w:r>
      <w:proofErr w:type="spellEnd"/>
      <w:r>
        <w:t xml:space="preserve"> uji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cermat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atau </w:t>
      </w:r>
      <w:proofErr w:type="spellStart"/>
      <w:r>
        <w:t>integritas</w:t>
      </w:r>
      <w:proofErr w:type="spellEnd"/>
      <w:r>
        <w:t xml:space="preserve"> jaringan.</w:t>
      </w:r>
    </w:p>
    <w:p w14:paraId="055CC735" w14:textId="77777777" w:rsidR="00D5303E" w:rsidRDefault="00D5303E" w:rsidP="00D5303E">
      <w:pPr>
        <w:jc w:val="both"/>
      </w:pPr>
    </w:p>
    <w:p w14:paraId="563D205A" w14:textId="5BE7800E" w:rsidR="00D5303E" w:rsidRDefault="00D5303E" w:rsidP="000F7435">
      <w:pPr>
        <w:pStyle w:val="Heading2"/>
      </w:pPr>
      <w:r>
        <w:t xml:space="preserve">2.2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dan </w:t>
      </w:r>
      <w:proofErr w:type="spellStart"/>
      <w:r>
        <w:t>Anonimitas</w:t>
      </w:r>
      <w:proofErr w:type="spellEnd"/>
    </w:p>
    <w:p w14:paraId="1661D16C" w14:textId="2E1398E1" w:rsidR="00D5303E" w:rsidRDefault="00D5303E" w:rsidP="000F7435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6E1F7C" wp14:editId="60B4EBBD">
            <wp:simplePos x="0" y="0"/>
            <wp:positionH relativeFrom="margin">
              <wp:align>right</wp:align>
            </wp:positionH>
            <wp:positionV relativeFrom="paragraph">
              <wp:posOffset>1011555</wp:posOffset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2" name="Picture 2" descr="Learn what you need to become a privacy and data protection expert for $20  | ZD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arn what you need to become a privacy and data protection expert for $20  | ZDN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Privasi</w:t>
      </w:r>
      <w:proofErr w:type="spellEnd"/>
      <w:r>
        <w:t xml:space="preserve"> dan </w:t>
      </w:r>
      <w:proofErr w:type="spellStart"/>
      <w:r>
        <w:t>anonimitas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blockchain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sentral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untuk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identitas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untuk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blockchain </w:t>
      </w:r>
      <w:proofErr w:type="spellStart"/>
      <w:r>
        <w:t>menggunakan</w:t>
      </w:r>
      <w:proofErr w:type="spellEnd"/>
      <w:r>
        <w:t xml:space="preserve"> berbagai </w:t>
      </w:r>
      <w:proofErr w:type="spellStart"/>
      <w:r>
        <w:t>metode</w:t>
      </w:r>
      <w:proofErr w:type="spellEnd"/>
      <w:r>
        <w:t xml:space="preserve">, seperti ring signatures dan zero-knowledge proofs,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41ABDF4C" w14:textId="08AB589A" w:rsidR="00D5303E" w:rsidRDefault="00D5303E" w:rsidP="000F7435">
      <w:pPr>
        <w:ind w:firstLine="720"/>
        <w:jc w:val="both"/>
      </w:pPr>
      <w:proofErr w:type="spellStart"/>
      <w:r>
        <w:t>Anonimitas</w:t>
      </w:r>
      <w:proofErr w:type="spellEnd"/>
      <w:r>
        <w:t xml:space="preserve">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identitas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blockchain. </w:t>
      </w:r>
      <w:proofErr w:type="spellStart"/>
      <w:r>
        <w:t>Pengguna</w:t>
      </w:r>
      <w:proofErr w:type="spellEnd"/>
      <w:r>
        <w:t xml:space="preserve"> sering kali </w:t>
      </w:r>
      <w:proofErr w:type="spellStart"/>
      <w:r>
        <w:t>diidentifikasi</w:t>
      </w:r>
      <w:proofErr w:type="spellEnd"/>
      <w:r>
        <w:t xml:space="preserve"> oleh </w:t>
      </w:r>
      <w:proofErr w:type="spellStart"/>
      <w:r>
        <w:t>pseudonim</w:t>
      </w:r>
      <w:proofErr w:type="spellEnd"/>
      <w:r>
        <w:t xml:space="preserve">, seperti </w:t>
      </w:r>
      <w:proofErr w:type="spellStart"/>
      <w:r>
        <w:t>alamat</w:t>
      </w:r>
      <w:proofErr w:type="spellEnd"/>
      <w:r>
        <w:t xml:space="preserve"> atau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yang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kaitan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di blockchain dengan identitas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seperti confidential transactions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smart contracts dan </w:t>
      </w:r>
      <w:proofErr w:type="spellStart"/>
      <w:r>
        <w:t>solusi</w:t>
      </w:r>
      <w:proofErr w:type="spellEnd"/>
      <w:r>
        <w:t xml:space="preserve"> identitas </w:t>
      </w:r>
      <w:proofErr w:type="spellStart"/>
      <w:r>
        <w:t>terdesentralisasi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besar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atas </w:t>
      </w:r>
      <w:proofErr w:type="spellStart"/>
      <w:r>
        <w:t>informasi</w:t>
      </w:r>
      <w:proofErr w:type="spellEnd"/>
      <w:r>
        <w:t xml:space="preserve"> identitas </w:t>
      </w:r>
      <w:proofErr w:type="spellStart"/>
      <w:r>
        <w:t>mereka</w:t>
      </w:r>
      <w:proofErr w:type="spellEnd"/>
      <w:r>
        <w:t>.</w:t>
      </w:r>
    </w:p>
    <w:p w14:paraId="61868253" w14:textId="3802BFA0" w:rsidR="00D5303E" w:rsidRDefault="00D5303E" w:rsidP="000F7435">
      <w:pPr>
        <w:ind w:firstLine="720"/>
        <w:jc w:val="both"/>
      </w:pPr>
      <w:proofErr w:type="spellStart"/>
      <w:r>
        <w:t>Konsep</w:t>
      </w:r>
      <w:proofErr w:type="spellEnd"/>
      <w:r>
        <w:t xml:space="preserve"> ini penting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cryptocurrency, di mana </w:t>
      </w:r>
      <w:proofErr w:type="spellStart"/>
      <w:r>
        <w:t>privasi</w:t>
      </w:r>
      <w:proofErr w:type="spellEnd"/>
      <w:r>
        <w:t xml:space="preserve"> dan </w:t>
      </w:r>
      <w:proofErr w:type="spellStart"/>
      <w:r>
        <w:t>anonimitas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adopsi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Dengan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anonimitas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blockchain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dengan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kekhawatiran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lastRenderedPageBreak/>
        <w:t>pengungkapan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ini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yang </w:t>
      </w:r>
      <w:proofErr w:type="spellStart"/>
      <w:r>
        <w:t>kokoh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blockchain.</w:t>
      </w:r>
    </w:p>
    <w:p w14:paraId="3F4D8DC5" w14:textId="688402E3" w:rsidR="00D5303E" w:rsidRPr="00D5303E" w:rsidRDefault="00D5303E" w:rsidP="000F7435">
      <w:pPr>
        <w:ind w:firstLine="720"/>
        <w:jc w:val="both"/>
      </w:pPr>
      <w:proofErr w:type="spellStart"/>
      <w:r w:rsidRPr="00D5303E">
        <w:t>Mengatasi</w:t>
      </w:r>
      <w:proofErr w:type="spellEnd"/>
      <w:r w:rsidRPr="00D5303E">
        <w:t xml:space="preserve"> </w:t>
      </w:r>
      <w:proofErr w:type="spellStart"/>
      <w:r w:rsidRPr="00D5303E">
        <w:t>tantangan</w:t>
      </w:r>
      <w:proofErr w:type="spellEnd"/>
      <w:r w:rsidRPr="00D5303E">
        <w:t xml:space="preserve"> </w:t>
      </w:r>
      <w:proofErr w:type="spellStart"/>
      <w:r w:rsidRPr="00D5303E">
        <w:t>privasi</w:t>
      </w:r>
      <w:proofErr w:type="spellEnd"/>
      <w:r w:rsidRPr="00D5303E">
        <w:t xml:space="preserve"> dan </w:t>
      </w:r>
      <w:proofErr w:type="spellStart"/>
      <w:r w:rsidRPr="00D5303E">
        <w:t>anonimitas</w:t>
      </w:r>
      <w:proofErr w:type="spellEnd"/>
      <w:r w:rsidRPr="00D5303E">
        <w:t xml:space="preserve"> </w:t>
      </w:r>
      <w:proofErr w:type="spellStart"/>
      <w:r w:rsidRPr="00D5303E">
        <w:t>dalam</w:t>
      </w:r>
      <w:proofErr w:type="spellEnd"/>
      <w:r w:rsidRPr="00D5303E">
        <w:t xml:space="preserve"> Blockchain </w:t>
      </w:r>
      <w:proofErr w:type="spellStart"/>
      <w:r w:rsidRPr="00D5303E">
        <w:t>memerlukan</w:t>
      </w:r>
      <w:proofErr w:type="spellEnd"/>
      <w:r w:rsidRPr="00D5303E">
        <w:t xml:space="preserve"> </w:t>
      </w:r>
      <w:proofErr w:type="spellStart"/>
      <w:r w:rsidRPr="00D5303E">
        <w:t>pendekatan</w:t>
      </w:r>
      <w:proofErr w:type="spellEnd"/>
      <w:r w:rsidRPr="00D5303E">
        <w:t xml:space="preserve"> yang </w:t>
      </w:r>
      <w:proofErr w:type="spellStart"/>
      <w:r w:rsidRPr="00D5303E">
        <w:t>holistik</w:t>
      </w:r>
      <w:proofErr w:type="spellEnd"/>
      <w:r w:rsidRPr="00D5303E">
        <w:t xml:space="preserve"> dan berbagai </w:t>
      </w:r>
      <w:proofErr w:type="spellStart"/>
      <w:r w:rsidRPr="00D5303E">
        <w:t>lapisan</w:t>
      </w:r>
      <w:proofErr w:type="spellEnd"/>
      <w:r w:rsidRPr="00D5303E">
        <w:t xml:space="preserve"> </w:t>
      </w:r>
      <w:proofErr w:type="spellStart"/>
      <w:r w:rsidRPr="00D5303E">
        <w:t>perlindungan</w:t>
      </w:r>
      <w:proofErr w:type="spellEnd"/>
      <w:r w:rsidRPr="00D5303E">
        <w:t xml:space="preserve">. Solusi yang </w:t>
      </w:r>
      <w:proofErr w:type="spellStart"/>
      <w:r w:rsidRPr="00D5303E">
        <w:t>efektif</w:t>
      </w:r>
      <w:proofErr w:type="spellEnd"/>
      <w:r w:rsidRPr="00D5303E">
        <w:t xml:space="preserve"> </w:t>
      </w:r>
      <w:proofErr w:type="spellStart"/>
      <w:r w:rsidRPr="00D5303E">
        <w:t>harus</w:t>
      </w:r>
      <w:proofErr w:type="spellEnd"/>
      <w:r w:rsidRPr="00D5303E">
        <w:t xml:space="preserve"> </w:t>
      </w:r>
      <w:proofErr w:type="spellStart"/>
      <w:r w:rsidRPr="00D5303E">
        <w:t>mempertimbangkan</w:t>
      </w:r>
      <w:proofErr w:type="spellEnd"/>
      <w:r w:rsidRPr="00D5303E">
        <w:t xml:space="preserve"> </w:t>
      </w:r>
      <w:proofErr w:type="spellStart"/>
      <w:r w:rsidRPr="00D5303E">
        <w:t>aspek</w:t>
      </w:r>
      <w:proofErr w:type="spellEnd"/>
      <w:r w:rsidRPr="00D5303E">
        <w:t xml:space="preserve"> </w:t>
      </w:r>
      <w:proofErr w:type="spellStart"/>
      <w:r w:rsidRPr="00D5303E">
        <w:t>teknis</w:t>
      </w:r>
      <w:proofErr w:type="spellEnd"/>
      <w:r w:rsidRPr="00D5303E">
        <w:t xml:space="preserve">, </w:t>
      </w:r>
      <w:proofErr w:type="spellStart"/>
      <w:r w:rsidRPr="00D5303E">
        <w:t>peraturan</w:t>
      </w:r>
      <w:proofErr w:type="spellEnd"/>
      <w:r w:rsidRPr="00D5303E">
        <w:t xml:space="preserve">, dan </w:t>
      </w:r>
      <w:proofErr w:type="spellStart"/>
      <w:r w:rsidRPr="00D5303E">
        <w:t>faktor</w:t>
      </w:r>
      <w:proofErr w:type="spellEnd"/>
      <w:r w:rsidRPr="00D5303E">
        <w:t xml:space="preserve"> </w:t>
      </w:r>
      <w:proofErr w:type="spellStart"/>
      <w:r w:rsidRPr="00D5303E">
        <w:t>manusia</w:t>
      </w:r>
      <w:proofErr w:type="spellEnd"/>
      <w:r w:rsidRPr="00D5303E">
        <w:t xml:space="preserve"> untuk </w:t>
      </w:r>
      <w:proofErr w:type="spellStart"/>
      <w:r w:rsidRPr="00D5303E">
        <w:t>menciptakan</w:t>
      </w:r>
      <w:proofErr w:type="spellEnd"/>
      <w:r w:rsidRPr="00D5303E">
        <w:t xml:space="preserve"> </w:t>
      </w:r>
      <w:proofErr w:type="spellStart"/>
      <w:r w:rsidRPr="00D5303E">
        <w:t>lingkungan</w:t>
      </w:r>
      <w:proofErr w:type="spellEnd"/>
      <w:r w:rsidRPr="00D5303E">
        <w:t xml:space="preserve"> yang </w:t>
      </w:r>
      <w:proofErr w:type="spellStart"/>
      <w:r w:rsidRPr="00D5303E">
        <w:t>aman</w:t>
      </w:r>
      <w:proofErr w:type="spellEnd"/>
      <w:r w:rsidRPr="00D5303E">
        <w:t xml:space="preserve"> dan </w:t>
      </w:r>
      <w:proofErr w:type="spellStart"/>
      <w:r w:rsidRPr="00D5303E">
        <w:t>dapat</w:t>
      </w:r>
      <w:proofErr w:type="spellEnd"/>
      <w:r w:rsidRPr="00D5303E">
        <w:t xml:space="preserve"> </w:t>
      </w:r>
      <w:proofErr w:type="spellStart"/>
      <w:r w:rsidRPr="00D5303E">
        <w:t>dipercaya</w:t>
      </w:r>
      <w:proofErr w:type="spellEnd"/>
      <w:r w:rsidRPr="00D5303E">
        <w:t xml:space="preserve"> </w:t>
      </w:r>
      <w:proofErr w:type="spellStart"/>
      <w:r w:rsidRPr="00D5303E">
        <w:t>bagi</w:t>
      </w:r>
      <w:proofErr w:type="spellEnd"/>
      <w:r w:rsidRPr="00D5303E">
        <w:t xml:space="preserve"> para </w:t>
      </w:r>
      <w:proofErr w:type="spellStart"/>
      <w:r w:rsidRPr="00D5303E">
        <w:t>pengguna</w:t>
      </w:r>
      <w:proofErr w:type="spellEnd"/>
      <w:r w:rsidRPr="00D5303E">
        <w:t>.</w:t>
      </w:r>
      <w:r>
        <w:t xml:space="preserve"> </w:t>
      </w:r>
      <w:proofErr w:type="spellStart"/>
      <w:r w:rsidRPr="00D5303E">
        <w:t>Berikut</w:t>
      </w:r>
      <w:proofErr w:type="spellEnd"/>
      <w:r w:rsidRPr="00D5303E">
        <w:t xml:space="preserve"> adalah </w:t>
      </w:r>
      <w:proofErr w:type="spellStart"/>
      <w:r w:rsidRPr="00D5303E">
        <w:t>beberapa</w:t>
      </w:r>
      <w:proofErr w:type="spellEnd"/>
      <w:r w:rsidRPr="00D5303E">
        <w:t xml:space="preserve"> </w:t>
      </w:r>
      <w:proofErr w:type="spellStart"/>
      <w:r w:rsidRPr="00D5303E">
        <w:t>cara</w:t>
      </w:r>
      <w:proofErr w:type="spellEnd"/>
      <w:r w:rsidRPr="00D5303E">
        <w:t xml:space="preserve"> untuk </w:t>
      </w:r>
      <w:proofErr w:type="spellStart"/>
      <w:r w:rsidRPr="00D5303E">
        <w:t>mengatasi</w:t>
      </w:r>
      <w:proofErr w:type="spellEnd"/>
      <w:r w:rsidRPr="00D5303E">
        <w:t xml:space="preserve"> </w:t>
      </w:r>
      <w:proofErr w:type="spellStart"/>
      <w:r w:rsidRPr="00D5303E">
        <w:t>tantangan</w:t>
      </w:r>
      <w:proofErr w:type="spellEnd"/>
      <w:r w:rsidRPr="00D5303E">
        <w:t xml:space="preserve"> </w:t>
      </w:r>
      <w:proofErr w:type="spellStart"/>
      <w:r w:rsidRPr="00D5303E">
        <w:t>privasi</w:t>
      </w:r>
      <w:proofErr w:type="spellEnd"/>
      <w:r w:rsidRPr="00D5303E">
        <w:t xml:space="preserve"> dan </w:t>
      </w:r>
      <w:proofErr w:type="spellStart"/>
      <w:r w:rsidRPr="00D5303E">
        <w:t>anonimitas</w:t>
      </w:r>
      <w:proofErr w:type="spellEnd"/>
      <w:r w:rsidRPr="00D5303E">
        <w:t xml:space="preserve"> </w:t>
      </w:r>
      <w:proofErr w:type="spellStart"/>
      <w:r w:rsidRPr="00D5303E">
        <w:t>dalam</w:t>
      </w:r>
      <w:proofErr w:type="spellEnd"/>
      <w:r w:rsidRPr="00D5303E">
        <w:t xml:space="preserve"> Blockchain:</w:t>
      </w:r>
    </w:p>
    <w:p w14:paraId="494FE577" w14:textId="20475BB3" w:rsidR="00D5303E" w:rsidRDefault="00D5303E" w:rsidP="000F7435">
      <w:pPr>
        <w:pStyle w:val="ListParagraph"/>
        <w:numPr>
          <w:ilvl w:val="0"/>
          <w:numId w:val="3"/>
        </w:numPr>
        <w:ind w:left="360"/>
        <w:jc w:val="both"/>
      </w:pPr>
      <w:r>
        <w:t xml:space="preserve">Teknik </w:t>
      </w:r>
      <w:proofErr w:type="spellStart"/>
      <w:r>
        <w:t>Enkripsi</w:t>
      </w:r>
      <w:proofErr w:type="spellEnd"/>
      <w:r>
        <w:t xml:space="preserve"> yang </w:t>
      </w:r>
      <w:proofErr w:type="spellStart"/>
      <w:r>
        <w:t>Kuat</w:t>
      </w:r>
      <w:proofErr w:type="spellEnd"/>
    </w:p>
    <w:p w14:paraId="1922ED7C" w14:textId="77777777" w:rsidR="00D5303E" w:rsidRDefault="00D5303E" w:rsidP="000F7435">
      <w:pPr>
        <w:pStyle w:val="ListParagraph"/>
        <w:ind w:left="360"/>
        <w:jc w:val="both"/>
      </w:pPr>
      <w:proofErr w:type="spellStart"/>
      <w:r>
        <w:t>Implementasikan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untuk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yang </w:t>
      </w:r>
      <w:proofErr w:type="spellStart"/>
      <w:r>
        <w:t>andal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>.</w:t>
      </w:r>
    </w:p>
    <w:p w14:paraId="744DCF6F" w14:textId="6C95B81E" w:rsidR="00D5303E" w:rsidRDefault="00D5303E" w:rsidP="000F7435">
      <w:pPr>
        <w:pStyle w:val="ListParagraph"/>
        <w:numPr>
          <w:ilvl w:val="0"/>
          <w:numId w:val="3"/>
        </w:numPr>
        <w:ind w:left="360"/>
        <w:jc w:val="both"/>
      </w:pPr>
      <w:r>
        <w:t>Ring Signatures dan Confidential Transactions</w:t>
      </w:r>
    </w:p>
    <w:p w14:paraId="681BC03F" w14:textId="77777777" w:rsidR="00D5303E" w:rsidRDefault="00D5303E" w:rsidP="000F7435">
      <w:pPr>
        <w:pStyle w:val="ListParagraph"/>
        <w:ind w:left="360"/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seperti ring signatures untuk </w:t>
      </w:r>
      <w:proofErr w:type="spellStart"/>
      <w:r>
        <w:t>menyamarkan</w:t>
      </w:r>
      <w:proofErr w:type="spellEnd"/>
      <w:r>
        <w:t xml:space="preserve"> identitas </w:t>
      </w:r>
      <w:proofErr w:type="spellStart"/>
      <w:r>
        <w:t>pengguna</w:t>
      </w:r>
      <w:proofErr w:type="spellEnd"/>
      <w:r>
        <w:t xml:space="preserve">. Confidential transactions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>.</w:t>
      </w:r>
    </w:p>
    <w:p w14:paraId="3CF245CB" w14:textId="46C54BC9" w:rsidR="00D5303E" w:rsidRDefault="00D5303E" w:rsidP="000F7435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>
        <w:t>Zk</w:t>
      </w:r>
      <w:proofErr w:type="spellEnd"/>
      <w:r>
        <w:t>-SNARKs (Zero-Knowledge Succinct Non-Interactive Arguments of Knowledge)</w:t>
      </w:r>
    </w:p>
    <w:p w14:paraId="356C4F8B" w14:textId="77777777" w:rsidR="00D5303E" w:rsidRDefault="00D5303E" w:rsidP="000F7435">
      <w:pPr>
        <w:pStyle w:val="ListParagraph"/>
        <w:ind w:left="360"/>
        <w:jc w:val="both"/>
      </w:pPr>
      <w:proofErr w:type="spellStart"/>
      <w:r>
        <w:t>Terapkan</w:t>
      </w:r>
      <w:proofErr w:type="spellEnd"/>
      <w:r>
        <w:t xml:space="preserve"> </w:t>
      </w:r>
      <w:proofErr w:type="spellStart"/>
      <w:r>
        <w:t>Zk</w:t>
      </w:r>
      <w:proofErr w:type="spellEnd"/>
      <w:r>
        <w:t xml:space="preserve">-SNARKs atau </w:t>
      </w:r>
      <w:proofErr w:type="spellStart"/>
      <w:r>
        <w:t>metode</w:t>
      </w:r>
      <w:proofErr w:type="spellEnd"/>
      <w:r>
        <w:t xml:space="preserve"> zero-knowledge proof </w:t>
      </w:r>
      <w:proofErr w:type="spellStart"/>
      <w:r>
        <w:t>lainnya</w:t>
      </w:r>
      <w:proofErr w:type="spellEnd"/>
      <w:r>
        <w:t xml:space="preserve"> untuk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ke detail </w:t>
      </w:r>
      <w:proofErr w:type="spellStart"/>
      <w:r>
        <w:t>transaksi</w:t>
      </w:r>
      <w:proofErr w:type="spellEnd"/>
      <w:r>
        <w:t>.</w:t>
      </w:r>
    </w:p>
    <w:p w14:paraId="4DE064ED" w14:textId="19F945A6" w:rsidR="00D5303E" w:rsidRDefault="00D5303E" w:rsidP="000F7435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Anonimitas</w:t>
      </w:r>
      <w:proofErr w:type="spellEnd"/>
    </w:p>
    <w:p w14:paraId="348CA979" w14:textId="77777777" w:rsidR="00D5303E" w:rsidRDefault="00D5303E" w:rsidP="000F7435">
      <w:pPr>
        <w:pStyle w:val="ListParagraph"/>
        <w:ind w:left="360"/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anonimitas</w:t>
      </w:r>
      <w:proofErr w:type="spellEnd"/>
      <w:r>
        <w:t xml:space="preserve"> seperti </w:t>
      </w:r>
      <w:proofErr w:type="spellStart"/>
      <w:r>
        <w:t>CoinJoin</w:t>
      </w:r>
      <w:proofErr w:type="spellEnd"/>
      <w:r>
        <w:t xml:space="preserve"> atau </w:t>
      </w:r>
      <w:proofErr w:type="spellStart"/>
      <w:r>
        <w:t>Mimblewimble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3CA5B4AB" w14:textId="0AF1ACCD" w:rsidR="00D5303E" w:rsidRDefault="00D5303E" w:rsidP="000F7435">
      <w:pPr>
        <w:pStyle w:val="ListParagraph"/>
        <w:numPr>
          <w:ilvl w:val="0"/>
          <w:numId w:val="3"/>
        </w:numPr>
        <w:ind w:left="360"/>
        <w:jc w:val="both"/>
      </w:pPr>
      <w:r>
        <w:t>Decentralized Identity Solutions</w:t>
      </w:r>
    </w:p>
    <w:p w14:paraId="3C10CE60" w14:textId="77777777" w:rsidR="00D5303E" w:rsidRDefault="00D5303E" w:rsidP="000F7435">
      <w:pPr>
        <w:pStyle w:val="ListParagraph"/>
        <w:ind w:left="360"/>
        <w:jc w:val="both"/>
      </w:pPr>
      <w:proofErr w:type="spellStart"/>
      <w:r>
        <w:t>Pertimbangkan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identitas </w:t>
      </w:r>
      <w:proofErr w:type="spellStart"/>
      <w:r>
        <w:t>terdesentralisasi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mengontrol</w:t>
      </w:r>
      <w:proofErr w:type="spellEnd"/>
      <w:r>
        <w:t xml:space="preserve"> data identitas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424567C4" w14:textId="747EF07D" w:rsidR="00D5303E" w:rsidRDefault="00D5303E" w:rsidP="000F7435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>
        <w:t>Penghapusan</w:t>
      </w:r>
      <w:proofErr w:type="spellEnd"/>
      <w:r>
        <w:t xml:space="preserve"> Data Riwayat </w:t>
      </w:r>
      <w:proofErr w:type="spellStart"/>
      <w:r>
        <w:t>Transaksi</w:t>
      </w:r>
      <w:proofErr w:type="spellEnd"/>
    </w:p>
    <w:p w14:paraId="7BAA974D" w14:textId="77777777" w:rsidR="00D5303E" w:rsidRDefault="00D5303E" w:rsidP="000F7435">
      <w:pPr>
        <w:pStyle w:val="ListParagraph"/>
        <w:ind w:left="360"/>
        <w:jc w:val="both"/>
      </w:pPr>
      <w:proofErr w:type="spellStart"/>
      <w:r>
        <w:t>Pertimbangkan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data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.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digital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A5E2719" w14:textId="63683293" w:rsidR="00D5303E" w:rsidRDefault="00D5303E" w:rsidP="000F7435">
      <w:pPr>
        <w:pStyle w:val="ListParagraph"/>
        <w:numPr>
          <w:ilvl w:val="0"/>
          <w:numId w:val="3"/>
        </w:numPr>
        <w:ind w:left="360"/>
        <w:jc w:val="both"/>
      </w:pPr>
      <w:r>
        <w:t>Consent Mechanism</w:t>
      </w:r>
    </w:p>
    <w:p w14:paraId="190EC559" w14:textId="77777777" w:rsidR="00D5303E" w:rsidRDefault="00D5303E" w:rsidP="000F7435">
      <w:pPr>
        <w:pStyle w:val="ListParagraph"/>
        <w:ind w:left="360"/>
        <w:jc w:val="both"/>
      </w:pPr>
      <w:proofErr w:type="spellStart"/>
      <w:r>
        <w:t>Terapkan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besar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izin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atau </w:t>
      </w:r>
      <w:proofErr w:type="spellStart"/>
      <w:r>
        <w:t>digunakan</w:t>
      </w:r>
      <w:proofErr w:type="spellEnd"/>
      <w:r>
        <w:t>.</w:t>
      </w:r>
    </w:p>
    <w:p w14:paraId="615F7917" w14:textId="2F690CB4" w:rsidR="00D5303E" w:rsidRDefault="00D5303E" w:rsidP="000F7435">
      <w:pPr>
        <w:pStyle w:val="ListParagraph"/>
        <w:numPr>
          <w:ilvl w:val="0"/>
          <w:numId w:val="3"/>
        </w:numPr>
        <w:ind w:left="360"/>
        <w:jc w:val="both"/>
      </w:pPr>
      <w:r>
        <w:t>Token Fungibility</w:t>
      </w:r>
    </w:p>
    <w:p w14:paraId="26B56310" w14:textId="77777777" w:rsidR="00D5303E" w:rsidRDefault="00D5303E" w:rsidP="000F7435">
      <w:pPr>
        <w:pStyle w:val="ListParagraph"/>
        <w:ind w:left="360"/>
        <w:jc w:val="both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token </w:t>
      </w:r>
      <w:proofErr w:type="spellStart"/>
      <w:r>
        <w:t>dalam</w:t>
      </w:r>
      <w:proofErr w:type="spellEnd"/>
      <w:r>
        <w:t xml:space="preserve"> sistem Blockchain </w:t>
      </w:r>
      <w:proofErr w:type="spellStart"/>
      <w:r>
        <w:t>bersifat</w:t>
      </w:r>
      <w:proofErr w:type="spellEnd"/>
      <w:r>
        <w:t xml:space="preserve"> fungible,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token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dipertukarkan</w:t>
      </w:r>
      <w:proofErr w:type="spellEnd"/>
      <w:r>
        <w:t xml:space="preserve"> dengan yang lain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atau </w:t>
      </w:r>
      <w:proofErr w:type="spellStart"/>
      <w:r>
        <w:t>informasi</w:t>
      </w:r>
      <w:proofErr w:type="spellEnd"/>
      <w:r>
        <w:t xml:space="preserve"> identitas.</w:t>
      </w:r>
    </w:p>
    <w:p w14:paraId="5DE79DB6" w14:textId="6C1928B5" w:rsidR="00D5303E" w:rsidRDefault="00D5303E" w:rsidP="000F7435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>
        <w:t>Pertimbangkan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Mixing Services</w:t>
      </w:r>
    </w:p>
    <w:p w14:paraId="199A2D3B" w14:textId="77777777" w:rsidR="00D5303E" w:rsidRDefault="00D5303E" w:rsidP="000F7435">
      <w:pPr>
        <w:pStyle w:val="ListParagraph"/>
        <w:ind w:left="360"/>
        <w:jc w:val="both"/>
      </w:pPr>
      <w:r>
        <w:t xml:space="preserve">Mixing services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mencampur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asal-usulnya</w:t>
      </w:r>
      <w:proofErr w:type="spellEnd"/>
      <w:r>
        <w:t>.</w:t>
      </w:r>
    </w:p>
    <w:p w14:paraId="25942A02" w14:textId="1C3BA75C" w:rsidR="00D5303E" w:rsidRDefault="00D5303E" w:rsidP="000F7435">
      <w:pPr>
        <w:pStyle w:val="ListParagraph"/>
        <w:numPr>
          <w:ilvl w:val="0"/>
          <w:numId w:val="3"/>
        </w:numPr>
        <w:ind w:left="360"/>
        <w:jc w:val="both"/>
      </w:pPr>
      <w:r>
        <w:t xml:space="preserve">Pendidikan dan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2E19FE04" w14:textId="77777777" w:rsidR="000F7435" w:rsidRDefault="00D5303E" w:rsidP="000F7435">
      <w:pPr>
        <w:pStyle w:val="ListParagraph"/>
        <w:ind w:left="360"/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identitas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Blockchain.</w:t>
      </w:r>
    </w:p>
    <w:p w14:paraId="250EFF85" w14:textId="77777777" w:rsidR="000F7435" w:rsidRDefault="000F7435" w:rsidP="000F7435">
      <w:pPr>
        <w:jc w:val="both"/>
      </w:pPr>
    </w:p>
    <w:p w14:paraId="2B60ED08" w14:textId="6DC52757" w:rsidR="000F7435" w:rsidRDefault="000F7435" w:rsidP="000F7435">
      <w:pPr>
        <w:pStyle w:val="Heading2"/>
      </w:pPr>
      <w:r>
        <w:lastRenderedPageBreak/>
        <w:t xml:space="preserve">2.3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Pribadi</w:t>
      </w:r>
      <w:proofErr w:type="spellEnd"/>
    </w:p>
    <w:p w14:paraId="3F831C9B" w14:textId="77777777" w:rsidR="000F7435" w:rsidRPr="000F7435" w:rsidRDefault="000F7435" w:rsidP="000F7435"/>
    <w:sectPr w:rsidR="000F7435" w:rsidRPr="000F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231"/>
    <w:multiLevelType w:val="multilevel"/>
    <w:tmpl w:val="15BC52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BF53BD4"/>
    <w:multiLevelType w:val="hybridMultilevel"/>
    <w:tmpl w:val="47A8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A2F62"/>
    <w:multiLevelType w:val="hybridMultilevel"/>
    <w:tmpl w:val="DF4A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0398A"/>
    <w:multiLevelType w:val="hybridMultilevel"/>
    <w:tmpl w:val="43183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66"/>
    <w:rsid w:val="000F7435"/>
    <w:rsid w:val="00123AC6"/>
    <w:rsid w:val="00246DEC"/>
    <w:rsid w:val="003F0866"/>
    <w:rsid w:val="00573131"/>
    <w:rsid w:val="00945581"/>
    <w:rsid w:val="00AF4B24"/>
    <w:rsid w:val="00D5303E"/>
    <w:rsid w:val="00EF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278D"/>
  <w15:chartTrackingRefBased/>
  <w15:docId w15:val="{8556608D-A3B5-41C7-B916-99E3BFA8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B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4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1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7638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6385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2992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57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91747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811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7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26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07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346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43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1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4</cp:revision>
  <dcterms:created xsi:type="dcterms:W3CDTF">2023-12-21T19:37:00Z</dcterms:created>
  <dcterms:modified xsi:type="dcterms:W3CDTF">2023-12-22T04:19:00Z</dcterms:modified>
</cp:coreProperties>
</file>