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ABA9205" w14:textId="1FD722D7" w:rsidR="007F1219" w:rsidRDefault="00BF468A" w:rsidP="007F1219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</w:t>
      </w:r>
      <w:r w:rsidR="004F0214">
        <w:t>806</w:t>
      </w:r>
    </w:p>
    <w:p w14:paraId="5A009847" w14:textId="77777777" w:rsidR="007F1219" w:rsidRDefault="007F1219" w:rsidP="007F1219"/>
    <w:p w14:paraId="7B9A11A4" w14:textId="5940E777" w:rsidR="00B42126" w:rsidRPr="00B42126" w:rsidRDefault="00B42126" w:rsidP="00B42126">
      <w:pPr>
        <w:jc w:val="center"/>
        <w:rPr>
          <w:color w:val="FF0000"/>
          <w:sz w:val="40"/>
          <w:szCs w:val="40"/>
        </w:rPr>
      </w:pPr>
      <w:r w:rsidRPr="00B42126">
        <w:rPr>
          <w:color w:val="FF0000"/>
          <w:sz w:val="40"/>
          <w:szCs w:val="40"/>
        </w:rPr>
        <w:t>INTERPRETABILITAS DALAM MODEL DEEP LEARNING: PENDEKATAN, TANTANGAN, DAN IMPLIKASINYA</w:t>
      </w:r>
    </w:p>
    <w:p w14:paraId="3C8957A8" w14:textId="77777777" w:rsidR="00B42126" w:rsidRDefault="00B42126" w:rsidP="007F1219"/>
    <w:p w14:paraId="5F5228B5" w14:textId="4A1AFBF1" w:rsidR="007F1219" w:rsidRDefault="007F1219" w:rsidP="007F1219">
      <w:pPr>
        <w:pStyle w:val="Heading1"/>
        <w:jc w:val="center"/>
      </w:pPr>
      <w:r>
        <w:t>BAB I – PENDAHULUAN</w:t>
      </w:r>
    </w:p>
    <w:p w14:paraId="6011AED6" w14:textId="693D3AE2" w:rsidR="007F1219" w:rsidRDefault="007F1219" w:rsidP="00B350EF">
      <w:pPr>
        <w:pStyle w:val="Heading2"/>
        <w:numPr>
          <w:ilvl w:val="1"/>
          <w:numId w:val="4"/>
        </w:numPr>
        <w:jc w:val="both"/>
      </w:pPr>
      <w:r>
        <w:t xml:space="preserve">Latar </w:t>
      </w:r>
      <w:proofErr w:type="spellStart"/>
      <w:r>
        <w:t>Belakang</w:t>
      </w:r>
      <w:proofErr w:type="spellEnd"/>
    </w:p>
    <w:p w14:paraId="0412A10E" w14:textId="63F17075" w:rsidR="0099033B" w:rsidRDefault="0099033B" w:rsidP="00B350EF">
      <w:pPr>
        <w:ind w:firstLine="720"/>
        <w:jc w:val="both"/>
      </w:pPr>
      <w:r>
        <w:t xml:space="preserve">Pada era di mana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merasuki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dan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AI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model-model deep learning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interpretasi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"black-box nature" </w:t>
      </w:r>
      <w:proofErr w:type="spellStart"/>
      <w:r>
        <w:t>dari</w:t>
      </w:r>
      <w:proofErr w:type="spellEnd"/>
      <w:r>
        <w:t xml:space="preserve"> model AI, di 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31A1891" w14:textId="19FB978B" w:rsidR="0099033B" w:rsidRDefault="0099033B" w:rsidP="00B350EF">
      <w:pPr>
        <w:ind w:firstLine="720"/>
        <w:jc w:val="both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di mana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oleh model AI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yang </w:t>
      </w:r>
      <w:proofErr w:type="spellStart"/>
      <w:r>
        <w:t>serius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diagnosis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mempercayai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AI, yang pada </w:t>
      </w:r>
      <w:proofErr w:type="spellStart"/>
      <w:r>
        <w:t>gilirannya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>.</w:t>
      </w:r>
    </w:p>
    <w:p w14:paraId="5FA7461F" w14:textId="09EB1119" w:rsidR="0099033B" w:rsidRDefault="0099033B" w:rsidP="00B350EF">
      <w:pPr>
        <w:ind w:firstLine="720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model deep learning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model AI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saliency, </w:t>
      </w:r>
      <w:proofErr w:type="spellStart"/>
      <w:r>
        <w:t>pertimbangan</w:t>
      </w:r>
      <w:proofErr w:type="spellEnd"/>
      <w:r>
        <w:t xml:space="preserve"> layer-wise, dan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,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input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oleh model.</w:t>
      </w:r>
    </w:p>
    <w:p w14:paraId="5DD95E24" w14:textId="59D2E013" w:rsidR="0099033B" w:rsidRDefault="0099033B" w:rsidP="00B350EF">
      <w:pPr>
        <w:ind w:firstLine="720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Model-model deep learning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parameter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 Dalam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subyektif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menyesatkan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model.</w:t>
      </w:r>
    </w:p>
    <w:p w14:paraId="231B4BF2" w14:textId="76FD6716" w:rsidR="0099033B" w:rsidRDefault="0099033B" w:rsidP="00B350EF">
      <w:pPr>
        <w:ind w:firstLine="720"/>
        <w:jc w:val="both"/>
      </w:pPr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deep learning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AI.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42B68BB2" w14:textId="77777777" w:rsidR="0099033B" w:rsidRPr="0099033B" w:rsidRDefault="0099033B" w:rsidP="00B350EF">
      <w:pPr>
        <w:jc w:val="both"/>
      </w:pPr>
    </w:p>
    <w:p w14:paraId="63571B8D" w14:textId="0EA87CC3" w:rsidR="007F1219" w:rsidRDefault="007F1219" w:rsidP="00B350EF">
      <w:pPr>
        <w:pStyle w:val="Heading2"/>
        <w:numPr>
          <w:ilvl w:val="1"/>
          <w:numId w:val="4"/>
        </w:numPr>
        <w:jc w:val="both"/>
      </w:pPr>
      <w:proofErr w:type="spellStart"/>
      <w:r>
        <w:lastRenderedPageBreak/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D2C3516" w14:textId="02BCA4C3" w:rsidR="00B42126" w:rsidRDefault="00B42126" w:rsidP="00B350EF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model deep learning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>?</w:t>
      </w:r>
    </w:p>
    <w:p w14:paraId="3CF97CB2" w14:textId="2E081F28" w:rsidR="00B42126" w:rsidRDefault="00B42126" w:rsidP="00B350EF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yang paling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learning?</w:t>
      </w:r>
    </w:p>
    <w:p w14:paraId="6A6F54CD" w14:textId="78CA1C35" w:rsidR="00B42126" w:rsidRDefault="00B42126" w:rsidP="00B350EF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model deep learning dan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?</w:t>
      </w:r>
    </w:p>
    <w:p w14:paraId="6316896D" w14:textId="6108D8F4" w:rsidR="00B42126" w:rsidRDefault="00B42126" w:rsidP="00B350EF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deep learning,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>?</w:t>
      </w:r>
    </w:p>
    <w:p w14:paraId="33EFB967" w14:textId="72A30DD6" w:rsidR="0099033B" w:rsidRDefault="00B42126" w:rsidP="00B350EF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model?</w:t>
      </w:r>
    </w:p>
    <w:p w14:paraId="348B3413" w14:textId="77777777" w:rsidR="00B42126" w:rsidRPr="0099033B" w:rsidRDefault="00B42126" w:rsidP="00B350EF">
      <w:pPr>
        <w:jc w:val="both"/>
      </w:pPr>
    </w:p>
    <w:p w14:paraId="69034EBD" w14:textId="3630DA1B" w:rsidR="007F1219" w:rsidRDefault="007F1219" w:rsidP="00B350EF">
      <w:pPr>
        <w:pStyle w:val="Heading2"/>
        <w:numPr>
          <w:ilvl w:val="1"/>
          <w:numId w:val="4"/>
        </w:numPr>
        <w:jc w:val="both"/>
      </w:pPr>
      <w:r>
        <w:t xml:space="preserve">Tujuan </w:t>
      </w:r>
      <w:proofErr w:type="spellStart"/>
      <w:r>
        <w:t>Penelitian</w:t>
      </w:r>
      <w:proofErr w:type="spellEnd"/>
    </w:p>
    <w:p w14:paraId="3DD80870" w14:textId="77777777" w:rsidR="00B42126" w:rsidRDefault="00B42126" w:rsidP="00B350EF">
      <w:pPr>
        <w:pStyle w:val="ListParagraph"/>
        <w:numPr>
          <w:ilvl w:val="0"/>
          <w:numId w:val="6"/>
        </w:numPr>
        <w:jc w:val="both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learning.</w:t>
      </w:r>
    </w:p>
    <w:p w14:paraId="23C89445" w14:textId="77777777" w:rsidR="00B42126" w:rsidRDefault="00B42126" w:rsidP="00B350EF">
      <w:pPr>
        <w:pStyle w:val="ListParagraph"/>
        <w:numPr>
          <w:ilvl w:val="0"/>
          <w:numId w:val="6"/>
        </w:numPr>
        <w:jc w:val="both"/>
      </w:pPr>
      <w:proofErr w:type="spellStart"/>
      <w:r>
        <w:t>Mengevaluasi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model deep learning.</w:t>
      </w:r>
    </w:p>
    <w:p w14:paraId="60ECDDE7" w14:textId="77777777" w:rsidR="00B42126" w:rsidRDefault="00B42126" w:rsidP="00B350EF">
      <w:pPr>
        <w:pStyle w:val="ListParagraph"/>
        <w:numPr>
          <w:ilvl w:val="0"/>
          <w:numId w:val="6"/>
        </w:numPr>
        <w:jc w:val="both"/>
      </w:pPr>
      <w:proofErr w:type="spellStart"/>
      <w:r>
        <w:t>Menyelidiki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deep learning dan </w:t>
      </w:r>
      <w:proofErr w:type="spellStart"/>
      <w:r>
        <w:t>mengidentifikasi</w:t>
      </w:r>
      <w:proofErr w:type="spellEnd"/>
      <w:r>
        <w:t xml:space="preserve">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A09C1A7" w14:textId="77777777" w:rsidR="00B42126" w:rsidRDefault="00B42126" w:rsidP="00B350EF">
      <w:pPr>
        <w:pStyle w:val="ListParagraph"/>
        <w:numPr>
          <w:ilvl w:val="0"/>
          <w:numId w:val="6"/>
        </w:numPr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6CE5F76" w14:textId="63572298" w:rsidR="00B42126" w:rsidRDefault="00B42126" w:rsidP="00B350EF">
      <w:pPr>
        <w:pStyle w:val="ListParagraph"/>
        <w:numPr>
          <w:ilvl w:val="0"/>
          <w:numId w:val="6"/>
        </w:numPr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 dan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395A04F1" w14:textId="77777777" w:rsidR="00B42126" w:rsidRPr="00B42126" w:rsidRDefault="00B42126" w:rsidP="00B350EF">
      <w:pPr>
        <w:jc w:val="both"/>
      </w:pPr>
    </w:p>
    <w:p w14:paraId="23594127" w14:textId="5DE4D401" w:rsidR="007F1219" w:rsidRDefault="007F1219" w:rsidP="00B350EF">
      <w:pPr>
        <w:pStyle w:val="Heading2"/>
        <w:numPr>
          <w:ilvl w:val="1"/>
          <w:numId w:val="4"/>
        </w:numPr>
        <w:jc w:val="both"/>
      </w:pPr>
      <w:r>
        <w:t xml:space="preserve">Manfaat </w:t>
      </w:r>
      <w:proofErr w:type="spellStart"/>
      <w:r>
        <w:t>Penelitian</w:t>
      </w:r>
      <w:proofErr w:type="spellEnd"/>
    </w:p>
    <w:p w14:paraId="10E929BF" w14:textId="77777777" w:rsidR="00B42126" w:rsidRDefault="00B42126" w:rsidP="00B350EF">
      <w:pPr>
        <w:pStyle w:val="ListParagraph"/>
        <w:numPr>
          <w:ilvl w:val="0"/>
          <w:numId w:val="7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model deep learning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dan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AI.</w:t>
      </w:r>
    </w:p>
    <w:p w14:paraId="5BF34F50" w14:textId="77777777" w:rsidR="00B42126" w:rsidRDefault="00B42126" w:rsidP="00B350EF">
      <w:pPr>
        <w:pStyle w:val="ListParagraph"/>
        <w:numPr>
          <w:ilvl w:val="0"/>
          <w:numId w:val="7"/>
        </w:numPr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 dan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>.</w:t>
      </w:r>
    </w:p>
    <w:p w14:paraId="2036A27B" w14:textId="77777777" w:rsidR="00B42126" w:rsidRDefault="00B42126" w:rsidP="00B350EF">
      <w:pPr>
        <w:pStyle w:val="ListParagraph"/>
        <w:numPr>
          <w:ilvl w:val="0"/>
          <w:numId w:val="7"/>
        </w:numPr>
        <w:jc w:val="both"/>
      </w:pPr>
      <w:proofErr w:type="spellStart"/>
      <w:r>
        <w:t>Memfasilitasi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model deep 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model AI.</w:t>
      </w:r>
    </w:p>
    <w:p w14:paraId="6B040A2B" w14:textId="77777777" w:rsidR="00B42126" w:rsidRDefault="00B42126" w:rsidP="00B350EF">
      <w:pPr>
        <w:pStyle w:val="ListParagraph"/>
        <w:numPr>
          <w:ilvl w:val="0"/>
          <w:numId w:val="7"/>
        </w:numPr>
        <w:jc w:val="both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AI.</w:t>
      </w:r>
    </w:p>
    <w:p w14:paraId="79E596DD" w14:textId="6802108B" w:rsidR="00B42126" w:rsidRDefault="00B42126" w:rsidP="00B350EF">
      <w:pPr>
        <w:pStyle w:val="ListParagraph"/>
        <w:numPr>
          <w:ilvl w:val="0"/>
          <w:numId w:val="7"/>
        </w:numPr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dan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1A3305E5" w14:textId="77777777" w:rsidR="00B42126" w:rsidRDefault="00B42126" w:rsidP="00B42126"/>
    <w:p w14:paraId="72D24391" w14:textId="77777777" w:rsidR="00B42126" w:rsidRPr="007F1219" w:rsidRDefault="00B42126" w:rsidP="007F1219"/>
    <w:p w14:paraId="0505852B" w14:textId="04C32FBA" w:rsidR="007F1219" w:rsidRDefault="007F1219" w:rsidP="00B42126">
      <w:pPr>
        <w:pStyle w:val="Heading1"/>
        <w:jc w:val="center"/>
      </w:pPr>
      <w:r>
        <w:lastRenderedPageBreak/>
        <w:t>BAB II – LANDASAN TEORI</w:t>
      </w:r>
    </w:p>
    <w:p w14:paraId="3F0C8F67" w14:textId="77777777" w:rsidR="00EE5570" w:rsidRDefault="00EE5570" w:rsidP="00B350EF">
      <w:pPr>
        <w:pStyle w:val="ListParagraph"/>
        <w:numPr>
          <w:ilvl w:val="0"/>
          <w:numId w:val="9"/>
        </w:numPr>
        <w:jc w:val="both"/>
      </w:pPr>
      <w:r w:rsidRPr="00EE5570">
        <w:t>Deep Learning</w:t>
      </w:r>
    </w:p>
    <w:p w14:paraId="752A9762" w14:textId="4F8511E6" w:rsidR="00EE5570" w:rsidRPr="00EE5570" w:rsidRDefault="00EE5570" w:rsidP="00B350EF">
      <w:pPr>
        <w:pStyle w:val="ListParagraph"/>
        <w:ind w:left="360"/>
        <w:jc w:val="both"/>
      </w:pPr>
      <w:r w:rsidRPr="00EE5570">
        <w:t xml:space="preserve">Ini </w:t>
      </w:r>
      <w:proofErr w:type="spellStart"/>
      <w:r w:rsidRPr="00EE5570">
        <w:t>mencakup</w:t>
      </w:r>
      <w:proofErr w:type="spellEnd"/>
      <w:r w:rsidRPr="00EE5570">
        <w:t xml:space="preserve"> </w:t>
      </w:r>
      <w:proofErr w:type="spellStart"/>
      <w:r w:rsidRPr="00EE5570">
        <w:t>pemahaman</w:t>
      </w:r>
      <w:proofErr w:type="spellEnd"/>
      <w:r w:rsidRPr="00EE5570">
        <w:t xml:space="preserve"> </w:t>
      </w:r>
      <w:proofErr w:type="spellStart"/>
      <w:r w:rsidRPr="00EE5570">
        <w:t>tentang</w:t>
      </w:r>
      <w:proofErr w:type="spellEnd"/>
      <w:r w:rsidRPr="00EE5570">
        <w:t xml:space="preserve"> </w:t>
      </w:r>
      <w:proofErr w:type="spellStart"/>
      <w:r w:rsidRPr="00EE5570">
        <w:t>arsitektur</w:t>
      </w:r>
      <w:proofErr w:type="spellEnd"/>
      <w:r w:rsidRPr="00EE5570">
        <w:t xml:space="preserve"> model deep learning, </w:t>
      </w:r>
      <w:proofErr w:type="spellStart"/>
      <w:r w:rsidRPr="00EE5570">
        <w:t>seperti</w:t>
      </w:r>
      <w:proofErr w:type="spellEnd"/>
      <w:r w:rsidRPr="00EE5570">
        <w:t xml:space="preserve"> </w:t>
      </w:r>
      <w:proofErr w:type="spellStart"/>
      <w:r w:rsidRPr="00EE5570">
        <w:t>jaringan</w:t>
      </w:r>
      <w:proofErr w:type="spellEnd"/>
      <w:r w:rsidRPr="00EE5570">
        <w:t xml:space="preserve"> </w:t>
      </w:r>
      <w:proofErr w:type="spellStart"/>
      <w:r w:rsidRPr="00EE5570">
        <w:t>saraf</w:t>
      </w:r>
      <w:proofErr w:type="spellEnd"/>
      <w:r w:rsidRPr="00EE5570">
        <w:t xml:space="preserve"> </w:t>
      </w:r>
      <w:proofErr w:type="spellStart"/>
      <w:r w:rsidRPr="00EE5570">
        <w:t>tiruan</w:t>
      </w:r>
      <w:proofErr w:type="spellEnd"/>
      <w:r w:rsidRPr="00EE5570">
        <w:t xml:space="preserve"> (neural networks), </w:t>
      </w:r>
      <w:proofErr w:type="spellStart"/>
      <w:r w:rsidRPr="00EE5570">
        <w:t>konvolusi</w:t>
      </w:r>
      <w:proofErr w:type="spellEnd"/>
      <w:r w:rsidRPr="00EE5570">
        <w:t xml:space="preserve"> neural networks (CNNs), dan recurrent neural networks (RNNs). </w:t>
      </w:r>
      <w:proofErr w:type="spellStart"/>
      <w:r w:rsidRPr="00EE5570">
        <w:t>Landasan</w:t>
      </w:r>
      <w:proofErr w:type="spellEnd"/>
      <w:r w:rsidRPr="00EE5570">
        <w:t xml:space="preserve"> </w:t>
      </w:r>
      <w:proofErr w:type="spellStart"/>
      <w:r w:rsidRPr="00EE5570">
        <w:t>teoritis</w:t>
      </w:r>
      <w:proofErr w:type="spellEnd"/>
      <w:r w:rsidRPr="00EE5570">
        <w:t xml:space="preserve"> </w:t>
      </w:r>
      <w:proofErr w:type="spellStart"/>
      <w:r w:rsidRPr="00EE5570">
        <w:t>ini</w:t>
      </w:r>
      <w:proofErr w:type="spellEnd"/>
      <w:r w:rsidRPr="00EE5570">
        <w:t xml:space="preserve"> </w:t>
      </w:r>
      <w:proofErr w:type="spellStart"/>
      <w:r w:rsidRPr="00EE5570">
        <w:t>memungkinkan</w:t>
      </w:r>
      <w:proofErr w:type="spellEnd"/>
      <w:r w:rsidRPr="00EE5570">
        <w:t xml:space="preserve"> </w:t>
      </w:r>
      <w:proofErr w:type="spellStart"/>
      <w:r w:rsidRPr="00EE5570">
        <w:t>peneliti</w:t>
      </w:r>
      <w:proofErr w:type="spellEnd"/>
      <w:r w:rsidRPr="00EE5570">
        <w:t xml:space="preserve"> </w:t>
      </w:r>
      <w:proofErr w:type="spellStart"/>
      <w:r w:rsidRPr="00EE5570">
        <w:t>untuk</w:t>
      </w:r>
      <w:proofErr w:type="spellEnd"/>
      <w:r w:rsidRPr="00EE5570">
        <w:t xml:space="preserve"> </w:t>
      </w:r>
      <w:proofErr w:type="spellStart"/>
      <w:r w:rsidRPr="00EE5570">
        <w:t>memahami</w:t>
      </w:r>
      <w:proofErr w:type="spellEnd"/>
      <w:r w:rsidRPr="00EE5570">
        <w:t xml:space="preserve"> </w:t>
      </w:r>
      <w:proofErr w:type="spellStart"/>
      <w:r w:rsidRPr="00EE5570">
        <w:t>bagaimana</w:t>
      </w:r>
      <w:proofErr w:type="spellEnd"/>
      <w:r w:rsidRPr="00EE5570">
        <w:t xml:space="preserve"> model deep learning </w:t>
      </w:r>
      <w:proofErr w:type="spellStart"/>
      <w:r w:rsidRPr="00EE5570">
        <w:t>memproses</w:t>
      </w:r>
      <w:proofErr w:type="spellEnd"/>
      <w:r w:rsidRPr="00EE5570">
        <w:t xml:space="preserve"> data dan </w:t>
      </w:r>
      <w:proofErr w:type="spellStart"/>
      <w:r w:rsidRPr="00EE5570">
        <w:t>membuat</w:t>
      </w:r>
      <w:proofErr w:type="spellEnd"/>
      <w:r w:rsidRPr="00EE5570">
        <w:t xml:space="preserve"> </w:t>
      </w:r>
      <w:proofErr w:type="spellStart"/>
      <w:r w:rsidRPr="00EE5570">
        <w:t>keputusan</w:t>
      </w:r>
      <w:proofErr w:type="spellEnd"/>
      <w:r w:rsidRPr="00EE5570">
        <w:t>.</w:t>
      </w:r>
    </w:p>
    <w:p w14:paraId="2A14B99A" w14:textId="77777777" w:rsidR="00EE5570" w:rsidRDefault="00EE5570" w:rsidP="00B350EF">
      <w:pPr>
        <w:pStyle w:val="ListParagraph"/>
        <w:numPr>
          <w:ilvl w:val="0"/>
          <w:numId w:val="9"/>
        </w:numPr>
        <w:jc w:val="both"/>
      </w:pPr>
      <w:proofErr w:type="spellStart"/>
      <w:r w:rsidRPr="00EE5570">
        <w:t>Interpretabilitas</w:t>
      </w:r>
      <w:proofErr w:type="spellEnd"/>
      <w:r w:rsidRPr="00EE5570">
        <w:t xml:space="preserve"> Model Deep Learning</w:t>
      </w:r>
    </w:p>
    <w:p w14:paraId="7DFE82C8" w14:textId="1EBF405C" w:rsidR="00EE5570" w:rsidRPr="00EE5570" w:rsidRDefault="00EE5570" w:rsidP="00B350EF">
      <w:pPr>
        <w:pStyle w:val="ListParagraph"/>
        <w:ind w:left="360"/>
        <w:jc w:val="both"/>
      </w:pPr>
      <w:r w:rsidRPr="00EE5570">
        <w:t xml:space="preserve">Ini </w:t>
      </w:r>
      <w:proofErr w:type="spellStart"/>
      <w:r w:rsidRPr="00EE5570">
        <w:t>mencakup</w:t>
      </w:r>
      <w:proofErr w:type="spellEnd"/>
      <w:r w:rsidRPr="00EE5570">
        <w:t xml:space="preserve"> </w:t>
      </w:r>
      <w:proofErr w:type="spellStart"/>
      <w:r w:rsidRPr="00EE5570">
        <w:t>pengetahuan</w:t>
      </w:r>
      <w:proofErr w:type="spellEnd"/>
      <w:r w:rsidRPr="00EE5570">
        <w:t xml:space="preserve"> </w:t>
      </w:r>
      <w:proofErr w:type="spellStart"/>
      <w:r w:rsidRPr="00EE5570">
        <w:t>tentang</w:t>
      </w:r>
      <w:proofErr w:type="spellEnd"/>
      <w:r w:rsidRPr="00EE5570">
        <w:t xml:space="preserve"> </w:t>
      </w:r>
      <w:proofErr w:type="spellStart"/>
      <w:r w:rsidRPr="00EE5570">
        <w:t>berbagai</w:t>
      </w:r>
      <w:proofErr w:type="spellEnd"/>
      <w:r w:rsidRPr="00EE5570">
        <w:t xml:space="preserve"> </w:t>
      </w:r>
      <w:proofErr w:type="spellStart"/>
      <w:r w:rsidRPr="00EE5570">
        <w:t>teknik</w:t>
      </w:r>
      <w:proofErr w:type="spellEnd"/>
      <w:r w:rsidRPr="00EE5570">
        <w:t xml:space="preserve"> dan </w:t>
      </w:r>
      <w:proofErr w:type="spellStart"/>
      <w:r w:rsidRPr="00EE5570">
        <w:t>pendekatan</w:t>
      </w:r>
      <w:proofErr w:type="spellEnd"/>
      <w:r w:rsidRPr="00EE5570">
        <w:t xml:space="preserve"> </w:t>
      </w:r>
      <w:proofErr w:type="spellStart"/>
      <w:r w:rsidRPr="00EE5570">
        <w:t>untuk</w:t>
      </w:r>
      <w:proofErr w:type="spellEnd"/>
      <w:r w:rsidRPr="00EE5570">
        <w:t xml:space="preserve"> </w:t>
      </w:r>
      <w:proofErr w:type="spellStart"/>
      <w:r w:rsidRPr="00EE5570">
        <w:t>meningkatkan</w:t>
      </w:r>
      <w:proofErr w:type="spellEnd"/>
      <w:r w:rsidRPr="00EE5570">
        <w:t xml:space="preserve"> </w:t>
      </w:r>
      <w:proofErr w:type="spellStart"/>
      <w:r w:rsidRPr="00EE5570">
        <w:t>interpretasi</w:t>
      </w:r>
      <w:proofErr w:type="spellEnd"/>
      <w:r w:rsidRPr="00EE5570">
        <w:t xml:space="preserve"> model deep learning. </w:t>
      </w:r>
      <w:proofErr w:type="spellStart"/>
      <w:r w:rsidRPr="00EE5570">
        <w:t>Misalnya</w:t>
      </w:r>
      <w:proofErr w:type="spellEnd"/>
      <w:r w:rsidRPr="00EE5570">
        <w:t xml:space="preserve">, Layer-wise Relevance Propagation (LRP), occlusion analysis, dan </w:t>
      </w:r>
      <w:proofErr w:type="spellStart"/>
      <w:r w:rsidRPr="00EE5570">
        <w:t>teknik</w:t>
      </w:r>
      <w:proofErr w:type="spellEnd"/>
      <w:r w:rsidRPr="00EE5570">
        <w:t xml:space="preserve"> </w:t>
      </w:r>
      <w:proofErr w:type="spellStart"/>
      <w:r w:rsidRPr="00EE5570">
        <w:t>visualisasi</w:t>
      </w:r>
      <w:proofErr w:type="spellEnd"/>
      <w:r w:rsidRPr="00EE5570">
        <w:t xml:space="preserve"> </w:t>
      </w:r>
      <w:proofErr w:type="spellStart"/>
      <w:r w:rsidRPr="00EE5570">
        <w:t>aktivasi</w:t>
      </w:r>
      <w:proofErr w:type="spellEnd"/>
      <w:r w:rsidRPr="00EE5570">
        <w:t xml:space="preserve">. </w:t>
      </w:r>
      <w:proofErr w:type="spellStart"/>
      <w:r w:rsidRPr="00EE5570">
        <w:t>Memahami</w:t>
      </w:r>
      <w:proofErr w:type="spellEnd"/>
      <w:r w:rsidRPr="00EE5570">
        <w:t xml:space="preserve"> </w:t>
      </w:r>
      <w:proofErr w:type="spellStart"/>
      <w:r w:rsidRPr="00EE5570">
        <w:t>landasan</w:t>
      </w:r>
      <w:proofErr w:type="spellEnd"/>
      <w:r w:rsidRPr="00EE5570">
        <w:t xml:space="preserve"> </w:t>
      </w:r>
      <w:proofErr w:type="spellStart"/>
      <w:r w:rsidRPr="00EE5570">
        <w:t>teoritis</w:t>
      </w:r>
      <w:proofErr w:type="spellEnd"/>
      <w:r w:rsidRPr="00EE5570">
        <w:t xml:space="preserve"> </w:t>
      </w:r>
      <w:proofErr w:type="spellStart"/>
      <w:r w:rsidRPr="00EE5570">
        <w:t>ini</w:t>
      </w:r>
      <w:proofErr w:type="spellEnd"/>
      <w:r w:rsidRPr="00EE5570">
        <w:t xml:space="preserve"> </w:t>
      </w:r>
      <w:proofErr w:type="spellStart"/>
      <w:r w:rsidRPr="00EE5570">
        <w:t>memungkinkan</w:t>
      </w:r>
      <w:proofErr w:type="spellEnd"/>
      <w:r w:rsidRPr="00EE5570">
        <w:t xml:space="preserve"> </w:t>
      </w:r>
      <w:proofErr w:type="spellStart"/>
      <w:r w:rsidRPr="00EE5570">
        <w:t>peneliti</w:t>
      </w:r>
      <w:proofErr w:type="spellEnd"/>
      <w:r w:rsidRPr="00EE5570">
        <w:t xml:space="preserve"> </w:t>
      </w:r>
      <w:proofErr w:type="spellStart"/>
      <w:r w:rsidRPr="00EE5570">
        <w:t>untuk</w:t>
      </w:r>
      <w:proofErr w:type="spellEnd"/>
      <w:r w:rsidRPr="00EE5570">
        <w:t xml:space="preserve"> </w:t>
      </w:r>
      <w:proofErr w:type="spellStart"/>
      <w:r w:rsidRPr="00EE5570">
        <w:t>memilih</w:t>
      </w:r>
      <w:proofErr w:type="spellEnd"/>
      <w:r w:rsidRPr="00EE5570">
        <w:t xml:space="preserve"> dan </w:t>
      </w:r>
      <w:proofErr w:type="spellStart"/>
      <w:r w:rsidRPr="00EE5570">
        <w:t>mengembangkan</w:t>
      </w:r>
      <w:proofErr w:type="spellEnd"/>
      <w:r w:rsidRPr="00EE5570">
        <w:t xml:space="preserve"> </w:t>
      </w:r>
      <w:proofErr w:type="spellStart"/>
      <w:r w:rsidRPr="00EE5570">
        <w:t>metode</w:t>
      </w:r>
      <w:proofErr w:type="spellEnd"/>
      <w:r w:rsidRPr="00EE5570">
        <w:t xml:space="preserve"> </w:t>
      </w:r>
      <w:proofErr w:type="spellStart"/>
      <w:r w:rsidRPr="00EE5570">
        <w:t>interpretasi</w:t>
      </w:r>
      <w:proofErr w:type="spellEnd"/>
      <w:r w:rsidRPr="00EE5570">
        <w:t xml:space="preserve"> yang </w:t>
      </w:r>
      <w:proofErr w:type="spellStart"/>
      <w:r w:rsidRPr="00EE5570">
        <w:t>sesuai</w:t>
      </w:r>
      <w:proofErr w:type="spellEnd"/>
      <w:r w:rsidRPr="00EE5570">
        <w:t xml:space="preserve"> </w:t>
      </w:r>
      <w:proofErr w:type="spellStart"/>
      <w:r w:rsidRPr="00EE5570">
        <w:t>dengan</w:t>
      </w:r>
      <w:proofErr w:type="spellEnd"/>
      <w:r w:rsidRPr="00EE5570">
        <w:t xml:space="preserve"> </w:t>
      </w:r>
      <w:proofErr w:type="spellStart"/>
      <w:r w:rsidRPr="00EE5570">
        <w:t>penelitian</w:t>
      </w:r>
      <w:proofErr w:type="spellEnd"/>
      <w:r w:rsidRPr="00EE5570">
        <w:t xml:space="preserve"> </w:t>
      </w:r>
      <w:proofErr w:type="spellStart"/>
      <w:r w:rsidRPr="00EE5570">
        <w:t>mereka</w:t>
      </w:r>
      <w:proofErr w:type="spellEnd"/>
      <w:r w:rsidRPr="00EE5570">
        <w:t>.</w:t>
      </w:r>
    </w:p>
    <w:p w14:paraId="449CD33F" w14:textId="77777777" w:rsidR="00EE5570" w:rsidRDefault="00EE5570" w:rsidP="00B350EF">
      <w:pPr>
        <w:pStyle w:val="ListParagraph"/>
        <w:numPr>
          <w:ilvl w:val="0"/>
          <w:numId w:val="9"/>
        </w:numPr>
        <w:jc w:val="both"/>
      </w:pPr>
      <w:proofErr w:type="spellStart"/>
      <w:r w:rsidRPr="00EE5570">
        <w:t>Pemahaman</w:t>
      </w:r>
      <w:proofErr w:type="spellEnd"/>
      <w:r w:rsidRPr="00EE5570">
        <w:t xml:space="preserve"> Model</w:t>
      </w:r>
    </w:p>
    <w:p w14:paraId="27EC4059" w14:textId="29127846" w:rsidR="00EE5570" w:rsidRPr="00EE5570" w:rsidRDefault="00EE5570" w:rsidP="00B350EF">
      <w:pPr>
        <w:pStyle w:val="ListParagraph"/>
        <w:ind w:left="360"/>
        <w:jc w:val="both"/>
      </w:pPr>
      <w:r w:rsidRPr="00EE5570">
        <w:t xml:space="preserve">Ini </w:t>
      </w:r>
      <w:proofErr w:type="spellStart"/>
      <w:r w:rsidRPr="00EE5570">
        <w:t>termasuk</w:t>
      </w:r>
      <w:proofErr w:type="spellEnd"/>
      <w:r w:rsidRPr="00EE5570">
        <w:t xml:space="preserve"> </w:t>
      </w:r>
      <w:proofErr w:type="spellStart"/>
      <w:r w:rsidRPr="00EE5570">
        <w:t>pengetahuan</w:t>
      </w:r>
      <w:proofErr w:type="spellEnd"/>
      <w:r w:rsidRPr="00EE5570">
        <w:t xml:space="preserve"> </w:t>
      </w:r>
      <w:proofErr w:type="spellStart"/>
      <w:r w:rsidRPr="00EE5570">
        <w:t>tentang</w:t>
      </w:r>
      <w:proofErr w:type="spellEnd"/>
      <w:r w:rsidRPr="00EE5570">
        <w:t xml:space="preserve"> </w:t>
      </w:r>
      <w:proofErr w:type="spellStart"/>
      <w:r w:rsidRPr="00EE5570">
        <w:t>cara</w:t>
      </w:r>
      <w:proofErr w:type="spellEnd"/>
      <w:r w:rsidRPr="00EE5570">
        <w:t xml:space="preserve"> </w:t>
      </w:r>
      <w:proofErr w:type="spellStart"/>
      <w:r w:rsidRPr="00EE5570">
        <w:t>kerja</w:t>
      </w:r>
      <w:proofErr w:type="spellEnd"/>
      <w:r w:rsidRPr="00EE5570">
        <w:t xml:space="preserve"> model deep learning, </w:t>
      </w:r>
      <w:proofErr w:type="spellStart"/>
      <w:r w:rsidRPr="00EE5570">
        <w:t>seperti</w:t>
      </w:r>
      <w:proofErr w:type="spellEnd"/>
      <w:r w:rsidRPr="00EE5570">
        <w:t xml:space="preserve"> </w:t>
      </w:r>
      <w:proofErr w:type="spellStart"/>
      <w:r w:rsidRPr="00EE5570">
        <w:t>mekanisme</w:t>
      </w:r>
      <w:proofErr w:type="spellEnd"/>
      <w:r w:rsidRPr="00EE5570">
        <w:t xml:space="preserve"> </w:t>
      </w:r>
      <w:proofErr w:type="spellStart"/>
      <w:r w:rsidRPr="00EE5570">
        <w:t>pembelajaran</w:t>
      </w:r>
      <w:proofErr w:type="spellEnd"/>
      <w:r w:rsidRPr="00EE5570">
        <w:t xml:space="preserve"> </w:t>
      </w:r>
      <w:proofErr w:type="spellStart"/>
      <w:r w:rsidRPr="00EE5570">
        <w:t>mesin</w:t>
      </w:r>
      <w:proofErr w:type="spellEnd"/>
      <w:r w:rsidRPr="00EE5570">
        <w:t xml:space="preserve"> (machine learning), </w:t>
      </w:r>
      <w:proofErr w:type="spellStart"/>
      <w:r w:rsidRPr="00EE5570">
        <w:t>fungsi</w:t>
      </w:r>
      <w:proofErr w:type="spellEnd"/>
      <w:r w:rsidRPr="00EE5570">
        <w:t xml:space="preserve"> </w:t>
      </w:r>
      <w:proofErr w:type="spellStart"/>
      <w:r w:rsidRPr="00EE5570">
        <w:t>aktivasi</w:t>
      </w:r>
      <w:proofErr w:type="spellEnd"/>
      <w:r w:rsidRPr="00EE5570">
        <w:t xml:space="preserve">, </w:t>
      </w:r>
      <w:proofErr w:type="spellStart"/>
      <w:r w:rsidRPr="00EE5570">
        <w:t>propagasi</w:t>
      </w:r>
      <w:proofErr w:type="spellEnd"/>
      <w:r w:rsidRPr="00EE5570">
        <w:t xml:space="preserve"> </w:t>
      </w:r>
      <w:proofErr w:type="spellStart"/>
      <w:r w:rsidRPr="00EE5570">
        <w:t>mundur</w:t>
      </w:r>
      <w:proofErr w:type="spellEnd"/>
      <w:r w:rsidRPr="00EE5570">
        <w:t xml:space="preserve"> (backpropagation), dan </w:t>
      </w:r>
      <w:proofErr w:type="spellStart"/>
      <w:r w:rsidRPr="00EE5570">
        <w:t>optimisasi</w:t>
      </w:r>
      <w:proofErr w:type="spellEnd"/>
      <w:r w:rsidRPr="00EE5570">
        <w:t xml:space="preserve">. </w:t>
      </w:r>
      <w:proofErr w:type="spellStart"/>
      <w:r w:rsidRPr="00EE5570">
        <w:t>Landasan</w:t>
      </w:r>
      <w:proofErr w:type="spellEnd"/>
      <w:r w:rsidRPr="00EE5570">
        <w:t xml:space="preserve"> </w:t>
      </w:r>
      <w:proofErr w:type="spellStart"/>
      <w:r w:rsidRPr="00EE5570">
        <w:t>teoritis</w:t>
      </w:r>
      <w:proofErr w:type="spellEnd"/>
      <w:r w:rsidRPr="00EE5570">
        <w:t xml:space="preserve"> </w:t>
      </w:r>
      <w:proofErr w:type="spellStart"/>
      <w:r w:rsidRPr="00EE5570">
        <w:t>ini</w:t>
      </w:r>
      <w:proofErr w:type="spellEnd"/>
      <w:r w:rsidRPr="00EE5570">
        <w:t xml:space="preserve"> </w:t>
      </w:r>
      <w:proofErr w:type="spellStart"/>
      <w:r w:rsidRPr="00EE5570">
        <w:t>memungkinkan</w:t>
      </w:r>
      <w:proofErr w:type="spellEnd"/>
      <w:r w:rsidRPr="00EE5570">
        <w:t xml:space="preserve"> </w:t>
      </w:r>
      <w:proofErr w:type="spellStart"/>
      <w:r w:rsidRPr="00EE5570">
        <w:t>peneliti</w:t>
      </w:r>
      <w:proofErr w:type="spellEnd"/>
      <w:r w:rsidRPr="00EE5570">
        <w:t xml:space="preserve"> </w:t>
      </w:r>
      <w:proofErr w:type="spellStart"/>
      <w:r w:rsidRPr="00EE5570">
        <w:t>untuk</w:t>
      </w:r>
      <w:proofErr w:type="spellEnd"/>
      <w:r w:rsidRPr="00EE5570">
        <w:t xml:space="preserve"> </w:t>
      </w:r>
      <w:proofErr w:type="spellStart"/>
      <w:r w:rsidRPr="00EE5570">
        <w:t>menganalisis</w:t>
      </w:r>
      <w:proofErr w:type="spellEnd"/>
      <w:r w:rsidRPr="00EE5570">
        <w:t xml:space="preserve"> </w:t>
      </w:r>
      <w:proofErr w:type="spellStart"/>
      <w:r w:rsidRPr="00EE5570">
        <w:t>bagaimana</w:t>
      </w:r>
      <w:proofErr w:type="spellEnd"/>
      <w:r w:rsidRPr="00EE5570">
        <w:t xml:space="preserve"> </w:t>
      </w:r>
      <w:proofErr w:type="spellStart"/>
      <w:r w:rsidRPr="00EE5570">
        <w:t>informasi</w:t>
      </w:r>
      <w:proofErr w:type="spellEnd"/>
      <w:r w:rsidRPr="00EE5570">
        <w:t xml:space="preserve"> </w:t>
      </w:r>
      <w:proofErr w:type="spellStart"/>
      <w:r w:rsidRPr="00EE5570">
        <w:t>diproses</w:t>
      </w:r>
      <w:proofErr w:type="spellEnd"/>
      <w:r w:rsidRPr="00EE5570">
        <w:t xml:space="preserve"> dan </w:t>
      </w:r>
      <w:proofErr w:type="spellStart"/>
      <w:r w:rsidRPr="00EE5570">
        <w:t>diwakili</w:t>
      </w:r>
      <w:proofErr w:type="spellEnd"/>
      <w:r w:rsidRPr="00EE5570">
        <w:t xml:space="preserve"> oleh model deep learning.</w:t>
      </w:r>
    </w:p>
    <w:p w14:paraId="688DA41C" w14:textId="77777777" w:rsidR="00EE5570" w:rsidRDefault="00EE5570" w:rsidP="00B350EF">
      <w:pPr>
        <w:pStyle w:val="ListParagraph"/>
        <w:numPr>
          <w:ilvl w:val="0"/>
          <w:numId w:val="9"/>
        </w:numPr>
        <w:jc w:val="both"/>
      </w:pPr>
      <w:r w:rsidRPr="00EE5570">
        <w:t xml:space="preserve">Teori </w:t>
      </w:r>
      <w:proofErr w:type="spellStart"/>
      <w:r w:rsidRPr="00EE5570">
        <w:t>Informasi</w:t>
      </w:r>
      <w:proofErr w:type="spellEnd"/>
    </w:p>
    <w:p w14:paraId="2D6D5C64" w14:textId="544EA7F1" w:rsidR="00EE5570" w:rsidRPr="00EE5570" w:rsidRDefault="00EE5570" w:rsidP="00B350EF">
      <w:pPr>
        <w:pStyle w:val="ListParagraph"/>
        <w:ind w:left="360"/>
        <w:jc w:val="both"/>
      </w:pPr>
      <w:r w:rsidRPr="00EE5570">
        <w:t xml:space="preserve">Ini </w:t>
      </w:r>
      <w:proofErr w:type="spellStart"/>
      <w:r w:rsidRPr="00EE5570">
        <w:t>melibatkan</w:t>
      </w:r>
      <w:proofErr w:type="spellEnd"/>
      <w:r w:rsidRPr="00EE5570">
        <w:t xml:space="preserve"> </w:t>
      </w:r>
      <w:proofErr w:type="spellStart"/>
      <w:r w:rsidRPr="00EE5570">
        <w:t>konsep-konsep</w:t>
      </w:r>
      <w:proofErr w:type="spellEnd"/>
      <w:r w:rsidRPr="00EE5570">
        <w:t xml:space="preserve"> </w:t>
      </w:r>
      <w:proofErr w:type="spellStart"/>
      <w:r w:rsidRPr="00EE5570">
        <w:t>seperti</w:t>
      </w:r>
      <w:proofErr w:type="spellEnd"/>
      <w:r w:rsidRPr="00EE5570">
        <w:t xml:space="preserve"> </w:t>
      </w:r>
      <w:proofErr w:type="spellStart"/>
      <w:r w:rsidRPr="00EE5570">
        <w:t>entropi</w:t>
      </w:r>
      <w:proofErr w:type="spellEnd"/>
      <w:r w:rsidRPr="00EE5570">
        <w:t xml:space="preserve">, </w:t>
      </w:r>
      <w:proofErr w:type="spellStart"/>
      <w:r w:rsidRPr="00EE5570">
        <w:t>informasi</w:t>
      </w:r>
      <w:proofErr w:type="spellEnd"/>
      <w:r w:rsidRPr="00EE5570">
        <w:t xml:space="preserve"> </w:t>
      </w:r>
      <w:proofErr w:type="spellStart"/>
      <w:r w:rsidRPr="00EE5570">
        <w:t>saluran</w:t>
      </w:r>
      <w:proofErr w:type="spellEnd"/>
      <w:r w:rsidRPr="00EE5570">
        <w:t xml:space="preserve">, dan </w:t>
      </w:r>
      <w:proofErr w:type="spellStart"/>
      <w:r w:rsidRPr="00EE5570">
        <w:t>pengukuran</w:t>
      </w:r>
      <w:proofErr w:type="spellEnd"/>
      <w:r w:rsidRPr="00EE5570">
        <w:t xml:space="preserve"> </w:t>
      </w:r>
      <w:proofErr w:type="spellStart"/>
      <w:r w:rsidRPr="00EE5570">
        <w:t>kompleksitas</w:t>
      </w:r>
      <w:proofErr w:type="spellEnd"/>
      <w:r w:rsidRPr="00EE5570">
        <w:t xml:space="preserve"> model. Teori </w:t>
      </w:r>
      <w:proofErr w:type="spellStart"/>
      <w:r w:rsidRPr="00EE5570">
        <w:t>informasi</w:t>
      </w:r>
      <w:proofErr w:type="spellEnd"/>
      <w:r w:rsidRPr="00EE5570">
        <w:t xml:space="preserve"> </w:t>
      </w:r>
      <w:proofErr w:type="spellStart"/>
      <w:r w:rsidRPr="00EE5570">
        <w:t>dapat</w:t>
      </w:r>
      <w:proofErr w:type="spellEnd"/>
      <w:r w:rsidRPr="00EE5570">
        <w:t xml:space="preserve"> </w:t>
      </w:r>
      <w:proofErr w:type="spellStart"/>
      <w:r w:rsidRPr="00EE5570">
        <w:t>membantu</w:t>
      </w:r>
      <w:proofErr w:type="spellEnd"/>
      <w:r w:rsidRPr="00EE5570">
        <w:t xml:space="preserve"> </w:t>
      </w:r>
      <w:proofErr w:type="spellStart"/>
      <w:r w:rsidRPr="00EE5570">
        <w:t>dalam</w:t>
      </w:r>
      <w:proofErr w:type="spellEnd"/>
      <w:r w:rsidRPr="00EE5570">
        <w:t xml:space="preserve"> </w:t>
      </w:r>
      <w:proofErr w:type="spellStart"/>
      <w:r w:rsidRPr="00EE5570">
        <w:t>memahami</w:t>
      </w:r>
      <w:proofErr w:type="spellEnd"/>
      <w:r w:rsidRPr="00EE5570">
        <w:t xml:space="preserve"> </w:t>
      </w:r>
      <w:proofErr w:type="spellStart"/>
      <w:r w:rsidRPr="00EE5570">
        <w:t>kompleksitas</w:t>
      </w:r>
      <w:proofErr w:type="spellEnd"/>
      <w:r w:rsidRPr="00EE5570">
        <w:t xml:space="preserve"> model deep learning dan </w:t>
      </w:r>
      <w:proofErr w:type="spellStart"/>
      <w:r w:rsidRPr="00EE5570">
        <w:t>mengukur</w:t>
      </w:r>
      <w:proofErr w:type="spellEnd"/>
      <w:r w:rsidRPr="00EE5570">
        <w:t xml:space="preserve"> </w:t>
      </w:r>
      <w:proofErr w:type="spellStart"/>
      <w:r w:rsidRPr="00EE5570">
        <w:t>interpretabilitasnya</w:t>
      </w:r>
      <w:proofErr w:type="spellEnd"/>
      <w:r w:rsidRPr="00EE5570">
        <w:t>.</w:t>
      </w:r>
    </w:p>
    <w:p w14:paraId="5C16BC37" w14:textId="77777777" w:rsidR="00EE5570" w:rsidRDefault="00EE5570" w:rsidP="00B350EF">
      <w:pPr>
        <w:pStyle w:val="ListParagraph"/>
        <w:numPr>
          <w:ilvl w:val="0"/>
          <w:numId w:val="9"/>
        </w:numPr>
        <w:jc w:val="both"/>
      </w:pPr>
      <w:proofErr w:type="spellStart"/>
      <w:r w:rsidRPr="00EE5570">
        <w:t>Evaluasi</w:t>
      </w:r>
      <w:proofErr w:type="spellEnd"/>
      <w:r w:rsidRPr="00EE5570">
        <w:t xml:space="preserve"> Model</w:t>
      </w:r>
    </w:p>
    <w:p w14:paraId="577E3BCC" w14:textId="02DC64E1" w:rsidR="00EE5570" w:rsidRPr="00EE5570" w:rsidRDefault="00EE5570" w:rsidP="00B350EF">
      <w:pPr>
        <w:pStyle w:val="ListParagraph"/>
        <w:ind w:left="360"/>
        <w:jc w:val="both"/>
      </w:pPr>
      <w:r w:rsidRPr="00EE5570">
        <w:t xml:space="preserve">Ini </w:t>
      </w:r>
      <w:proofErr w:type="spellStart"/>
      <w:r w:rsidRPr="00EE5570">
        <w:t>mencakup</w:t>
      </w:r>
      <w:proofErr w:type="spellEnd"/>
      <w:r w:rsidRPr="00EE5570">
        <w:t xml:space="preserve"> </w:t>
      </w:r>
      <w:proofErr w:type="spellStart"/>
      <w:r w:rsidRPr="00EE5570">
        <w:t>metrik</w:t>
      </w:r>
      <w:proofErr w:type="spellEnd"/>
      <w:r w:rsidRPr="00EE5570">
        <w:t xml:space="preserve"> </w:t>
      </w:r>
      <w:proofErr w:type="spellStart"/>
      <w:r w:rsidRPr="00EE5570">
        <w:t>evaluasi</w:t>
      </w:r>
      <w:proofErr w:type="spellEnd"/>
      <w:r w:rsidRPr="00EE5570">
        <w:t xml:space="preserve"> yang </w:t>
      </w:r>
      <w:proofErr w:type="spellStart"/>
      <w:r w:rsidRPr="00EE5570">
        <w:t>digunakan</w:t>
      </w:r>
      <w:proofErr w:type="spellEnd"/>
      <w:r w:rsidRPr="00EE5570">
        <w:t xml:space="preserve"> </w:t>
      </w:r>
      <w:proofErr w:type="spellStart"/>
      <w:r w:rsidRPr="00EE5570">
        <w:t>untuk</w:t>
      </w:r>
      <w:proofErr w:type="spellEnd"/>
      <w:r w:rsidRPr="00EE5570">
        <w:t xml:space="preserve"> </w:t>
      </w:r>
      <w:proofErr w:type="spellStart"/>
      <w:r w:rsidRPr="00EE5570">
        <w:t>mengukur</w:t>
      </w:r>
      <w:proofErr w:type="spellEnd"/>
      <w:r w:rsidRPr="00EE5570">
        <w:t xml:space="preserve"> </w:t>
      </w:r>
      <w:proofErr w:type="spellStart"/>
      <w:r w:rsidRPr="00EE5570">
        <w:t>kinerja</w:t>
      </w:r>
      <w:proofErr w:type="spellEnd"/>
      <w:r w:rsidRPr="00EE5570">
        <w:t xml:space="preserve"> model deep learning, </w:t>
      </w:r>
      <w:proofErr w:type="spellStart"/>
      <w:r w:rsidRPr="00EE5570">
        <w:t>seperti</w:t>
      </w:r>
      <w:proofErr w:type="spellEnd"/>
      <w:r w:rsidRPr="00EE5570">
        <w:t xml:space="preserve"> </w:t>
      </w:r>
      <w:proofErr w:type="spellStart"/>
      <w:r w:rsidRPr="00EE5570">
        <w:t>akurasi</w:t>
      </w:r>
      <w:proofErr w:type="spellEnd"/>
      <w:r w:rsidRPr="00EE5570">
        <w:t xml:space="preserve">, </w:t>
      </w:r>
      <w:proofErr w:type="spellStart"/>
      <w:r w:rsidRPr="00EE5570">
        <w:t>presisi</w:t>
      </w:r>
      <w:proofErr w:type="spellEnd"/>
      <w:r w:rsidRPr="00EE5570">
        <w:t xml:space="preserve">, recall, F1-score, dan area under the curve (AUC). </w:t>
      </w:r>
      <w:proofErr w:type="spellStart"/>
      <w:r w:rsidRPr="00EE5570">
        <w:t>Landasan</w:t>
      </w:r>
      <w:proofErr w:type="spellEnd"/>
      <w:r w:rsidRPr="00EE5570">
        <w:t xml:space="preserve"> </w:t>
      </w:r>
      <w:proofErr w:type="spellStart"/>
      <w:r w:rsidRPr="00EE5570">
        <w:t>teoritis</w:t>
      </w:r>
      <w:proofErr w:type="spellEnd"/>
      <w:r w:rsidRPr="00EE5570">
        <w:t xml:space="preserve"> </w:t>
      </w:r>
      <w:proofErr w:type="spellStart"/>
      <w:r w:rsidRPr="00EE5570">
        <w:t>ini</w:t>
      </w:r>
      <w:proofErr w:type="spellEnd"/>
      <w:r w:rsidRPr="00EE5570">
        <w:t xml:space="preserve"> </w:t>
      </w:r>
      <w:proofErr w:type="spellStart"/>
      <w:r w:rsidRPr="00EE5570">
        <w:t>penting</w:t>
      </w:r>
      <w:proofErr w:type="spellEnd"/>
      <w:r w:rsidRPr="00EE5570">
        <w:t xml:space="preserve"> </w:t>
      </w:r>
      <w:proofErr w:type="spellStart"/>
      <w:r w:rsidRPr="00EE5570">
        <w:t>untuk</w:t>
      </w:r>
      <w:proofErr w:type="spellEnd"/>
      <w:r w:rsidRPr="00EE5570">
        <w:t xml:space="preserve"> </w:t>
      </w:r>
      <w:proofErr w:type="spellStart"/>
      <w:r w:rsidRPr="00EE5570">
        <w:t>mengevaluasi</w:t>
      </w:r>
      <w:proofErr w:type="spellEnd"/>
      <w:r w:rsidRPr="00EE5570">
        <w:t xml:space="preserve"> </w:t>
      </w:r>
      <w:proofErr w:type="spellStart"/>
      <w:r w:rsidRPr="00EE5570">
        <w:t>efektivitas</w:t>
      </w:r>
      <w:proofErr w:type="spellEnd"/>
      <w:r w:rsidRPr="00EE5570">
        <w:t xml:space="preserve"> </w:t>
      </w:r>
      <w:proofErr w:type="spellStart"/>
      <w:r w:rsidRPr="00EE5570">
        <w:t>metode</w:t>
      </w:r>
      <w:proofErr w:type="spellEnd"/>
      <w:r w:rsidRPr="00EE5570">
        <w:t xml:space="preserve"> </w:t>
      </w:r>
      <w:proofErr w:type="spellStart"/>
      <w:r w:rsidRPr="00EE5570">
        <w:t>interpretasi</w:t>
      </w:r>
      <w:proofErr w:type="spellEnd"/>
      <w:r w:rsidRPr="00EE5570">
        <w:t xml:space="preserve"> yang </w:t>
      </w:r>
      <w:proofErr w:type="spellStart"/>
      <w:r w:rsidRPr="00EE5570">
        <w:t>diusulkan</w:t>
      </w:r>
      <w:proofErr w:type="spellEnd"/>
      <w:r w:rsidRPr="00EE5570">
        <w:t>.</w:t>
      </w:r>
    </w:p>
    <w:p w14:paraId="15DCDFDD" w14:textId="77777777" w:rsidR="00EE5570" w:rsidRDefault="00EE5570" w:rsidP="00B350EF">
      <w:pPr>
        <w:pStyle w:val="ListParagraph"/>
        <w:numPr>
          <w:ilvl w:val="0"/>
          <w:numId w:val="9"/>
        </w:numPr>
        <w:jc w:val="both"/>
      </w:pPr>
      <w:proofErr w:type="spellStart"/>
      <w:r w:rsidRPr="00EE5570">
        <w:t>Penerapan</w:t>
      </w:r>
      <w:proofErr w:type="spellEnd"/>
      <w:r w:rsidRPr="00EE5570">
        <w:t xml:space="preserve"> </w:t>
      </w:r>
      <w:proofErr w:type="spellStart"/>
      <w:r w:rsidRPr="00EE5570">
        <w:t>dalam</w:t>
      </w:r>
      <w:proofErr w:type="spellEnd"/>
      <w:r w:rsidRPr="00EE5570">
        <w:t xml:space="preserve"> </w:t>
      </w:r>
      <w:proofErr w:type="spellStart"/>
      <w:r w:rsidRPr="00EE5570">
        <w:t>Konteks</w:t>
      </w:r>
      <w:proofErr w:type="spellEnd"/>
      <w:r w:rsidRPr="00EE5570">
        <w:t xml:space="preserve"> </w:t>
      </w:r>
      <w:proofErr w:type="spellStart"/>
      <w:r w:rsidRPr="00EE5570">
        <w:t>Aplikasi</w:t>
      </w:r>
      <w:proofErr w:type="spellEnd"/>
    </w:p>
    <w:p w14:paraId="3D9C392A" w14:textId="70E4D56E" w:rsidR="00B42126" w:rsidRDefault="00EE5570" w:rsidP="00B350EF">
      <w:pPr>
        <w:pStyle w:val="ListParagraph"/>
        <w:ind w:left="360"/>
        <w:jc w:val="both"/>
      </w:pPr>
      <w:r w:rsidRPr="00EE5570">
        <w:t xml:space="preserve">Ini </w:t>
      </w:r>
      <w:proofErr w:type="spellStart"/>
      <w:r w:rsidRPr="00EE5570">
        <w:t>mencakup</w:t>
      </w:r>
      <w:proofErr w:type="spellEnd"/>
      <w:r w:rsidRPr="00EE5570">
        <w:t xml:space="preserve"> </w:t>
      </w:r>
      <w:proofErr w:type="spellStart"/>
      <w:r w:rsidRPr="00EE5570">
        <w:t>pemahaman</w:t>
      </w:r>
      <w:proofErr w:type="spellEnd"/>
      <w:r w:rsidRPr="00EE5570">
        <w:t xml:space="preserve"> </w:t>
      </w:r>
      <w:proofErr w:type="spellStart"/>
      <w:r w:rsidRPr="00EE5570">
        <w:t>tentang</w:t>
      </w:r>
      <w:proofErr w:type="spellEnd"/>
      <w:r w:rsidRPr="00EE5570">
        <w:t xml:space="preserve"> </w:t>
      </w:r>
      <w:proofErr w:type="spellStart"/>
      <w:r w:rsidRPr="00EE5570">
        <w:t>konteks</w:t>
      </w:r>
      <w:proofErr w:type="spellEnd"/>
      <w:r w:rsidRPr="00EE5570">
        <w:t xml:space="preserve"> </w:t>
      </w:r>
      <w:proofErr w:type="spellStart"/>
      <w:r w:rsidRPr="00EE5570">
        <w:t>aplikasi</w:t>
      </w:r>
      <w:proofErr w:type="spellEnd"/>
      <w:r w:rsidRPr="00EE5570">
        <w:t xml:space="preserve"> di mana model deep learning </w:t>
      </w:r>
      <w:proofErr w:type="spellStart"/>
      <w:r w:rsidRPr="00EE5570">
        <w:t>digunakan</w:t>
      </w:r>
      <w:proofErr w:type="spellEnd"/>
      <w:r w:rsidRPr="00EE5570">
        <w:t xml:space="preserve">, </w:t>
      </w:r>
      <w:proofErr w:type="spellStart"/>
      <w:r w:rsidRPr="00EE5570">
        <w:t>seperti</w:t>
      </w:r>
      <w:proofErr w:type="spellEnd"/>
      <w:r w:rsidRPr="00EE5570">
        <w:t xml:space="preserve"> </w:t>
      </w:r>
      <w:proofErr w:type="spellStart"/>
      <w:r w:rsidRPr="00EE5570">
        <w:t>kedokteran</w:t>
      </w:r>
      <w:proofErr w:type="spellEnd"/>
      <w:r w:rsidRPr="00EE5570">
        <w:t xml:space="preserve">, </w:t>
      </w:r>
      <w:proofErr w:type="spellStart"/>
      <w:r w:rsidRPr="00EE5570">
        <w:t>keuangan</w:t>
      </w:r>
      <w:proofErr w:type="spellEnd"/>
      <w:r w:rsidRPr="00EE5570">
        <w:t xml:space="preserve">, </w:t>
      </w:r>
      <w:proofErr w:type="spellStart"/>
      <w:r w:rsidRPr="00EE5570">
        <w:t>atau</w:t>
      </w:r>
      <w:proofErr w:type="spellEnd"/>
      <w:r w:rsidRPr="00EE5570">
        <w:t xml:space="preserve"> </w:t>
      </w:r>
      <w:proofErr w:type="spellStart"/>
      <w:r w:rsidRPr="00EE5570">
        <w:t>hukum</w:t>
      </w:r>
      <w:proofErr w:type="spellEnd"/>
      <w:r w:rsidRPr="00EE5570">
        <w:t xml:space="preserve">. </w:t>
      </w:r>
      <w:proofErr w:type="spellStart"/>
      <w:r w:rsidRPr="00EE5570">
        <w:t>Memahami</w:t>
      </w:r>
      <w:proofErr w:type="spellEnd"/>
      <w:r w:rsidRPr="00EE5570">
        <w:t xml:space="preserve"> </w:t>
      </w:r>
      <w:proofErr w:type="spellStart"/>
      <w:r w:rsidRPr="00EE5570">
        <w:t>konteks</w:t>
      </w:r>
      <w:proofErr w:type="spellEnd"/>
      <w:r w:rsidRPr="00EE5570">
        <w:t xml:space="preserve"> </w:t>
      </w:r>
      <w:proofErr w:type="spellStart"/>
      <w:r w:rsidRPr="00EE5570">
        <w:t>aplikasi</w:t>
      </w:r>
      <w:proofErr w:type="spellEnd"/>
      <w:r w:rsidRPr="00EE5570">
        <w:t xml:space="preserve"> </w:t>
      </w:r>
      <w:proofErr w:type="spellStart"/>
      <w:r w:rsidRPr="00EE5570">
        <w:t>adalah</w:t>
      </w:r>
      <w:proofErr w:type="spellEnd"/>
      <w:r w:rsidRPr="00EE5570">
        <w:t xml:space="preserve"> </w:t>
      </w:r>
      <w:proofErr w:type="spellStart"/>
      <w:r w:rsidRPr="00EE5570">
        <w:t>penting</w:t>
      </w:r>
      <w:proofErr w:type="spellEnd"/>
      <w:r w:rsidRPr="00EE5570">
        <w:t xml:space="preserve"> </w:t>
      </w:r>
      <w:proofErr w:type="spellStart"/>
      <w:r w:rsidRPr="00EE5570">
        <w:t>untuk</w:t>
      </w:r>
      <w:proofErr w:type="spellEnd"/>
      <w:r w:rsidRPr="00EE5570">
        <w:t xml:space="preserve"> </w:t>
      </w:r>
      <w:proofErr w:type="spellStart"/>
      <w:r w:rsidRPr="00EE5570">
        <w:t>memahami</w:t>
      </w:r>
      <w:proofErr w:type="spellEnd"/>
      <w:r w:rsidRPr="00EE5570">
        <w:t xml:space="preserve"> </w:t>
      </w:r>
      <w:proofErr w:type="spellStart"/>
      <w:r w:rsidRPr="00EE5570">
        <w:t>kebutuhan</w:t>
      </w:r>
      <w:proofErr w:type="spellEnd"/>
      <w:r w:rsidRPr="00EE5570">
        <w:t xml:space="preserve"> </w:t>
      </w:r>
      <w:proofErr w:type="spellStart"/>
      <w:r w:rsidRPr="00EE5570">
        <w:t>interpretasi</w:t>
      </w:r>
      <w:proofErr w:type="spellEnd"/>
      <w:r w:rsidRPr="00EE5570">
        <w:t xml:space="preserve"> dan </w:t>
      </w:r>
      <w:proofErr w:type="spellStart"/>
      <w:r w:rsidRPr="00EE5570">
        <w:t>implikasi</w:t>
      </w:r>
      <w:proofErr w:type="spellEnd"/>
      <w:r w:rsidRPr="00EE5570">
        <w:t xml:space="preserve"> </w:t>
      </w:r>
      <w:proofErr w:type="spellStart"/>
      <w:r w:rsidRPr="00EE5570">
        <w:t>praktisnya</w:t>
      </w:r>
      <w:proofErr w:type="spellEnd"/>
      <w:r w:rsidRPr="00EE5570">
        <w:t>.</w:t>
      </w:r>
    </w:p>
    <w:p w14:paraId="7C41DC90" w14:textId="77777777" w:rsidR="00EE5570" w:rsidRDefault="00EE5570" w:rsidP="00EE5570"/>
    <w:p w14:paraId="12081269" w14:textId="77777777" w:rsidR="00471E95" w:rsidRDefault="00471E95" w:rsidP="00EE5570"/>
    <w:p w14:paraId="3BA0F742" w14:textId="77777777" w:rsidR="00471E95" w:rsidRDefault="00471E95" w:rsidP="00EE5570"/>
    <w:p w14:paraId="41E68ADC" w14:textId="77777777" w:rsidR="00471E95" w:rsidRDefault="00471E95" w:rsidP="00EE5570"/>
    <w:p w14:paraId="2DCAE7C2" w14:textId="77777777" w:rsidR="00471E95" w:rsidRDefault="00471E95" w:rsidP="00EE5570"/>
    <w:p w14:paraId="49227388" w14:textId="77777777" w:rsidR="00471E95" w:rsidRDefault="00471E95" w:rsidP="00EE5570"/>
    <w:p w14:paraId="0F4AE0A1" w14:textId="77777777" w:rsidR="00471E95" w:rsidRDefault="00471E95" w:rsidP="00EE5570"/>
    <w:p w14:paraId="6B5EB4F6" w14:textId="77777777" w:rsidR="00471E95" w:rsidRDefault="00471E95" w:rsidP="00EE5570"/>
    <w:p w14:paraId="66395C33" w14:textId="77777777" w:rsidR="00471E95" w:rsidRPr="00EE5570" w:rsidRDefault="00471E95" w:rsidP="00EE5570"/>
    <w:p w14:paraId="64AD45D5" w14:textId="075EC092" w:rsidR="007F1219" w:rsidRDefault="007F1219" w:rsidP="007F1219">
      <w:pPr>
        <w:pStyle w:val="Heading1"/>
        <w:jc w:val="center"/>
      </w:pPr>
      <w:r>
        <w:lastRenderedPageBreak/>
        <w:t>BAB III – METODOLOGI PENELITIAN</w:t>
      </w:r>
    </w:p>
    <w:p w14:paraId="5AB4F224" w14:textId="08BEAA57" w:rsidR="00471E95" w:rsidRDefault="00471E95" w:rsidP="00B350EF">
      <w:pPr>
        <w:pStyle w:val="Heading2"/>
        <w:jc w:val="both"/>
      </w:pPr>
      <w:r>
        <w:t xml:space="preserve">3.1 </w:t>
      </w:r>
      <w:r w:rsidRPr="00471E95">
        <w:t xml:space="preserve">Metode </w:t>
      </w:r>
      <w:proofErr w:type="spellStart"/>
      <w:r w:rsidRPr="00471E95">
        <w:t>Penelitian</w:t>
      </w:r>
      <w:proofErr w:type="spellEnd"/>
    </w:p>
    <w:p w14:paraId="24389A77" w14:textId="6950717E" w:rsidR="00471E95" w:rsidRDefault="00471E95" w:rsidP="00B350EF">
      <w:pPr>
        <w:ind w:firstLine="720"/>
        <w:jc w:val="both"/>
      </w:pPr>
      <w:proofErr w:type="spellStart"/>
      <w:r w:rsidRPr="00471E95">
        <w:t>Untuk</w:t>
      </w:r>
      <w:proofErr w:type="spellEnd"/>
      <w:r w:rsidRPr="00471E95">
        <w:t xml:space="preserve"> </w:t>
      </w:r>
      <w:proofErr w:type="spellStart"/>
      <w:r w:rsidRPr="00471E95">
        <w:t>penelitian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 model deep learning, </w:t>
      </w:r>
      <w:proofErr w:type="spellStart"/>
      <w:r w:rsidRPr="00471E95">
        <w:t>metode</w:t>
      </w:r>
      <w:proofErr w:type="spellEnd"/>
      <w:r w:rsidRPr="00471E95">
        <w:t xml:space="preserve"> </w:t>
      </w:r>
      <w:proofErr w:type="spellStart"/>
      <w:r w:rsidRPr="00471E95">
        <w:t>penelitian</w:t>
      </w:r>
      <w:proofErr w:type="spellEnd"/>
      <w:r w:rsidRPr="00471E95">
        <w:t xml:space="preserve"> yang </w:t>
      </w:r>
      <w:proofErr w:type="spellStart"/>
      <w:r w:rsidRPr="00471E95">
        <w:t>tepat</w:t>
      </w:r>
      <w:proofErr w:type="spellEnd"/>
      <w:r w:rsidRPr="00471E95">
        <w:t xml:space="preserve"> </w:t>
      </w:r>
      <w:proofErr w:type="spellStart"/>
      <w:r w:rsidRPr="00471E95">
        <w:t>akan</w:t>
      </w:r>
      <w:proofErr w:type="spellEnd"/>
      <w:r w:rsidRPr="00471E95">
        <w:t xml:space="preserve"> </w:t>
      </w:r>
      <w:proofErr w:type="spellStart"/>
      <w:r w:rsidRPr="00471E95">
        <w:t>melibatkan</w:t>
      </w:r>
      <w:proofErr w:type="spellEnd"/>
      <w:r w:rsidRPr="00471E95">
        <w:t xml:space="preserve"> </w:t>
      </w:r>
      <w:proofErr w:type="spellStart"/>
      <w:r w:rsidRPr="00471E95">
        <w:t>pendekatan</w:t>
      </w:r>
      <w:proofErr w:type="spellEnd"/>
      <w:r w:rsidRPr="00471E95">
        <w:t xml:space="preserve"> </w:t>
      </w:r>
      <w:proofErr w:type="spellStart"/>
      <w:r w:rsidRPr="00471E95">
        <w:t>eksperimental</w:t>
      </w:r>
      <w:proofErr w:type="spellEnd"/>
      <w:r w:rsidRPr="00471E95">
        <w:t xml:space="preserve">. Ini </w:t>
      </w:r>
      <w:proofErr w:type="spellStart"/>
      <w:r w:rsidRPr="00471E95">
        <w:t>termasuk</w:t>
      </w:r>
      <w:proofErr w:type="spellEnd"/>
      <w:r w:rsidRPr="00471E95">
        <w:t xml:space="preserve"> </w:t>
      </w:r>
      <w:proofErr w:type="spellStart"/>
      <w:r w:rsidRPr="00471E95">
        <w:t>pembangunan</w:t>
      </w:r>
      <w:proofErr w:type="spellEnd"/>
      <w:r w:rsidRPr="00471E95">
        <w:t xml:space="preserve"> model deep learning, </w:t>
      </w:r>
      <w:proofErr w:type="spellStart"/>
      <w:r w:rsidRPr="00471E95">
        <w:t>implementasi</w:t>
      </w:r>
      <w:proofErr w:type="spellEnd"/>
      <w:r w:rsidRPr="00471E95">
        <w:t xml:space="preserve"> </w:t>
      </w:r>
      <w:proofErr w:type="spellStart"/>
      <w:r w:rsidRPr="00471E95">
        <w:t>teknik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 yang </w:t>
      </w:r>
      <w:proofErr w:type="spellStart"/>
      <w:r w:rsidRPr="00471E95">
        <w:t>dipilih</w:t>
      </w:r>
      <w:proofErr w:type="spellEnd"/>
      <w:r w:rsidRPr="00471E95">
        <w:t xml:space="preserve">, dan </w:t>
      </w:r>
      <w:proofErr w:type="spellStart"/>
      <w:r w:rsidRPr="00471E95">
        <w:t>pengujian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 pada dataset yang </w:t>
      </w:r>
      <w:proofErr w:type="spellStart"/>
      <w:r w:rsidRPr="00471E95">
        <w:t>relevan</w:t>
      </w:r>
      <w:proofErr w:type="spellEnd"/>
      <w:r w:rsidRPr="00471E95">
        <w:t xml:space="preserve">. Dalam </w:t>
      </w:r>
      <w:proofErr w:type="spellStart"/>
      <w:r w:rsidRPr="00471E95">
        <w:t>beberapa</w:t>
      </w:r>
      <w:proofErr w:type="spellEnd"/>
      <w:r w:rsidRPr="00471E95">
        <w:t xml:space="preserve"> </w:t>
      </w:r>
      <w:proofErr w:type="spellStart"/>
      <w:r w:rsidRPr="00471E95">
        <w:t>kasus</w:t>
      </w:r>
      <w:proofErr w:type="spellEnd"/>
      <w:r w:rsidRPr="00471E95">
        <w:t xml:space="preserve">, </w:t>
      </w:r>
      <w:proofErr w:type="spellStart"/>
      <w:r w:rsidRPr="00471E95">
        <w:t>pendekatan</w:t>
      </w:r>
      <w:proofErr w:type="spellEnd"/>
      <w:r w:rsidRPr="00471E95">
        <w:t xml:space="preserve"> </w:t>
      </w:r>
      <w:proofErr w:type="spellStart"/>
      <w:r w:rsidRPr="00471E95">
        <w:t>kualitatif</w:t>
      </w:r>
      <w:proofErr w:type="spellEnd"/>
      <w:r w:rsidRPr="00471E95">
        <w:t xml:space="preserve"> juga </w:t>
      </w:r>
      <w:proofErr w:type="spellStart"/>
      <w:r w:rsidRPr="00471E95">
        <w:t>dapat</w:t>
      </w:r>
      <w:proofErr w:type="spellEnd"/>
      <w:r w:rsidRPr="00471E95">
        <w:t xml:space="preserve"> </w:t>
      </w:r>
      <w:proofErr w:type="spellStart"/>
      <w:r w:rsidRPr="00471E95">
        <w:t>digunakan</w:t>
      </w:r>
      <w:proofErr w:type="spellEnd"/>
      <w:r w:rsidRPr="00471E95">
        <w:t xml:space="preserve"> </w:t>
      </w:r>
      <w:proofErr w:type="spellStart"/>
      <w:r w:rsidRPr="00471E95">
        <w:t>untuk</w:t>
      </w:r>
      <w:proofErr w:type="spellEnd"/>
      <w:r w:rsidRPr="00471E95">
        <w:t xml:space="preserve"> </w:t>
      </w:r>
      <w:proofErr w:type="spellStart"/>
      <w:r w:rsidRPr="00471E95">
        <w:t>mendapatkan</w:t>
      </w:r>
      <w:proofErr w:type="spellEnd"/>
      <w:r w:rsidRPr="00471E95">
        <w:t xml:space="preserve"> </w:t>
      </w:r>
      <w:proofErr w:type="spellStart"/>
      <w:r w:rsidRPr="00471E95">
        <w:t>pemahaman</w:t>
      </w:r>
      <w:proofErr w:type="spellEnd"/>
      <w:r w:rsidRPr="00471E95">
        <w:t xml:space="preserve"> yang </w:t>
      </w:r>
      <w:proofErr w:type="spellStart"/>
      <w:r w:rsidRPr="00471E95">
        <w:t>lebih</w:t>
      </w:r>
      <w:proofErr w:type="spellEnd"/>
      <w:r w:rsidRPr="00471E95">
        <w:t xml:space="preserve"> </w:t>
      </w:r>
      <w:proofErr w:type="spellStart"/>
      <w:r w:rsidRPr="00471E95">
        <w:t>dalam</w:t>
      </w:r>
      <w:proofErr w:type="spellEnd"/>
      <w:r w:rsidRPr="00471E95">
        <w:t xml:space="preserve"> </w:t>
      </w:r>
      <w:proofErr w:type="spellStart"/>
      <w:r w:rsidRPr="00471E95">
        <w:t>tentang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 yang </w:t>
      </w:r>
      <w:proofErr w:type="spellStart"/>
      <w:r w:rsidRPr="00471E95">
        <w:t>dihasilkan</w:t>
      </w:r>
      <w:proofErr w:type="spellEnd"/>
      <w:r w:rsidRPr="00471E95">
        <w:t>.</w:t>
      </w:r>
    </w:p>
    <w:p w14:paraId="3EFBE9E1" w14:textId="77777777" w:rsidR="00471E95" w:rsidRPr="00471E95" w:rsidRDefault="00471E95" w:rsidP="00B350EF">
      <w:pPr>
        <w:jc w:val="both"/>
      </w:pPr>
    </w:p>
    <w:p w14:paraId="6ABA2FBC" w14:textId="29BA6311" w:rsidR="00471E95" w:rsidRDefault="00471E95" w:rsidP="00B350EF">
      <w:pPr>
        <w:pStyle w:val="Heading2"/>
        <w:jc w:val="both"/>
      </w:pPr>
      <w:r>
        <w:t xml:space="preserve">3.2 </w:t>
      </w:r>
      <w:r w:rsidRPr="00471E95">
        <w:t xml:space="preserve">Metode </w:t>
      </w:r>
      <w:proofErr w:type="spellStart"/>
      <w:r w:rsidRPr="00471E95">
        <w:t>Pengumpulan</w:t>
      </w:r>
      <w:proofErr w:type="spellEnd"/>
      <w:r w:rsidRPr="00471E95">
        <w:t xml:space="preserve"> Data</w:t>
      </w:r>
    </w:p>
    <w:p w14:paraId="2740A185" w14:textId="4763A6A7" w:rsidR="00471E95" w:rsidRDefault="00471E95" w:rsidP="00B350EF">
      <w:pPr>
        <w:ind w:firstLine="720"/>
        <w:jc w:val="both"/>
      </w:pPr>
      <w:r w:rsidRPr="00471E95">
        <w:t xml:space="preserve">Metode </w:t>
      </w:r>
      <w:proofErr w:type="spellStart"/>
      <w:r w:rsidRPr="00471E95">
        <w:t>pengumpulan</w:t>
      </w:r>
      <w:proofErr w:type="spellEnd"/>
      <w:r w:rsidRPr="00471E95">
        <w:t xml:space="preserve"> data </w:t>
      </w:r>
      <w:proofErr w:type="spellStart"/>
      <w:r w:rsidRPr="00471E95">
        <w:t>dapat</w:t>
      </w:r>
      <w:proofErr w:type="spellEnd"/>
      <w:r w:rsidRPr="00471E95">
        <w:t xml:space="preserve"> </w:t>
      </w:r>
      <w:proofErr w:type="spellStart"/>
      <w:r w:rsidRPr="00471E95">
        <w:t>berbeda</w:t>
      </w:r>
      <w:proofErr w:type="spellEnd"/>
      <w:r w:rsidRPr="00471E95">
        <w:t xml:space="preserve"> </w:t>
      </w:r>
      <w:proofErr w:type="spellStart"/>
      <w:r w:rsidRPr="00471E95">
        <w:t>tergantung</w:t>
      </w:r>
      <w:proofErr w:type="spellEnd"/>
      <w:r w:rsidRPr="00471E95">
        <w:t xml:space="preserve"> pada </w:t>
      </w:r>
      <w:proofErr w:type="spellStart"/>
      <w:r w:rsidRPr="00471E95">
        <w:t>konteks</w:t>
      </w:r>
      <w:proofErr w:type="spellEnd"/>
      <w:r w:rsidRPr="00471E95">
        <w:t xml:space="preserve"> </w:t>
      </w:r>
      <w:proofErr w:type="spellStart"/>
      <w:r w:rsidRPr="00471E95">
        <w:t>penelitian</w:t>
      </w:r>
      <w:proofErr w:type="spellEnd"/>
      <w:r w:rsidRPr="00471E95">
        <w:t xml:space="preserve"> dan dataset yang </w:t>
      </w:r>
      <w:proofErr w:type="spellStart"/>
      <w:r w:rsidRPr="00471E95">
        <w:t>digunakan</w:t>
      </w:r>
      <w:proofErr w:type="spellEnd"/>
      <w:r w:rsidRPr="00471E95">
        <w:t xml:space="preserve">. </w:t>
      </w:r>
      <w:proofErr w:type="spellStart"/>
      <w:r w:rsidRPr="00471E95">
        <w:t>Namun</w:t>
      </w:r>
      <w:proofErr w:type="spellEnd"/>
      <w:r w:rsidRPr="00471E95">
        <w:t xml:space="preserve">, </w:t>
      </w:r>
      <w:proofErr w:type="spellStart"/>
      <w:r w:rsidRPr="00471E95">
        <w:t>dalam</w:t>
      </w:r>
      <w:proofErr w:type="spellEnd"/>
      <w:r w:rsidRPr="00471E95">
        <w:t xml:space="preserve"> </w:t>
      </w:r>
      <w:proofErr w:type="spellStart"/>
      <w:r w:rsidRPr="00471E95">
        <w:t>penelitian</w:t>
      </w:r>
      <w:proofErr w:type="spellEnd"/>
      <w:r w:rsidRPr="00471E95">
        <w:t xml:space="preserve"> </w:t>
      </w:r>
      <w:proofErr w:type="spellStart"/>
      <w:r w:rsidRPr="00471E95">
        <w:t>tentang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 model deep learning, data yang </w:t>
      </w:r>
      <w:proofErr w:type="spellStart"/>
      <w:r w:rsidRPr="00471E95">
        <w:t>digunakan</w:t>
      </w:r>
      <w:proofErr w:type="spellEnd"/>
      <w:r w:rsidRPr="00471E95">
        <w:t xml:space="preserve"> </w:t>
      </w:r>
      <w:proofErr w:type="spellStart"/>
      <w:r w:rsidRPr="00471E95">
        <w:t>mungkin</w:t>
      </w:r>
      <w:proofErr w:type="spellEnd"/>
      <w:r w:rsidRPr="00471E95">
        <w:t xml:space="preserve"> </w:t>
      </w:r>
      <w:proofErr w:type="spellStart"/>
      <w:r w:rsidRPr="00471E95">
        <w:t>termasuk</w:t>
      </w:r>
      <w:proofErr w:type="spellEnd"/>
      <w:r w:rsidRPr="00471E95">
        <w:t xml:space="preserve"> dataset </w:t>
      </w:r>
      <w:proofErr w:type="spellStart"/>
      <w:r w:rsidRPr="00471E95">
        <w:t>terstruktur</w:t>
      </w:r>
      <w:proofErr w:type="spellEnd"/>
      <w:r w:rsidRPr="00471E95">
        <w:t xml:space="preserve"> </w:t>
      </w:r>
      <w:proofErr w:type="spellStart"/>
      <w:r w:rsidRPr="00471E95">
        <w:t>atau</w:t>
      </w:r>
      <w:proofErr w:type="spellEnd"/>
      <w:r w:rsidRPr="00471E95">
        <w:t xml:space="preserve"> </w:t>
      </w:r>
      <w:proofErr w:type="spellStart"/>
      <w:r w:rsidRPr="00471E95">
        <w:t>tidak</w:t>
      </w:r>
      <w:proofErr w:type="spellEnd"/>
      <w:r w:rsidRPr="00471E95">
        <w:t xml:space="preserve"> </w:t>
      </w:r>
      <w:proofErr w:type="spellStart"/>
      <w:r w:rsidRPr="00471E95">
        <w:t>terstruktur</w:t>
      </w:r>
      <w:proofErr w:type="spellEnd"/>
      <w:r w:rsidRPr="00471E95">
        <w:t xml:space="preserve"> yang </w:t>
      </w:r>
      <w:proofErr w:type="spellStart"/>
      <w:r w:rsidRPr="00471E95">
        <w:t>berkaitan</w:t>
      </w:r>
      <w:proofErr w:type="spellEnd"/>
      <w:r w:rsidRPr="00471E95">
        <w:t xml:space="preserve"> </w:t>
      </w:r>
      <w:proofErr w:type="spellStart"/>
      <w:r w:rsidRPr="00471E95">
        <w:t>dengan</w:t>
      </w:r>
      <w:proofErr w:type="spellEnd"/>
      <w:r w:rsidRPr="00471E95">
        <w:t xml:space="preserve"> </w:t>
      </w:r>
      <w:proofErr w:type="spellStart"/>
      <w:r w:rsidRPr="00471E95">
        <w:t>konteks</w:t>
      </w:r>
      <w:proofErr w:type="spellEnd"/>
      <w:r w:rsidRPr="00471E95">
        <w:t xml:space="preserve"> </w:t>
      </w:r>
      <w:proofErr w:type="spellStart"/>
      <w:r w:rsidRPr="00471E95">
        <w:t>aplikasi</w:t>
      </w:r>
      <w:proofErr w:type="spellEnd"/>
      <w:r w:rsidRPr="00471E95">
        <w:t xml:space="preserve"> </w:t>
      </w:r>
      <w:proofErr w:type="spellStart"/>
      <w:r w:rsidRPr="00471E95">
        <w:t>tertentu</w:t>
      </w:r>
      <w:proofErr w:type="spellEnd"/>
      <w:r w:rsidRPr="00471E95">
        <w:t xml:space="preserve">, </w:t>
      </w:r>
      <w:proofErr w:type="spellStart"/>
      <w:r w:rsidRPr="00471E95">
        <w:t>seperti</w:t>
      </w:r>
      <w:proofErr w:type="spellEnd"/>
      <w:r w:rsidRPr="00471E95">
        <w:t xml:space="preserve"> </w:t>
      </w:r>
      <w:proofErr w:type="spellStart"/>
      <w:r w:rsidRPr="00471E95">
        <w:t>citra</w:t>
      </w:r>
      <w:proofErr w:type="spellEnd"/>
      <w:r w:rsidRPr="00471E95">
        <w:t xml:space="preserve"> </w:t>
      </w:r>
      <w:proofErr w:type="spellStart"/>
      <w:r w:rsidRPr="00471E95">
        <w:t>medis</w:t>
      </w:r>
      <w:proofErr w:type="spellEnd"/>
      <w:r w:rsidRPr="00471E95">
        <w:t xml:space="preserve">, data </w:t>
      </w:r>
      <w:proofErr w:type="spellStart"/>
      <w:r w:rsidRPr="00471E95">
        <w:t>teks</w:t>
      </w:r>
      <w:proofErr w:type="spellEnd"/>
      <w:r w:rsidRPr="00471E95">
        <w:t xml:space="preserve">, </w:t>
      </w:r>
      <w:proofErr w:type="spellStart"/>
      <w:r w:rsidRPr="00471E95">
        <w:t>atau</w:t>
      </w:r>
      <w:proofErr w:type="spellEnd"/>
      <w:r w:rsidRPr="00471E95">
        <w:t xml:space="preserve"> data </w:t>
      </w:r>
      <w:proofErr w:type="spellStart"/>
      <w:r w:rsidRPr="00471E95">
        <w:t>keuangan</w:t>
      </w:r>
      <w:proofErr w:type="spellEnd"/>
      <w:r w:rsidRPr="00471E95">
        <w:t xml:space="preserve">. Data </w:t>
      </w:r>
      <w:proofErr w:type="spellStart"/>
      <w:r w:rsidRPr="00471E95">
        <w:t>ini</w:t>
      </w:r>
      <w:proofErr w:type="spellEnd"/>
      <w:r w:rsidRPr="00471E95">
        <w:t xml:space="preserve"> </w:t>
      </w:r>
      <w:proofErr w:type="spellStart"/>
      <w:r w:rsidRPr="00471E95">
        <w:t>bisa</w:t>
      </w:r>
      <w:proofErr w:type="spellEnd"/>
      <w:r w:rsidRPr="00471E95">
        <w:t xml:space="preserve"> </w:t>
      </w:r>
      <w:proofErr w:type="spellStart"/>
      <w:r w:rsidRPr="00471E95">
        <w:t>diperoleh</w:t>
      </w:r>
      <w:proofErr w:type="spellEnd"/>
      <w:r w:rsidRPr="00471E95">
        <w:t xml:space="preserve"> </w:t>
      </w:r>
      <w:proofErr w:type="spellStart"/>
      <w:r w:rsidRPr="00471E95">
        <w:t>dari</w:t>
      </w:r>
      <w:proofErr w:type="spellEnd"/>
      <w:r w:rsidRPr="00471E95">
        <w:t xml:space="preserve"> </w:t>
      </w:r>
      <w:proofErr w:type="spellStart"/>
      <w:r w:rsidRPr="00471E95">
        <w:t>sumber</w:t>
      </w:r>
      <w:proofErr w:type="spellEnd"/>
      <w:r w:rsidRPr="00471E95">
        <w:t xml:space="preserve"> </w:t>
      </w:r>
      <w:proofErr w:type="spellStart"/>
      <w:r w:rsidRPr="00471E95">
        <w:t>publik</w:t>
      </w:r>
      <w:proofErr w:type="spellEnd"/>
      <w:r w:rsidRPr="00471E95">
        <w:t xml:space="preserve">, basis data internal, </w:t>
      </w:r>
      <w:proofErr w:type="spellStart"/>
      <w:r w:rsidRPr="00471E95">
        <w:t>atau</w:t>
      </w:r>
      <w:proofErr w:type="spellEnd"/>
      <w:r w:rsidRPr="00471E95">
        <w:t xml:space="preserve"> </w:t>
      </w:r>
      <w:proofErr w:type="spellStart"/>
      <w:r w:rsidRPr="00471E95">
        <w:t>melalui</w:t>
      </w:r>
      <w:proofErr w:type="spellEnd"/>
      <w:r w:rsidRPr="00471E95">
        <w:t xml:space="preserve"> </w:t>
      </w:r>
      <w:proofErr w:type="spellStart"/>
      <w:r w:rsidRPr="00471E95">
        <w:t>kerja</w:t>
      </w:r>
      <w:proofErr w:type="spellEnd"/>
      <w:r w:rsidRPr="00471E95">
        <w:t xml:space="preserve"> </w:t>
      </w:r>
      <w:proofErr w:type="spellStart"/>
      <w:r w:rsidRPr="00471E95">
        <w:t>sama</w:t>
      </w:r>
      <w:proofErr w:type="spellEnd"/>
      <w:r w:rsidRPr="00471E95">
        <w:t xml:space="preserve"> </w:t>
      </w:r>
      <w:proofErr w:type="spellStart"/>
      <w:r w:rsidRPr="00471E95">
        <w:t>dengan</w:t>
      </w:r>
      <w:proofErr w:type="spellEnd"/>
      <w:r w:rsidRPr="00471E95">
        <w:t xml:space="preserve"> </w:t>
      </w:r>
      <w:proofErr w:type="spellStart"/>
      <w:r w:rsidRPr="00471E95">
        <w:t>mitra</w:t>
      </w:r>
      <w:proofErr w:type="spellEnd"/>
      <w:r w:rsidRPr="00471E95">
        <w:t xml:space="preserve"> </w:t>
      </w:r>
      <w:proofErr w:type="spellStart"/>
      <w:r w:rsidRPr="00471E95">
        <w:t>industri</w:t>
      </w:r>
      <w:proofErr w:type="spellEnd"/>
      <w:r w:rsidRPr="00471E95">
        <w:t>.</w:t>
      </w:r>
    </w:p>
    <w:p w14:paraId="7B0A83EA" w14:textId="77777777" w:rsidR="00471E95" w:rsidRPr="00471E95" w:rsidRDefault="00471E95" w:rsidP="00B350EF">
      <w:pPr>
        <w:jc w:val="both"/>
      </w:pPr>
    </w:p>
    <w:p w14:paraId="03C62547" w14:textId="427E5768" w:rsidR="00471E95" w:rsidRDefault="00471E95" w:rsidP="00B350EF">
      <w:pPr>
        <w:pStyle w:val="Heading2"/>
        <w:jc w:val="both"/>
      </w:pPr>
      <w:r>
        <w:t xml:space="preserve">3.3 </w:t>
      </w:r>
      <w:r w:rsidRPr="00471E95">
        <w:t xml:space="preserve">Metode </w:t>
      </w:r>
      <w:proofErr w:type="spellStart"/>
      <w:r w:rsidRPr="00471E95">
        <w:t>Analisis</w:t>
      </w:r>
      <w:proofErr w:type="spellEnd"/>
      <w:r w:rsidRPr="00471E95">
        <w:t xml:space="preserve"> Data</w:t>
      </w:r>
    </w:p>
    <w:p w14:paraId="1101F67C" w14:textId="6FD44E6B" w:rsidR="00471E95" w:rsidRDefault="00471E95" w:rsidP="00B350EF">
      <w:pPr>
        <w:ind w:firstLine="720"/>
        <w:jc w:val="both"/>
      </w:pPr>
      <w:proofErr w:type="spellStart"/>
      <w:r w:rsidRPr="00471E95">
        <w:t>Analisis</w:t>
      </w:r>
      <w:proofErr w:type="spellEnd"/>
      <w:r w:rsidRPr="00471E95">
        <w:t xml:space="preserve"> data </w:t>
      </w:r>
      <w:proofErr w:type="spellStart"/>
      <w:r w:rsidRPr="00471E95">
        <w:t>dalam</w:t>
      </w:r>
      <w:proofErr w:type="spellEnd"/>
      <w:r w:rsidRPr="00471E95">
        <w:t xml:space="preserve"> </w:t>
      </w:r>
      <w:proofErr w:type="spellStart"/>
      <w:r w:rsidRPr="00471E95">
        <w:t>penelitian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 model deep learning </w:t>
      </w:r>
      <w:proofErr w:type="spellStart"/>
      <w:r w:rsidRPr="00471E95">
        <w:t>akan</w:t>
      </w:r>
      <w:proofErr w:type="spellEnd"/>
      <w:r w:rsidRPr="00471E95">
        <w:t xml:space="preserve"> </w:t>
      </w:r>
      <w:proofErr w:type="spellStart"/>
      <w:r w:rsidRPr="00471E95">
        <w:t>melibatkan</w:t>
      </w:r>
      <w:proofErr w:type="spellEnd"/>
      <w:r w:rsidRPr="00471E95">
        <w:t xml:space="preserve"> </w:t>
      </w:r>
      <w:proofErr w:type="spellStart"/>
      <w:r w:rsidRPr="00471E95">
        <w:t>evaluasi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 yang </w:t>
      </w:r>
      <w:proofErr w:type="spellStart"/>
      <w:r w:rsidRPr="00471E95">
        <w:t>dihasilkan</w:t>
      </w:r>
      <w:proofErr w:type="spellEnd"/>
      <w:r w:rsidRPr="00471E95">
        <w:t xml:space="preserve"> oleh </w:t>
      </w:r>
      <w:proofErr w:type="spellStart"/>
      <w:r w:rsidRPr="00471E95">
        <w:t>teknik</w:t>
      </w:r>
      <w:proofErr w:type="spellEnd"/>
      <w:r w:rsidRPr="00471E95">
        <w:t xml:space="preserve"> </w:t>
      </w:r>
      <w:proofErr w:type="spellStart"/>
      <w:r w:rsidRPr="00471E95">
        <w:t>tertentu</w:t>
      </w:r>
      <w:proofErr w:type="spellEnd"/>
      <w:r w:rsidRPr="00471E95">
        <w:t xml:space="preserve">. Ini </w:t>
      </w:r>
      <w:proofErr w:type="spellStart"/>
      <w:r w:rsidRPr="00471E95">
        <w:t>bisa</w:t>
      </w:r>
      <w:proofErr w:type="spellEnd"/>
      <w:r w:rsidRPr="00471E95">
        <w:t xml:space="preserve"> </w:t>
      </w:r>
      <w:proofErr w:type="spellStart"/>
      <w:r w:rsidRPr="00471E95">
        <w:t>melibatkan</w:t>
      </w:r>
      <w:proofErr w:type="spellEnd"/>
      <w:r w:rsidRPr="00471E95">
        <w:t xml:space="preserve"> </w:t>
      </w:r>
      <w:proofErr w:type="spellStart"/>
      <w:r w:rsidRPr="00471E95">
        <w:t>analisis</w:t>
      </w:r>
      <w:proofErr w:type="spellEnd"/>
      <w:r w:rsidRPr="00471E95">
        <w:t xml:space="preserve"> </w:t>
      </w:r>
      <w:proofErr w:type="spellStart"/>
      <w:r w:rsidRPr="00471E95">
        <w:t>kualitatif</w:t>
      </w:r>
      <w:proofErr w:type="spellEnd"/>
      <w:r w:rsidRPr="00471E95">
        <w:t xml:space="preserve"> dan </w:t>
      </w:r>
      <w:proofErr w:type="spellStart"/>
      <w:r w:rsidRPr="00471E95">
        <w:t>kuantitatif</w:t>
      </w:r>
      <w:proofErr w:type="spellEnd"/>
      <w:r w:rsidRPr="00471E95">
        <w:t xml:space="preserve"> </w:t>
      </w:r>
      <w:proofErr w:type="spellStart"/>
      <w:r w:rsidRPr="00471E95">
        <w:t>terhadap</w:t>
      </w:r>
      <w:proofErr w:type="spellEnd"/>
      <w:r w:rsidRPr="00471E95">
        <w:t xml:space="preserve"> </w:t>
      </w:r>
      <w:proofErr w:type="spellStart"/>
      <w:r w:rsidRPr="00471E95">
        <w:t>hasil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, </w:t>
      </w:r>
      <w:proofErr w:type="spellStart"/>
      <w:r w:rsidRPr="00471E95">
        <w:t>seperti</w:t>
      </w:r>
      <w:proofErr w:type="spellEnd"/>
      <w:r w:rsidRPr="00471E95">
        <w:t xml:space="preserve"> </w:t>
      </w:r>
      <w:proofErr w:type="spellStart"/>
      <w:r w:rsidRPr="00471E95">
        <w:t>visualisasi</w:t>
      </w:r>
      <w:proofErr w:type="spellEnd"/>
      <w:r w:rsidRPr="00471E95">
        <w:t xml:space="preserve"> </w:t>
      </w:r>
      <w:proofErr w:type="spellStart"/>
      <w:r w:rsidRPr="00471E95">
        <w:t>hasil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, </w:t>
      </w:r>
      <w:proofErr w:type="spellStart"/>
      <w:r w:rsidRPr="00471E95">
        <w:t>perbandingan</w:t>
      </w:r>
      <w:proofErr w:type="spellEnd"/>
      <w:r w:rsidRPr="00471E95">
        <w:t xml:space="preserve"> </w:t>
      </w:r>
      <w:proofErr w:type="spellStart"/>
      <w:r w:rsidRPr="00471E95">
        <w:t>dengan</w:t>
      </w:r>
      <w:proofErr w:type="spellEnd"/>
      <w:r w:rsidRPr="00471E95">
        <w:t xml:space="preserve"> </w:t>
      </w:r>
      <w:proofErr w:type="spellStart"/>
      <w:r w:rsidRPr="00471E95">
        <w:t>keputusan</w:t>
      </w:r>
      <w:proofErr w:type="spellEnd"/>
      <w:r w:rsidRPr="00471E95">
        <w:t xml:space="preserve"> </w:t>
      </w:r>
      <w:proofErr w:type="spellStart"/>
      <w:r w:rsidRPr="00471E95">
        <w:t>asli</w:t>
      </w:r>
      <w:proofErr w:type="spellEnd"/>
      <w:r w:rsidRPr="00471E95">
        <w:t xml:space="preserve"> model, </w:t>
      </w:r>
      <w:proofErr w:type="spellStart"/>
      <w:r w:rsidRPr="00471E95">
        <w:t>atau</w:t>
      </w:r>
      <w:proofErr w:type="spellEnd"/>
      <w:r w:rsidRPr="00471E95">
        <w:t xml:space="preserve"> </w:t>
      </w:r>
      <w:proofErr w:type="spellStart"/>
      <w:r w:rsidRPr="00471E95">
        <w:t>penggunaan</w:t>
      </w:r>
      <w:proofErr w:type="spellEnd"/>
      <w:r w:rsidRPr="00471E95">
        <w:t xml:space="preserve"> </w:t>
      </w:r>
      <w:proofErr w:type="spellStart"/>
      <w:r w:rsidRPr="00471E95">
        <w:t>metrik</w:t>
      </w:r>
      <w:proofErr w:type="spellEnd"/>
      <w:r w:rsidRPr="00471E95">
        <w:t xml:space="preserve"> </w:t>
      </w:r>
      <w:proofErr w:type="spellStart"/>
      <w:r w:rsidRPr="00471E95">
        <w:t>evaluasi</w:t>
      </w:r>
      <w:proofErr w:type="spellEnd"/>
      <w:r w:rsidRPr="00471E95">
        <w:t xml:space="preserve"> yang </w:t>
      </w:r>
      <w:proofErr w:type="spellStart"/>
      <w:r w:rsidRPr="00471E95">
        <w:t>relevan</w:t>
      </w:r>
      <w:proofErr w:type="spellEnd"/>
      <w:r w:rsidRPr="00471E95">
        <w:t xml:space="preserve"> </w:t>
      </w:r>
      <w:proofErr w:type="spellStart"/>
      <w:r w:rsidRPr="00471E95">
        <w:t>untuk</w:t>
      </w:r>
      <w:proofErr w:type="spellEnd"/>
      <w:r w:rsidRPr="00471E95">
        <w:t xml:space="preserve"> </w:t>
      </w:r>
      <w:proofErr w:type="spellStart"/>
      <w:r w:rsidRPr="00471E95">
        <w:t>mengukur</w:t>
      </w:r>
      <w:proofErr w:type="spellEnd"/>
      <w:r w:rsidRPr="00471E95">
        <w:t xml:space="preserve"> </w:t>
      </w:r>
      <w:proofErr w:type="spellStart"/>
      <w:r w:rsidRPr="00471E95">
        <w:t>kualitas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>.</w:t>
      </w:r>
    </w:p>
    <w:p w14:paraId="7F3F4468" w14:textId="77777777" w:rsidR="00471E95" w:rsidRPr="00471E95" w:rsidRDefault="00471E95" w:rsidP="00B350EF">
      <w:pPr>
        <w:jc w:val="both"/>
      </w:pPr>
    </w:p>
    <w:p w14:paraId="65C5F8C8" w14:textId="23B62857" w:rsidR="00EE5570" w:rsidRDefault="00471E95" w:rsidP="00B350EF">
      <w:pPr>
        <w:pStyle w:val="Heading2"/>
        <w:jc w:val="both"/>
      </w:pPr>
      <w:r>
        <w:t xml:space="preserve">3.4 </w:t>
      </w:r>
      <w:r w:rsidRPr="00471E95">
        <w:t xml:space="preserve">Metode </w:t>
      </w:r>
      <w:proofErr w:type="spellStart"/>
      <w:r w:rsidRPr="00471E95">
        <w:t>Pengukuran</w:t>
      </w:r>
      <w:proofErr w:type="spellEnd"/>
      <w:r w:rsidRPr="00471E95">
        <w:t xml:space="preserve"> </w:t>
      </w:r>
      <w:proofErr w:type="spellStart"/>
      <w:r w:rsidRPr="00471E95">
        <w:t>Penelitian</w:t>
      </w:r>
      <w:proofErr w:type="spellEnd"/>
    </w:p>
    <w:p w14:paraId="0D033554" w14:textId="2CB847DF" w:rsidR="00471E95" w:rsidRPr="00471E95" w:rsidRDefault="00471E95" w:rsidP="00B350EF">
      <w:pPr>
        <w:jc w:val="both"/>
      </w:pPr>
      <w:r w:rsidRPr="00471E95">
        <w:t xml:space="preserve">Dalam </w:t>
      </w:r>
      <w:proofErr w:type="spellStart"/>
      <w:r w:rsidRPr="00471E95">
        <w:t>konteks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 model deep learning, </w:t>
      </w:r>
      <w:proofErr w:type="spellStart"/>
      <w:r w:rsidRPr="00471E95">
        <w:t>metode</w:t>
      </w:r>
      <w:proofErr w:type="spellEnd"/>
      <w:r w:rsidRPr="00471E95">
        <w:t xml:space="preserve"> </w:t>
      </w:r>
      <w:proofErr w:type="spellStart"/>
      <w:r w:rsidRPr="00471E95">
        <w:t>pengukuran</w:t>
      </w:r>
      <w:proofErr w:type="spellEnd"/>
      <w:r w:rsidRPr="00471E95">
        <w:t xml:space="preserve"> </w:t>
      </w:r>
      <w:proofErr w:type="spellStart"/>
      <w:r w:rsidRPr="00471E95">
        <w:t>penelitian</w:t>
      </w:r>
      <w:proofErr w:type="spellEnd"/>
      <w:r w:rsidRPr="00471E95">
        <w:t xml:space="preserve"> </w:t>
      </w:r>
      <w:proofErr w:type="spellStart"/>
      <w:r w:rsidRPr="00471E95">
        <w:t>dapat</w:t>
      </w:r>
      <w:proofErr w:type="spellEnd"/>
      <w:r w:rsidRPr="00471E95">
        <w:t xml:space="preserve"> </w:t>
      </w:r>
      <w:proofErr w:type="spellStart"/>
      <w:r w:rsidRPr="00471E95">
        <w:t>melibatkan</w:t>
      </w:r>
      <w:proofErr w:type="spellEnd"/>
      <w:r w:rsidRPr="00471E95">
        <w:t xml:space="preserve"> </w:t>
      </w:r>
      <w:proofErr w:type="spellStart"/>
      <w:r w:rsidRPr="00471E95">
        <w:t>penggunaan</w:t>
      </w:r>
      <w:proofErr w:type="spellEnd"/>
      <w:r w:rsidRPr="00471E95">
        <w:t xml:space="preserve"> </w:t>
      </w:r>
      <w:proofErr w:type="spellStart"/>
      <w:r w:rsidRPr="00471E95">
        <w:t>berbagai</w:t>
      </w:r>
      <w:proofErr w:type="spellEnd"/>
      <w:r w:rsidRPr="00471E95">
        <w:t xml:space="preserve"> </w:t>
      </w:r>
      <w:proofErr w:type="spellStart"/>
      <w:r w:rsidRPr="00471E95">
        <w:t>metrik</w:t>
      </w:r>
      <w:proofErr w:type="spellEnd"/>
      <w:r w:rsidRPr="00471E95">
        <w:t xml:space="preserve"> </w:t>
      </w:r>
      <w:proofErr w:type="spellStart"/>
      <w:r w:rsidRPr="00471E95">
        <w:t>untuk</w:t>
      </w:r>
      <w:proofErr w:type="spellEnd"/>
      <w:r w:rsidRPr="00471E95">
        <w:t xml:space="preserve"> </w:t>
      </w:r>
      <w:proofErr w:type="spellStart"/>
      <w:r w:rsidRPr="00471E95">
        <w:t>mengevaluasi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 yang </w:t>
      </w:r>
      <w:proofErr w:type="spellStart"/>
      <w:r w:rsidRPr="00471E95">
        <w:t>dihasilkan</w:t>
      </w:r>
      <w:proofErr w:type="spellEnd"/>
      <w:r w:rsidRPr="00471E95">
        <w:t xml:space="preserve">. </w:t>
      </w:r>
      <w:proofErr w:type="spellStart"/>
      <w:r w:rsidRPr="00471E95">
        <w:t>Misalnya</w:t>
      </w:r>
      <w:proofErr w:type="spellEnd"/>
      <w:r w:rsidRPr="00471E95">
        <w:t xml:space="preserve">, </w:t>
      </w:r>
      <w:proofErr w:type="spellStart"/>
      <w:r w:rsidRPr="00471E95">
        <w:t>metrik</w:t>
      </w:r>
      <w:proofErr w:type="spellEnd"/>
      <w:r w:rsidRPr="00471E95">
        <w:t xml:space="preserve"> </w:t>
      </w:r>
      <w:proofErr w:type="spellStart"/>
      <w:r w:rsidRPr="00471E95">
        <w:t>seperti</w:t>
      </w:r>
      <w:proofErr w:type="spellEnd"/>
      <w:r w:rsidRPr="00471E95">
        <w:t xml:space="preserve"> </w:t>
      </w:r>
      <w:proofErr w:type="spellStart"/>
      <w:r w:rsidRPr="00471E95">
        <w:t>interpretabilitas</w:t>
      </w:r>
      <w:proofErr w:type="spellEnd"/>
      <w:r w:rsidRPr="00471E95">
        <w:t xml:space="preserve">, fidelity, dan stability </w:t>
      </w:r>
      <w:proofErr w:type="spellStart"/>
      <w:r w:rsidRPr="00471E95">
        <w:t>dapat</w:t>
      </w:r>
      <w:proofErr w:type="spellEnd"/>
      <w:r w:rsidRPr="00471E95">
        <w:t xml:space="preserve"> </w:t>
      </w:r>
      <w:proofErr w:type="spellStart"/>
      <w:r w:rsidRPr="00471E95">
        <w:t>digunakan</w:t>
      </w:r>
      <w:proofErr w:type="spellEnd"/>
      <w:r w:rsidRPr="00471E95">
        <w:t xml:space="preserve"> </w:t>
      </w:r>
      <w:proofErr w:type="spellStart"/>
      <w:r w:rsidRPr="00471E95">
        <w:t>untuk</w:t>
      </w:r>
      <w:proofErr w:type="spellEnd"/>
      <w:r w:rsidRPr="00471E95">
        <w:t xml:space="preserve"> </w:t>
      </w:r>
      <w:proofErr w:type="spellStart"/>
      <w:r w:rsidRPr="00471E95">
        <w:t>mengukur</w:t>
      </w:r>
      <w:proofErr w:type="spellEnd"/>
      <w:r w:rsidRPr="00471E95">
        <w:t xml:space="preserve"> </w:t>
      </w:r>
      <w:proofErr w:type="spellStart"/>
      <w:r w:rsidRPr="00471E95">
        <w:t>kualitas</w:t>
      </w:r>
      <w:proofErr w:type="spellEnd"/>
      <w:r w:rsidRPr="00471E95">
        <w:t xml:space="preserve"> </w:t>
      </w:r>
      <w:proofErr w:type="spellStart"/>
      <w:r w:rsidRPr="00471E95">
        <w:t>interpretasi</w:t>
      </w:r>
      <w:proofErr w:type="spellEnd"/>
      <w:r w:rsidRPr="00471E95">
        <w:t xml:space="preserve">. Selain </w:t>
      </w:r>
      <w:proofErr w:type="spellStart"/>
      <w:r w:rsidRPr="00471E95">
        <w:t>itu</w:t>
      </w:r>
      <w:proofErr w:type="spellEnd"/>
      <w:r w:rsidRPr="00471E95">
        <w:t xml:space="preserve">, </w:t>
      </w:r>
      <w:proofErr w:type="spellStart"/>
      <w:r w:rsidRPr="00471E95">
        <w:t>penggunaan</w:t>
      </w:r>
      <w:proofErr w:type="spellEnd"/>
      <w:r w:rsidRPr="00471E95">
        <w:t xml:space="preserve"> </w:t>
      </w:r>
      <w:proofErr w:type="spellStart"/>
      <w:r w:rsidRPr="00471E95">
        <w:t>metrik</w:t>
      </w:r>
      <w:proofErr w:type="spellEnd"/>
      <w:r w:rsidRPr="00471E95">
        <w:t xml:space="preserve"> </w:t>
      </w:r>
      <w:proofErr w:type="spellStart"/>
      <w:r w:rsidRPr="00471E95">
        <w:t>evaluasi</w:t>
      </w:r>
      <w:proofErr w:type="spellEnd"/>
      <w:r w:rsidRPr="00471E95">
        <w:t xml:space="preserve"> </w:t>
      </w:r>
      <w:proofErr w:type="spellStart"/>
      <w:r w:rsidRPr="00471E95">
        <w:t>kinerja</w:t>
      </w:r>
      <w:proofErr w:type="spellEnd"/>
      <w:r w:rsidRPr="00471E95">
        <w:t xml:space="preserve"> model yang </w:t>
      </w:r>
      <w:proofErr w:type="spellStart"/>
      <w:r w:rsidRPr="00471E95">
        <w:t>umum</w:t>
      </w:r>
      <w:proofErr w:type="spellEnd"/>
      <w:r w:rsidRPr="00471E95">
        <w:t xml:space="preserve"> </w:t>
      </w:r>
      <w:proofErr w:type="spellStart"/>
      <w:r w:rsidRPr="00471E95">
        <w:t>digunakan</w:t>
      </w:r>
      <w:proofErr w:type="spellEnd"/>
      <w:r w:rsidRPr="00471E95">
        <w:t xml:space="preserve">, </w:t>
      </w:r>
      <w:proofErr w:type="spellStart"/>
      <w:r w:rsidRPr="00471E95">
        <w:t>seperti</w:t>
      </w:r>
      <w:proofErr w:type="spellEnd"/>
      <w:r w:rsidRPr="00471E95">
        <w:t xml:space="preserve"> </w:t>
      </w:r>
      <w:proofErr w:type="spellStart"/>
      <w:r w:rsidRPr="00471E95">
        <w:t>akurasi</w:t>
      </w:r>
      <w:proofErr w:type="spellEnd"/>
      <w:r w:rsidRPr="00471E95">
        <w:t xml:space="preserve"> </w:t>
      </w:r>
      <w:proofErr w:type="spellStart"/>
      <w:r w:rsidRPr="00471E95">
        <w:t>atau</w:t>
      </w:r>
      <w:proofErr w:type="spellEnd"/>
      <w:r w:rsidRPr="00471E95">
        <w:t xml:space="preserve"> F1-score, juga </w:t>
      </w:r>
      <w:proofErr w:type="spellStart"/>
      <w:r w:rsidRPr="00471E95">
        <w:t>penting</w:t>
      </w:r>
      <w:proofErr w:type="spellEnd"/>
      <w:r w:rsidRPr="00471E95">
        <w:t xml:space="preserve"> </w:t>
      </w:r>
      <w:proofErr w:type="spellStart"/>
      <w:r w:rsidRPr="00471E95">
        <w:t>untuk</w:t>
      </w:r>
      <w:proofErr w:type="spellEnd"/>
      <w:r w:rsidRPr="00471E95">
        <w:t xml:space="preserve"> </w:t>
      </w:r>
      <w:proofErr w:type="spellStart"/>
      <w:r w:rsidRPr="00471E95">
        <w:t>mengevaluasi</w:t>
      </w:r>
      <w:proofErr w:type="spellEnd"/>
      <w:r w:rsidRPr="00471E95">
        <w:t xml:space="preserve"> </w:t>
      </w:r>
      <w:proofErr w:type="spellStart"/>
      <w:r w:rsidRPr="00471E95">
        <w:t>keandalan</w:t>
      </w:r>
      <w:proofErr w:type="spellEnd"/>
      <w:r w:rsidRPr="00471E95">
        <w:t xml:space="preserve"> model </w:t>
      </w:r>
      <w:proofErr w:type="spellStart"/>
      <w:r w:rsidRPr="00471E95">
        <w:t>dalam</w:t>
      </w:r>
      <w:proofErr w:type="spellEnd"/>
      <w:r w:rsidRPr="00471E95">
        <w:t xml:space="preserve"> </w:t>
      </w:r>
      <w:proofErr w:type="spellStart"/>
      <w:r w:rsidRPr="00471E95">
        <w:t>membuat</w:t>
      </w:r>
      <w:proofErr w:type="spellEnd"/>
      <w:r w:rsidRPr="00471E95">
        <w:t xml:space="preserve"> </w:t>
      </w:r>
      <w:proofErr w:type="spellStart"/>
      <w:r w:rsidRPr="00471E95">
        <w:t>keputusan</w:t>
      </w:r>
      <w:proofErr w:type="spellEnd"/>
      <w:r w:rsidRPr="00471E95">
        <w:t>.</w:t>
      </w:r>
    </w:p>
    <w:p w14:paraId="6F9D573E" w14:textId="77777777" w:rsidR="00471E95" w:rsidRDefault="00471E95" w:rsidP="00471E95"/>
    <w:p w14:paraId="75E243A9" w14:textId="77777777" w:rsidR="00471E95" w:rsidRDefault="00471E95" w:rsidP="00471E95"/>
    <w:p w14:paraId="4079AD15" w14:textId="77777777" w:rsidR="00471E95" w:rsidRDefault="00471E95" w:rsidP="00471E95"/>
    <w:p w14:paraId="54ABC08D" w14:textId="77777777" w:rsidR="00471E95" w:rsidRDefault="00471E95" w:rsidP="00471E95"/>
    <w:p w14:paraId="0D061B2A" w14:textId="77777777" w:rsidR="00471E95" w:rsidRDefault="00471E95" w:rsidP="00471E95"/>
    <w:p w14:paraId="238056D7" w14:textId="77777777" w:rsidR="00471E95" w:rsidRDefault="00471E95" w:rsidP="00471E95"/>
    <w:p w14:paraId="73A87079" w14:textId="77777777" w:rsidR="00471E95" w:rsidRDefault="00471E95" w:rsidP="00471E95"/>
    <w:p w14:paraId="7494599A" w14:textId="77777777" w:rsidR="00B350EF" w:rsidRDefault="00B350EF" w:rsidP="00471E95"/>
    <w:p w14:paraId="4BBABEF5" w14:textId="77777777" w:rsidR="00471E95" w:rsidRPr="00471E95" w:rsidRDefault="00471E95" w:rsidP="00471E95"/>
    <w:p w14:paraId="16B03369" w14:textId="79400A78" w:rsidR="007F1219" w:rsidRDefault="007F1219" w:rsidP="007F1219">
      <w:pPr>
        <w:pStyle w:val="Heading1"/>
        <w:jc w:val="center"/>
      </w:pPr>
      <w:r>
        <w:lastRenderedPageBreak/>
        <w:t>BAB IV – ANALISIS HASIL &amp; PEMBAHASAN</w:t>
      </w:r>
    </w:p>
    <w:p w14:paraId="6EC9BEC0" w14:textId="71C58615" w:rsidR="00471E95" w:rsidRDefault="00B350EF" w:rsidP="00B350EF">
      <w:pPr>
        <w:pStyle w:val="Heading2"/>
        <w:jc w:val="both"/>
      </w:pPr>
      <w:r>
        <w:t xml:space="preserve">4.1 </w:t>
      </w:r>
      <w:proofErr w:type="spellStart"/>
      <w:r>
        <w:t>Analisis</w:t>
      </w:r>
      <w:proofErr w:type="spellEnd"/>
      <w:r>
        <w:t xml:space="preserve"> Hasil</w:t>
      </w:r>
    </w:p>
    <w:p w14:paraId="4C18D20F" w14:textId="2F164298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Interpretasi</w:t>
      </w:r>
      <w:proofErr w:type="spellEnd"/>
    </w:p>
    <w:p w14:paraId="6E71D84F" w14:textId="750C567A" w:rsidR="00B350EF" w:rsidRDefault="00B350EF" w:rsidP="00B350EF">
      <w:pPr>
        <w:pStyle w:val="ListParagraph"/>
        <w:ind w:left="360"/>
        <w:jc w:val="both"/>
      </w:pPr>
      <w:r>
        <w:t xml:space="preserve">Dalam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subjektif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intuisi</w:t>
      </w:r>
      <w:proofErr w:type="spellEnd"/>
      <w:r>
        <w:t xml:space="preserve"> domain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input.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model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mendiagnosis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area yang </w:t>
      </w:r>
      <w:proofErr w:type="spellStart"/>
      <w:r>
        <w:t>mempengaruhi</w:t>
      </w:r>
      <w:proofErr w:type="spellEnd"/>
      <w:r>
        <w:t xml:space="preserve"> diagnosis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0844E01" w14:textId="336B1BCC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Interpretasi</w:t>
      </w:r>
      <w:proofErr w:type="spellEnd"/>
    </w:p>
    <w:p w14:paraId="4205F46E" w14:textId="6350AB80" w:rsidR="00B350EF" w:rsidRDefault="00B350EF" w:rsidP="00B350EF">
      <w:pPr>
        <w:pStyle w:val="ListParagraph"/>
        <w:ind w:left="360"/>
        <w:jc w:val="both"/>
      </w:pPr>
      <w:r>
        <w:t xml:space="preserve">Dalam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,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interpretabilitas</w:t>
      </w:r>
      <w:proofErr w:type="spellEnd"/>
      <w:r>
        <w:t xml:space="preserve">, fidelity, </w:t>
      </w:r>
      <w:proofErr w:type="spellStart"/>
      <w:r>
        <w:t>atau</w:t>
      </w:r>
      <w:proofErr w:type="spellEnd"/>
      <w:r>
        <w:t xml:space="preserve"> stability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model dan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input.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baseline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797EE591" w14:textId="70E24482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Hasil</w:t>
      </w:r>
    </w:p>
    <w:p w14:paraId="1CCAFE1B" w14:textId="1439E211" w:rsidR="00B350EF" w:rsidRDefault="00B350EF" w:rsidP="00B350EF">
      <w:pPr>
        <w:pStyle w:val="ListParagraph"/>
        <w:ind w:left="360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patologi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yang normal.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model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62296D83" w14:textId="77777777" w:rsidR="00B350EF" w:rsidRPr="00B350EF" w:rsidRDefault="00B350EF" w:rsidP="00B350EF">
      <w:pPr>
        <w:jc w:val="both"/>
      </w:pPr>
    </w:p>
    <w:p w14:paraId="0FB65B89" w14:textId="7687DDF5" w:rsidR="00B350EF" w:rsidRDefault="00B350EF" w:rsidP="00B350EF">
      <w:pPr>
        <w:pStyle w:val="Heading2"/>
        <w:jc w:val="both"/>
      </w:pPr>
      <w:r>
        <w:t xml:space="preserve">4.2 </w:t>
      </w:r>
      <w:proofErr w:type="spellStart"/>
      <w:r>
        <w:t>Pembahasan</w:t>
      </w:r>
      <w:proofErr w:type="spellEnd"/>
    </w:p>
    <w:p w14:paraId="2FB07C69" w14:textId="1CEFC051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Interpretasi</w:t>
      </w:r>
      <w:proofErr w:type="spellEnd"/>
    </w:p>
    <w:p w14:paraId="713DCFD5" w14:textId="6D174DA0" w:rsidR="00B350EF" w:rsidRDefault="00B350EF" w:rsidP="00B350EF">
      <w:pPr>
        <w:pStyle w:val="ListParagraph"/>
        <w:ind w:left="360"/>
        <w:jc w:val="both"/>
      </w:pPr>
      <w:r>
        <w:t xml:space="preserve">Dalam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diperdebatkan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oleh model deep learning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proses internal model.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B5B0EC5" w14:textId="18EB7B8E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Implikasi</w:t>
      </w:r>
      <w:proofErr w:type="spellEnd"/>
      <w:r>
        <w:t xml:space="preserve"> </w:t>
      </w:r>
      <w:proofErr w:type="spellStart"/>
      <w:r>
        <w:t>Temuan</w:t>
      </w:r>
      <w:proofErr w:type="spellEnd"/>
    </w:p>
    <w:p w14:paraId="3C154A02" w14:textId="3209DBE0" w:rsidR="00B350EF" w:rsidRDefault="00B350EF" w:rsidP="00B350EF">
      <w:pPr>
        <w:pStyle w:val="ListParagraph"/>
        <w:ind w:left="360"/>
        <w:jc w:val="both"/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model deep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mendiagnosis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model.</w:t>
      </w:r>
    </w:p>
    <w:p w14:paraId="17C5019A" w14:textId="0F24FC30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Keterbatasan</w:t>
      </w:r>
      <w:proofErr w:type="spellEnd"/>
      <w:r>
        <w:t xml:space="preserve"> dan </w:t>
      </w:r>
      <w:proofErr w:type="spellStart"/>
      <w:r>
        <w:t>Tantangan</w:t>
      </w:r>
      <w:proofErr w:type="spellEnd"/>
    </w:p>
    <w:p w14:paraId="1A739822" w14:textId="7BDB205F" w:rsidR="00B350EF" w:rsidRPr="00B350EF" w:rsidRDefault="00B350EF" w:rsidP="00B350EF">
      <w:pPr>
        <w:pStyle w:val="ListParagraph"/>
        <w:ind w:left="360"/>
        <w:jc w:val="both"/>
      </w:pPr>
      <w:proofErr w:type="spellStart"/>
      <w:r>
        <w:t>Keterbatasan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dan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Ini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keterbatasan</w:t>
      </w:r>
      <w:proofErr w:type="spellEnd"/>
      <w:r>
        <w:t xml:space="preserve"> model,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learning.</w:t>
      </w:r>
    </w:p>
    <w:p w14:paraId="3C7C6EE4" w14:textId="34B1B313" w:rsidR="007F1219" w:rsidRDefault="007F1219" w:rsidP="00B350EF">
      <w:pPr>
        <w:pStyle w:val="Heading1"/>
        <w:jc w:val="center"/>
      </w:pPr>
      <w:r>
        <w:lastRenderedPageBreak/>
        <w:t>BAB V – KESIMPULAN &amp; SARAN</w:t>
      </w:r>
    </w:p>
    <w:p w14:paraId="62711A22" w14:textId="68E2C42A" w:rsidR="00B350EF" w:rsidRDefault="00B350EF" w:rsidP="00B350EF">
      <w:pPr>
        <w:pStyle w:val="Heading2"/>
        <w:numPr>
          <w:ilvl w:val="1"/>
          <w:numId w:val="7"/>
        </w:numPr>
        <w:jc w:val="both"/>
      </w:pPr>
      <w:r>
        <w:t>Kesimpulan</w:t>
      </w:r>
    </w:p>
    <w:p w14:paraId="08922003" w14:textId="41797323" w:rsidR="00B350EF" w:rsidRDefault="00B350EF" w:rsidP="00B350EF">
      <w:pPr>
        <w:ind w:firstLine="720"/>
        <w:jc w:val="both"/>
      </w:pPr>
      <w:r w:rsidRPr="00B350EF">
        <w:t xml:space="preserve">Dalam </w:t>
      </w:r>
      <w:proofErr w:type="spellStart"/>
      <w:r w:rsidRPr="00B350EF">
        <w:t>penelitian</w:t>
      </w:r>
      <w:proofErr w:type="spellEnd"/>
      <w:r w:rsidRPr="00B350EF">
        <w:t xml:space="preserve"> </w:t>
      </w:r>
      <w:proofErr w:type="spellStart"/>
      <w:r w:rsidRPr="00B350EF">
        <w:t>ini</w:t>
      </w:r>
      <w:proofErr w:type="spellEnd"/>
      <w:r w:rsidRPr="00B350EF">
        <w:t xml:space="preserve">, kami </w:t>
      </w:r>
      <w:proofErr w:type="spellStart"/>
      <w:r w:rsidRPr="00B350EF">
        <w:t>berhasil</w:t>
      </w:r>
      <w:proofErr w:type="spellEnd"/>
      <w:r w:rsidRPr="00B350EF">
        <w:t xml:space="preserve"> </w:t>
      </w:r>
      <w:proofErr w:type="spellStart"/>
      <w:r w:rsidRPr="00B350EF">
        <w:t>mengevaluasi</w:t>
      </w:r>
      <w:proofErr w:type="spellEnd"/>
      <w:r w:rsidRPr="00B350EF">
        <w:t xml:space="preserve"> </w:t>
      </w:r>
      <w:proofErr w:type="spellStart"/>
      <w:r w:rsidRPr="00B350EF">
        <w:t>berbagai</w:t>
      </w:r>
      <w:proofErr w:type="spellEnd"/>
      <w:r w:rsidRPr="00B350EF">
        <w:t xml:space="preserve"> </w:t>
      </w:r>
      <w:proofErr w:type="spellStart"/>
      <w:r w:rsidRPr="00B350EF">
        <w:t>teknik</w:t>
      </w:r>
      <w:proofErr w:type="spellEnd"/>
      <w:r w:rsidRPr="00B350EF">
        <w:t xml:space="preserve"> </w:t>
      </w:r>
      <w:proofErr w:type="spellStart"/>
      <w:r w:rsidRPr="00B350EF">
        <w:t>interpretasi</w:t>
      </w:r>
      <w:proofErr w:type="spellEnd"/>
      <w:r w:rsidRPr="00B350EF">
        <w:t xml:space="preserve"> </w:t>
      </w:r>
      <w:proofErr w:type="spellStart"/>
      <w:r w:rsidRPr="00B350EF">
        <w:t>untuk</w:t>
      </w:r>
      <w:proofErr w:type="spellEnd"/>
      <w:r w:rsidRPr="00B350EF">
        <w:t xml:space="preserve"> model deep learning dan </w:t>
      </w:r>
      <w:proofErr w:type="spellStart"/>
      <w:r w:rsidRPr="00B350EF">
        <w:t>menganalisis</w:t>
      </w:r>
      <w:proofErr w:type="spellEnd"/>
      <w:r w:rsidRPr="00B350EF">
        <w:t xml:space="preserve"> </w:t>
      </w:r>
      <w:proofErr w:type="spellStart"/>
      <w:r w:rsidRPr="00B350EF">
        <w:t>hasil</w:t>
      </w:r>
      <w:proofErr w:type="spellEnd"/>
      <w:r w:rsidRPr="00B350EF">
        <w:t xml:space="preserve"> </w:t>
      </w:r>
      <w:proofErr w:type="spellStart"/>
      <w:r w:rsidRPr="00B350EF">
        <w:t>interpretasi</w:t>
      </w:r>
      <w:proofErr w:type="spellEnd"/>
      <w:r w:rsidRPr="00B350EF">
        <w:t xml:space="preserve"> </w:t>
      </w:r>
      <w:proofErr w:type="spellStart"/>
      <w:r w:rsidRPr="00B350EF">
        <w:t>dalam</w:t>
      </w:r>
      <w:proofErr w:type="spellEnd"/>
      <w:r w:rsidRPr="00B350EF">
        <w:t xml:space="preserve"> </w:t>
      </w:r>
      <w:proofErr w:type="spellStart"/>
      <w:r w:rsidRPr="00B350EF">
        <w:t>konteks</w:t>
      </w:r>
      <w:proofErr w:type="spellEnd"/>
      <w:r w:rsidRPr="00B350EF">
        <w:t xml:space="preserve"> </w:t>
      </w:r>
      <w:proofErr w:type="spellStart"/>
      <w:r w:rsidRPr="00B350EF">
        <w:t>aplikasi</w:t>
      </w:r>
      <w:proofErr w:type="spellEnd"/>
      <w:r w:rsidRPr="00B350EF">
        <w:t xml:space="preserve"> yang </w:t>
      </w:r>
      <w:proofErr w:type="spellStart"/>
      <w:r w:rsidRPr="00B350EF">
        <w:t>relevan</w:t>
      </w:r>
      <w:proofErr w:type="spellEnd"/>
      <w:r w:rsidRPr="00B350EF">
        <w:t xml:space="preserve">. </w:t>
      </w:r>
      <w:proofErr w:type="spellStart"/>
      <w:r w:rsidRPr="00B350EF">
        <w:t>Evaluasi</w:t>
      </w:r>
      <w:proofErr w:type="spellEnd"/>
      <w:r w:rsidRPr="00B350EF">
        <w:t xml:space="preserve"> </w:t>
      </w:r>
      <w:proofErr w:type="spellStart"/>
      <w:r w:rsidRPr="00B350EF">
        <w:t>kualitatif</w:t>
      </w:r>
      <w:proofErr w:type="spellEnd"/>
      <w:r w:rsidRPr="00B350EF">
        <w:t xml:space="preserve"> dan </w:t>
      </w:r>
      <w:proofErr w:type="spellStart"/>
      <w:r w:rsidRPr="00B350EF">
        <w:t>kuantitatif</w:t>
      </w:r>
      <w:proofErr w:type="spellEnd"/>
      <w:r w:rsidRPr="00B350EF">
        <w:t xml:space="preserve"> </w:t>
      </w:r>
      <w:proofErr w:type="spellStart"/>
      <w:r w:rsidRPr="00B350EF">
        <w:t>telah</w:t>
      </w:r>
      <w:proofErr w:type="spellEnd"/>
      <w:r w:rsidRPr="00B350EF">
        <w:t xml:space="preserve"> </w:t>
      </w:r>
      <w:proofErr w:type="spellStart"/>
      <w:r w:rsidRPr="00B350EF">
        <w:t>menunjukkan</w:t>
      </w:r>
      <w:proofErr w:type="spellEnd"/>
      <w:r w:rsidRPr="00B350EF">
        <w:t xml:space="preserve"> </w:t>
      </w:r>
      <w:proofErr w:type="spellStart"/>
      <w:r w:rsidRPr="00B350EF">
        <w:t>bahwa</w:t>
      </w:r>
      <w:proofErr w:type="spellEnd"/>
      <w:r w:rsidRPr="00B350EF">
        <w:t xml:space="preserve"> </w:t>
      </w:r>
      <w:proofErr w:type="spellStart"/>
      <w:r w:rsidRPr="00B350EF">
        <w:t>interpretasi</w:t>
      </w:r>
      <w:proofErr w:type="spellEnd"/>
      <w:r w:rsidRPr="00B350EF">
        <w:t xml:space="preserve"> yang </w:t>
      </w:r>
      <w:proofErr w:type="spellStart"/>
      <w:r w:rsidRPr="00B350EF">
        <w:t>dihasilkan</w:t>
      </w:r>
      <w:proofErr w:type="spellEnd"/>
      <w:r w:rsidRPr="00B350EF">
        <w:t xml:space="preserve"> oleh </w:t>
      </w:r>
      <w:proofErr w:type="spellStart"/>
      <w:r w:rsidRPr="00B350EF">
        <w:t>teknik</w:t>
      </w:r>
      <w:proofErr w:type="spellEnd"/>
      <w:r w:rsidRPr="00B350EF">
        <w:t xml:space="preserve"> </w:t>
      </w:r>
      <w:proofErr w:type="spellStart"/>
      <w:r w:rsidRPr="00B350EF">
        <w:t>tertentu</w:t>
      </w:r>
      <w:proofErr w:type="spellEnd"/>
      <w:r w:rsidRPr="00B350EF">
        <w:t xml:space="preserve"> </w:t>
      </w:r>
      <w:proofErr w:type="spellStart"/>
      <w:r w:rsidRPr="00B350EF">
        <w:t>memiliki</w:t>
      </w:r>
      <w:proofErr w:type="spellEnd"/>
      <w:r w:rsidRPr="00B350EF">
        <w:t xml:space="preserve"> </w:t>
      </w:r>
      <w:proofErr w:type="spellStart"/>
      <w:r w:rsidRPr="00B350EF">
        <w:t>kecenderungan</w:t>
      </w:r>
      <w:proofErr w:type="spellEnd"/>
      <w:r w:rsidRPr="00B350EF">
        <w:t xml:space="preserve"> </w:t>
      </w:r>
      <w:proofErr w:type="spellStart"/>
      <w:r w:rsidRPr="00B350EF">
        <w:t>untuk</w:t>
      </w:r>
      <w:proofErr w:type="spellEnd"/>
      <w:r w:rsidRPr="00B350EF">
        <w:t xml:space="preserve"> </w:t>
      </w:r>
      <w:proofErr w:type="spellStart"/>
      <w:r w:rsidRPr="00B350EF">
        <w:t>memperjelas</w:t>
      </w:r>
      <w:proofErr w:type="spellEnd"/>
      <w:r w:rsidRPr="00B350EF">
        <w:t xml:space="preserve"> </w:t>
      </w:r>
      <w:proofErr w:type="spellStart"/>
      <w:r w:rsidRPr="00B350EF">
        <w:t>alasan</w:t>
      </w:r>
      <w:proofErr w:type="spellEnd"/>
      <w:r w:rsidRPr="00B350EF">
        <w:t xml:space="preserve"> di </w:t>
      </w:r>
      <w:proofErr w:type="spellStart"/>
      <w:r w:rsidRPr="00B350EF">
        <w:t>balik</w:t>
      </w:r>
      <w:proofErr w:type="spellEnd"/>
      <w:r w:rsidRPr="00B350EF">
        <w:t xml:space="preserve"> </w:t>
      </w:r>
      <w:proofErr w:type="spellStart"/>
      <w:r w:rsidRPr="00B350EF">
        <w:t>keputusan</w:t>
      </w:r>
      <w:proofErr w:type="spellEnd"/>
      <w:r w:rsidRPr="00B350EF">
        <w:t xml:space="preserve"> yang </w:t>
      </w:r>
      <w:proofErr w:type="spellStart"/>
      <w:r w:rsidRPr="00B350EF">
        <w:t>diambil</w:t>
      </w:r>
      <w:proofErr w:type="spellEnd"/>
      <w:r w:rsidRPr="00B350EF">
        <w:t xml:space="preserve"> oleh model, </w:t>
      </w:r>
      <w:proofErr w:type="spellStart"/>
      <w:r w:rsidRPr="00B350EF">
        <w:t>namun</w:t>
      </w:r>
      <w:proofErr w:type="spellEnd"/>
      <w:r w:rsidRPr="00B350EF">
        <w:t xml:space="preserve"> </w:t>
      </w:r>
      <w:proofErr w:type="spellStart"/>
      <w:r w:rsidRPr="00B350EF">
        <w:t>masih</w:t>
      </w:r>
      <w:proofErr w:type="spellEnd"/>
      <w:r w:rsidRPr="00B350EF">
        <w:t xml:space="preserve"> </w:t>
      </w:r>
      <w:proofErr w:type="spellStart"/>
      <w:r w:rsidRPr="00B350EF">
        <w:t>terdapat</w:t>
      </w:r>
      <w:proofErr w:type="spellEnd"/>
      <w:r w:rsidRPr="00B350EF">
        <w:t xml:space="preserve"> </w:t>
      </w:r>
      <w:proofErr w:type="spellStart"/>
      <w:r w:rsidRPr="00B350EF">
        <w:t>beberapa</w:t>
      </w:r>
      <w:proofErr w:type="spellEnd"/>
      <w:r w:rsidRPr="00B350EF">
        <w:t xml:space="preserve"> </w:t>
      </w:r>
      <w:proofErr w:type="spellStart"/>
      <w:r w:rsidRPr="00B350EF">
        <w:t>kelemahan</w:t>
      </w:r>
      <w:proofErr w:type="spellEnd"/>
      <w:r w:rsidRPr="00B350EF">
        <w:t xml:space="preserve"> dan </w:t>
      </w:r>
      <w:proofErr w:type="spellStart"/>
      <w:r w:rsidRPr="00B350EF">
        <w:t>tantangan</w:t>
      </w:r>
      <w:proofErr w:type="spellEnd"/>
      <w:r w:rsidRPr="00B350EF">
        <w:t xml:space="preserve"> yang </w:t>
      </w:r>
      <w:proofErr w:type="spellStart"/>
      <w:r w:rsidRPr="00B350EF">
        <w:t>perlu</w:t>
      </w:r>
      <w:proofErr w:type="spellEnd"/>
      <w:r w:rsidRPr="00B350EF">
        <w:t xml:space="preserve"> </w:t>
      </w:r>
      <w:proofErr w:type="spellStart"/>
      <w:r w:rsidRPr="00B350EF">
        <w:t>diatasi</w:t>
      </w:r>
      <w:proofErr w:type="spellEnd"/>
      <w:r w:rsidRPr="00B350EF">
        <w:t xml:space="preserve">. </w:t>
      </w:r>
      <w:proofErr w:type="spellStart"/>
      <w:r w:rsidRPr="00B350EF">
        <w:t>Implikasi</w:t>
      </w:r>
      <w:proofErr w:type="spellEnd"/>
      <w:r w:rsidRPr="00B350EF">
        <w:t xml:space="preserve"> </w:t>
      </w:r>
      <w:proofErr w:type="spellStart"/>
      <w:r w:rsidRPr="00B350EF">
        <w:t>temuan</w:t>
      </w:r>
      <w:proofErr w:type="spellEnd"/>
      <w:r w:rsidRPr="00B350EF">
        <w:t xml:space="preserve"> </w:t>
      </w:r>
      <w:proofErr w:type="spellStart"/>
      <w:r w:rsidRPr="00B350EF">
        <w:t>menunjukkan</w:t>
      </w:r>
      <w:proofErr w:type="spellEnd"/>
      <w:r w:rsidRPr="00B350EF">
        <w:t xml:space="preserve"> </w:t>
      </w:r>
      <w:proofErr w:type="spellStart"/>
      <w:r w:rsidRPr="00B350EF">
        <w:t>bahwa</w:t>
      </w:r>
      <w:proofErr w:type="spellEnd"/>
      <w:r w:rsidRPr="00B350EF">
        <w:t xml:space="preserve"> </w:t>
      </w:r>
      <w:proofErr w:type="spellStart"/>
      <w:r w:rsidRPr="00B350EF">
        <w:t>hasil</w:t>
      </w:r>
      <w:proofErr w:type="spellEnd"/>
      <w:r w:rsidRPr="00B350EF">
        <w:t xml:space="preserve"> </w:t>
      </w:r>
      <w:proofErr w:type="spellStart"/>
      <w:r w:rsidRPr="00B350EF">
        <w:t>interpretasi</w:t>
      </w:r>
      <w:proofErr w:type="spellEnd"/>
      <w:r w:rsidRPr="00B350EF">
        <w:t xml:space="preserve"> </w:t>
      </w:r>
      <w:proofErr w:type="spellStart"/>
      <w:r w:rsidRPr="00B350EF">
        <w:t>memiliki</w:t>
      </w:r>
      <w:proofErr w:type="spellEnd"/>
      <w:r w:rsidRPr="00B350EF">
        <w:t xml:space="preserve"> </w:t>
      </w:r>
      <w:proofErr w:type="spellStart"/>
      <w:r w:rsidRPr="00B350EF">
        <w:t>potensi</w:t>
      </w:r>
      <w:proofErr w:type="spellEnd"/>
      <w:r w:rsidRPr="00B350EF">
        <w:t xml:space="preserve"> </w:t>
      </w:r>
      <w:proofErr w:type="spellStart"/>
      <w:r w:rsidRPr="00B350EF">
        <w:t>untuk</w:t>
      </w:r>
      <w:proofErr w:type="spellEnd"/>
      <w:r w:rsidRPr="00B350EF">
        <w:t xml:space="preserve"> </w:t>
      </w:r>
      <w:proofErr w:type="spellStart"/>
      <w:r w:rsidRPr="00B350EF">
        <w:t>memperbaiki</w:t>
      </w:r>
      <w:proofErr w:type="spellEnd"/>
      <w:r w:rsidRPr="00B350EF">
        <w:t xml:space="preserve"> </w:t>
      </w:r>
      <w:proofErr w:type="spellStart"/>
      <w:r w:rsidRPr="00B350EF">
        <w:t>pengambilan</w:t>
      </w:r>
      <w:proofErr w:type="spellEnd"/>
      <w:r w:rsidRPr="00B350EF">
        <w:t xml:space="preserve"> </w:t>
      </w:r>
      <w:proofErr w:type="spellStart"/>
      <w:r w:rsidRPr="00B350EF">
        <w:t>keputusan</w:t>
      </w:r>
      <w:proofErr w:type="spellEnd"/>
      <w:r w:rsidRPr="00B350EF">
        <w:t xml:space="preserve"> </w:t>
      </w:r>
      <w:proofErr w:type="spellStart"/>
      <w:r w:rsidRPr="00B350EF">
        <w:t>dalam</w:t>
      </w:r>
      <w:proofErr w:type="spellEnd"/>
      <w:r w:rsidRPr="00B350EF">
        <w:t xml:space="preserve"> </w:t>
      </w:r>
      <w:proofErr w:type="spellStart"/>
      <w:r w:rsidRPr="00B350EF">
        <w:t>berbagai</w:t>
      </w:r>
      <w:proofErr w:type="spellEnd"/>
      <w:r w:rsidRPr="00B350EF">
        <w:t xml:space="preserve"> </w:t>
      </w:r>
      <w:proofErr w:type="spellStart"/>
      <w:r w:rsidRPr="00B350EF">
        <w:t>aplikasi</w:t>
      </w:r>
      <w:proofErr w:type="spellEnd"/>
      <w:r w:rsidRPr="00B350EF">
        <w:t xml:space="preserve">, </w:t>
      </w:r>
      <w:proofErr w:type="spellStart"/>
      <w:r w:rsidRPr="00B350EF">
        <w:t>tetapi</w:t>
      </w:r>
      <w:proofErr w:type="spellEnd"/>
      <w:r w:rsidRPr="00B350EF">
        <w:t xml:space="preserve"> </w:t>
      </w:r>
      <w:proofErr w:type="spellStart"/>
      <w:r w:rsidRPr="00B350EF">
        <w:t>perlu</w:t>
      </w:r>
      <w:proofErr w:type="spellEnd"/>
      <w:r w:rsidRPr="00B350EF">
        <w:t xml:space="preserve"> </w:t>
      </w:r>
      <w:proofErr w:type="spellStart"/>
      <w:r w:rsidRPr="00B350EF">
        <w:t>diperhatikan</w:t>
      </w:r>
      <w:proofErr w:type="spellEnd"/>
      <w:r w:rsidRPr="00B350EF">
        <w:t xml:space="preserve"> juga </w:t>
      </w:r>
      <w:proofErr w:type="spellStart"/>
      <w:r w:rsidRPr="00B350EF">
        <w:t>risiko</w:t>
      </w:r>
      <w:proofErr w:type="spellEnd"/>
      <w:r w:rsidRPr="00B350EF">
        <w:t xml:space="preserve"> yang </w:t>
      </w:r>
      <w:proofErr w:type="spellStart"/>
      <w:r w:rsidRPr="00B350EF">
        <w:t>mungkin</w:t>
      </w:r>
      <w:proofErr w:type="spellEnd"/>
      <w:r w:rsidRPr="00B350EF">
        <w:t xml:space="preserve"> </w:t>
      </w:r>
      <w:proofErr w:type="spellStart"/>
      <w:r w:rsidRPr="00B350EF">
        <w:t>terkait</w:t>
      </w:r>
      <w:proofErr w:type="spellEnd"/>
      <w:r w:rsidRPr="00B350EF">
        <w:t xml:space="preserve"> </w:t>
      </w:r>
      <w:proofErr w:type="spellStart"/>
      <w:r w:rsidRPr="00B350EF">
        <w:t>dengan</w:t>
      </w:r>
      <w:proofErr w:type="spellEnd"/>
      <w:r w:rsidRPr="00B350EF">
        <w:t xml:space="preserve"> </w:t>
      </w:r>
      <w:proofErr w:type="spellStart"/>
      <w:r w:rsidRPr="00B350EF">
        <w:t>penggunaan</w:t>
      </w:r>
      <w:proofErr w:type="spellEnd"/>
      <w:r w:rsidRPr="00B350EF">
        <w:t xml:space="preserve"> </w:t>
      </w:r>
      <w:proofErr w:type="spellStart"/>
      <w:r w:rsidRPr="00B350EF">
        <w:t>interpretasi</w:t>
      </w:r>
      <w:proofErr w:type="spellEnd"/>
      <w:r w:rsidRPr="00B350EF">
        <w:t xml:space="preserve"> yang salah </w:t>
      </w:r>
      <w:proofErr w:type="spellStart"/>
      <w:r w:rsidRPr="00B350EF">
        <w:t>atau</w:t>
      </w:r>
      <w:proofErr w:type="spellEnd"/>
      <w:r w:rsidRPr="00B350EF">
        <w:t xml:space="preserve"> </w:t>
      </w:r>
      <w:proofErr w:type="spellStart"/>
      <w:r w:rsidRPr="00B350EF">
        <w:t>tidak</w:t>
      </w:r>
      <w:proofErr w:type="spellEnd"/>
      <w:r w:rsidRPr="00B350EF">
        <w:t xml:space="preserve"> </w:t>
      </w:r>
      <w:proofErr w:type="spellStart"/>
      <w:r w:rsidRPr="00B350EF">
        <w:t>akurat</w:t>
      </w:r>
      <w:proofErr w:type="spellEnd"/>
      <w:r w:rsidRPr="00B350EF">
        <w:t xml:space="preserve">. </w:t>
      </w:r>
      <w:proofErr w:type="spellStart"/>
      <w:r w:rsidRPr="00B350EF">
        <w:t>Keterbatasan</w:t>
      </w:r>
      <w:proofErr w:type="spellEnd"/>
      <w:r w:rsidRPr="00B350EF">
        <w:t xml:space="preserve"> </w:t>
      </w:r>
      <w:proofErr w:type="spellStart"/>
      <w:r w:rsidRPr="00B350EF">
        <w:t>dalam</w:t>
      </w:r>
      <w:proofErr w:type="spellEnd"/>
      <w:r w:rsidRPr="00B350EF">
        <w:t xml:space="preserve"> </w:t>
      </w:r>
      <w:proofErr w:type="spellStart"/>
      <w:r w:rsidRPr="00B350EF">
        <w:t>penelitian</w:t>
      </w:r>
      <w:proofErr w:type="spellEnd"/>
      <w:r w:rsidRPr="00B350EF">
        <w:t xml:space="preserve">, </w:t>
      </w:r>
      <w:proofErr w:type="spellStart"/>
      <w:r w:rsidRPr="00B350EF">
        <w:t>termasuk</w:t>
      </w:r>
      <w:proofErr w:type="spellEnd"/>
      <w:r w:rsidRPr="00B350EF">
        <w:t xml:space="preserve"> </w:t>
      </w:r>
      <w:proofErr w:type="spellStart"/>
      <w:r w:rsidRPr="00B350EF">
        <w:t>batasan</w:t>
      </w:r>
      <w:proofErr w:type="spellEnd"/>
      <w:r w:rsidRPr="00B350EF">
        <w:t xml:space="preserve"> dataset dan </w:t>
      </w:r>
      <w:proofErr w:type="spellStart"/>
      <w:r w:rsidRPr="00B350EF">
        <w:t>teknik</w:t>
      </w:r>
      <w:proofErr w:type="spellEnd"/>
      <w:r w:rsidRPr="00B350EF">
        <w:t xml:space="preserve"> </w:t>
      </w:r>
      <w:proofErr w:type="spellStart"/>
      <w:r w:rsidRPr="00B350EF">
        <w:t>interpretasi</w:t>
      </w:r>
      <w:proofErr w:type="spellEnd"/>
      <w:r w:rsidRPr="00B350EF">
        <w:t xml:space="preserve"> yang </w:t>
      </w:r>
      <w:proofErr w:type="spellStart"/>
      <w:r w:rsidRPr="00B350EF">
        <w:t>digunakan</w:t>
      </w:r>
      <w:proofErr w:type="spellEnd"/>
      <w:r w:rsidRPr="00B350EF">
        <w:t xml:space="preserve">, </w:t>
      </w:r>
      <w:proofErr w:type="spellStart"/>
      <w:r w:rsidRPr="00B350EF">
        <w:t>telah</w:t>
      </w:r>
      <w:proofErr w:type="spellEnd"/>
      <w:r w:rsidRPr="00B350EF">
        <w:t xml:space="preserve"> </w:t>
      </w:r>
      <w:proofErr w:type="spellStart"/>
      <w:r w:rsidRPr="00B350EF">
        <w:t>diakui</w:t>
      </w:r>
      <w:proofErr w:type="spellEnd"/>
      <w:r w:rsidRPr="00B350EF">
        <w:t xml:space="preserve">, dan </w:t>
      </w:r>
      <w:proofErr w:type="spellStart"/>
      <w:r w:rsidRPr="00B350EF">
        <w:t>arah</w:t>
      </w:r>
      <w:proofErr w:type="spellEnd"/>
      <w:r w:rsidRPr="00B350EF">
        <w:t xml:space="preserve"> </w:t>
      </w:r>
      <w:proofErr w:type="spellStart"/>
      <w:r w:rsidRPr="00B350EF">
        <w:t>penelitian</w:t>
      </w:r>
      <w:proofErr w:type="spellEnd"/>
      <w:r w:rsidRPr="00B350EF">
        <w:t xml:space="preserve"> </w:t>
      </w:r>
      <w:proofErr w:type="spellStart"/>
      <w:r w:rsidRPr="00B350EF">
        <w:t>lanjutan</w:t>
      </w:r>
      <w:proofErr w:type="spellEnd"/>
      <w:r w:rsidRPr="00B350EF">
        <w:t xml:space="preserve"> </w:t>
      </w:r>
      <w:proofErr w:type="spellStart"/>
      <w:r w:rsidRPr="00B350EF">
        <w:t>telah</w:t>
      </w:r>
      <w:proofErr w:type="spellEnd"/>
      <w:r w:rsidRPr="00B350EF">
        <w:t xml:space="preserve"> </w:t>
      </w:r>
      <w:proofErr w:type="spellStart"/>
      <w:r w:rsidRPr="00B350EF">
        <w:t>diusulkan</w:t>
      </w:r>
      <w:proofErr w:type="spellEnd"/>
      <w:r w:rsidRPr="00B350EF">
        <w:t xml:space="preserve"> </w:t>
      </w:r>
      <w:proofErr w:type="spellStart"/>
      <w:r w:rsidRPr="00B350EF">
        <w:t>untuk</w:t>
      </w:r>
      <w:proofErr w:type="spellEnd"/>
      <w:r w:rsidRPr="00B350EF">
        <w:t xml:space="preserve"> </w:t>
      </w:r>
      <w:proofErr w:type="spellStart"/>
      <w:r w:rsidRPr="00B350EF">
        <w:t>mengatasi</w:t>
      </w:r>
      <w:proofErr w:type="spellEnd"/>
      <w:r w:rsidRPr="00B350EF">
        <w:t xml:space="preserve"> </w:t>
      </w:r>
      <w:proofErr w:type="spellStart"/>
      <w:r w:rsidRPr="00B350EF">
        <w:t>keterbatasan</w:t>
      </w:r>
      <w:proofErr w:type="spellEnd"/>
      <w:r w:rsidRPr="00B350EF">
        <w:t xml:space="preserve"> </w:t>
      </w:r>
      <w:proofErr w:type="spellStart"/>
      <w:r w:rsidRPr="00B350EF">
        <w:t>tersebut</w:t>
      </w:r>
      <w:proofErr w:type="spellEnd"/>
      <w:r w:rsidRPr="00B350EF">
        <w:t>.</w:t>
      </w:r>
    </w:p>
    <w:p w14:paraId="3E139A28" w14:textId="77777777" w:rsidR="00B350EF" w:rsidRPr="00B350EF" w:rsidRDefault="00B350EF" w:rsidP="00B350EF">
      <w:pPr>
        <w:jc w:val="both"/>
      </w:pPr>
    </w:p>
    <w:p w14:paraId="7F33C001" w14:textId="091AF52E" w:rsidR="00B350EF" w:rsidRDefault="00B350EF" w:rsidP="00B350EF">
      <w:pPr>
        <w:pStyle w:val="Heading2"/>
        <w:numPr>
          <w:ilvl w:val="1"/>
          <w:numId w:val="7"/>
        </w:numPr>
        <w:jc w:val="both"/>
      </w:pPr>
      <w:r>
        <w:t>Saran</w:t>
      </w:r>
    </w:p>
    <w:p w14:paraId="3EE8E033" w14:textId="77777777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andal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model dan </w:t>
      </w:r>
      <w:proofErr w:type="spellStart"/>
      <w:r>
        <w:t>jenis</w:t>
      </w:r>
      <w:proofErr w:type="spellEnd"/>
      <w:r>
        <w:t xml:space="preserve"> data.</w:t>
      </w:r>
    </w:p>
    <w:p w14:paraId="06EDCAE4" w14:textId="77777777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Mengeksplorasi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sains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</w:p>
    <w:p w14:paraId="6B8D2F71" w14:textId="77777777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cyber.</w:t>
      </w:r>
    </w:p>
    <w:p w14:paraId="2261FF1C" w14:textId="77777777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Meneliti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ensemble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yang </w:t>
      </w:r>
      <w:proofErr w:type="spellStart"/>
      <w:r>
        <w:t>bertingkat</w:t>
      </w:r>
      <w:proofErr w:type="spellEnd"/>
      <w:r>
        <w:t>.</w:t>
      </w:r>
    </w:p>
    <w:p w14:paraId="24848ECB" w14:textId="77777777" w:rsid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longitudinal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model deep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model.</w:t>
      </w:r>
    </w:p>
    <w:p w14:paraId="2F8BD21B" w14:textId="0C66CF60" w:rsidR="00B350EF" w:rsidRPr="00B350EF" w:rsidRDefault="00B350EF" w:rsidP="00B350EF">
      <w:pPr>
        <w:pStyle w:val="ListParagraph"/>
        <w:numPr>
          <w:ilvl w:val="0"/>
          <w:numId w:val="9"/>
        </w:numPr>
        <w:jc w:val="both"/>
      </w:pP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insinyur</w:t>
      </w:r>
      <w:proofErr w:type="spellEnd"/>
      <w:r>
        <w:t xml:space="preserve">, dan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.</w:t>
      </w:r>
    </w:p>
    <w:sectPr w:rsidR="00B350EF" w:rsidRPr="00B350EF" w:rsidSect="008F3025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CC673" w14:textId="77777777" w:rsidR="008F3025" w:rsidRDefault="008F3025" w:rsidP="00BF468A">
      <w:pPr>
        <w:spacing w:after="0" w:line="240" w:lineRule="auto"/>
      </w:pPr>
      <w:r>
        <w:separator/>
      </w:r>
    </w:p>
  </w:endnote>
  <w:endnote w:type="continuationSeparator" w:id="0">
    <w:p w14:paraId="31AC1282" w14:textId="77777777" w:rsidR="008F3025" w:rsidRDefault="008F3025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52562147" w:rsidR="00BF468A" w:rsidRDefault="004F021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metodologi penelitian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BA6B2" w14:textId="77777777" w:rsidR="008F3025" w:rsidRDefault="008F3025" w:rsidP="00BF468A">
      <w:pPr>
        <w:spacing w:after="0" w:line="240" w:lineRule="auto"/>
      </w:pPr>
      <w:r>
        <w:separator/>
      </w:r>
    </w:p>
  </w:footnote>
  <w:footnote w:type="continuationSeparator" w:id="0">
    <w:p w14:paraId="27FC5715" w14:textId="77777777" w:rsidR="008F3025" w:rsidRDefault="008F3025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7117"/>
    <w:multiLevelType w:val="hybridMultilevel"/>
    <w:tmpl w:val="434E9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D923FB"/>
    <w:multiLevelType w:val="hybridMultilevel"/>
    <w:tmpl w:val="3A4E2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46596"/>
    <w:multiLevelType w:val="multilevel"/>
    <w:tmpl w:val="DA58F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320510"/>
    <w:multiLevelType w:val="hybridMultilevel"/>
    <w:tmpl w:val="EA4E6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4318ED"/>
    <w:multiLevelType w:val="multilevel"/>
    <w:tmpl w:val="7A6E3A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1BF36C5"/>
    <w:multiLevelType w:val="hybridMultilevel"/>
    <w:tmpl w:val="5010E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8A003D"/>
    <w:multiLevelType w:val="multilevel"/>
    <w:tmpl w:val="9F0C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834A4"/>
    <w:multiLevelType w:val="multilevel"/>
    <w:tmpl w:val="7DD002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27255164">
    <w:abstractNumId w:val="3"/>
  </w:num>
  <w:num w:numId="2" w16cid:durableId="1756128223">
    <w:abstractNumId w:val="0"/>
  </w:num>
  <w:num w:numId="3" w16cid:durableId="287786656">
    <w:abstractNumId w:val="8"/>
  </w:num>
  <w:num w:numId="4" w16cid:durableId="375130555">
    <w:abstractNumId w:val="2"/>
  </w:num>
  <w:num w:numId="5" w16cid:durableId="1641961158">
    <w:abstractNumId w:val="1"/>
  </w:num>
  <w:num w:numId="6" w16cid:durableId="1873877452">
    <w:abstractNumId w:val="4"/>
  </w:num>
  <w:num w:numId="7" w16cid:durableId="1564491094">
    <w:abstractNumId w:val="5"/>
  </w:num>
  <w:num w:numId="8" w16cid:durableId="2098210594">
    <w:abstractNumId w:val="7"/>
  </w:num>
  <w:num w:numId="9" w16cid:durableId="7951752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71E95"/>
    <w:rsid w:val="004F0214"/>
    <w:rsid w:val="004F24F6"/>
    <w:rsid w:val="005811BA"/>
    <w:rsid w:val="00762AAD"/>
    <w:rsid w:val="007A0537"/>
    <w:rsid w:val="007F1219"/>
    <w:rsid w:val="008F3025"/>
    <w:rsid w:val="0099033B"/>
    <w:rsid w:val="00AA02AB"/>
    <w:rsid w:val="00AB5179"/>
    <w:rsid w:val="00B350EF"/>
    <w:rsid w:val="00B42126"/>
    <w:rsid w:val="00B62DB5"/>
    <w:rsid w:val="00B854C3"/>
    <w:rsid w:val="00BF468A"/>
    <w:rsid w:val="00CE2CD2"/>
    <w:rsid w:val="00D05E44"/>
    <w:rsid w:val="00E246B9"/>
    <w:rsid w:val="00EE5570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0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E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5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67205B"/>
    <w:rsid w:val="006A6241"/>
    <w:rsid w:val="009640A3"/>
    <w:rsid w:val="00A5108F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metodologi penelitian</dc:creator>
  <cp:keywords/>
  <dc:description/>
  <cp:lastModifiedBy>Dimas Pratama</cp:lastModifiedBy>
  <cp:revision>11</cp:revision>
  <dcterms:created xsi:type="dcterms:W3CDTF">2023-09-24T15:14:00Z</dcterms:created>
  <dcterms:modified xsi:type="dcterms:W3CDTF">2024-03-30T07:03:00Z</dcterms:modified>
</cp:coreProperties>
</file>