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32779" w14:textId="4956944F" w:rsidR="00FC65F5" w:rsidRPr="00926B91" w:rsidRDefault="00FC65F5" w:rsidP="00926B91">
      <w:bookmarkStart w:id="0" w:name="_GoBack"/>
      <w:bookmarkEnd w:id="0"/>
    </w:p>
    <w:sectPr w:rsidR="00FC65F5" w:rsidRPr="00926B91" w:rsidSect="009F4B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16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E7F4D" w14:textId="77777777" w:rsidR="00535648" w:rsidRDefault="00535648" w:rsidP="008E36C8">
      <w:r>
        <w:separator/>
      </w:r>
    </w:p>
  </w:endnote>
  <w:endnote w:type="continuationSeparator" w:id="0">
    <w:p w14:paraId="7FF18506" w14:textId="77777777" w:rsidR="00535648" w:rsidRDefault="00535648" w:rsidP="008E36C8">
      <w:r>
        <w:continuationSeparator/>
      </w:r>
    </w:p>
  </w:endnote>
  <w:endnote w:type="continuationNotice" w:id="1">
    <w:p w14:paraId="004383BA" w14:textId="77777777" w:rsidR="00DB6E97" w:rsidRDefault="00DB6E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49BAC" w14:textId="77777777" w:rsidR="00587643" w:rsidRDefault="005876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63F6E" w14:textId="166D373B" w:rsidR="00F07404" w:rsidRDefault="00F07404" w:rsidP="00F07404">
    <w:pPr>
      <w:pStyle w:val="Footer"/>
      <w:ind w:left="-18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D94A97" wp14:editId="5F53CD3B">
              <wp:simplePos x="0" y="0"/>
              <wp:positionH relativeFrom="column">
                <wp:posOffset>-788</wp:posOffset>
              </wp:positionH>
              <wp:positionV relativeFrom="paragraph">
                <wp:posOffset>100921</wp:posOffset>
              </wp:positionV>
              <wp:extent cx="6027639" cy="232410"/>
              <wp:effectExtent l="0" t="0" r="1143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27639" cy="2324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ACD80F9" w14:textId="2C09AC49" w:rsidR="00F07404" w:rsidRPr="00827105" w:rsidRDefault="00F07404" w:rsidP="00F07404">
                          <w:pPr>
                            <w:autoSpaceDE w:val="0"/>
                            <w:autoSpaceDN w:val="0"/>
                            <w:adjustRightInd w:val="0"/>
                            <w:spacing w:line="288" w:lineRule="auto"/>
                            <w:textAlignment w:val="center"/>
                            <w:rPr>
                              <w:rFonts w:ascii="Georgia" w:hAnsi="Georgia" w:cs="Arial"/>
                              <w:color w:val="9B7B37"/>
                              <w:sz w:val="20"/>
                              <w:szCs w:val="20"/>
                            </w:rPr>
                          </w:pP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Department 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of </w:t>
                          </w:r>
                          <w:r w:rsidR="00F17168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Internal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Medicine</w:t>
                          </w:r>
                          <w:r w:rsidR="00F17168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 | Section on Infectious Disease</w:t>
                          </w:r>
                          <w:r w:rsidR="00075BCD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|  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Medical Center </w:t>
                          </w:r>
                          <w:r w:rsidR="00F17168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Boulevard</w:t>
                          </w: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 |  </w:t>
                          </w:r>
                          <w:r w:rsidR="00F17168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Winston-Salem, NC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27157</w:t>
                          </w:r>
                          <w:r w:rsidR="00CF63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br/>
                            <w:t xml:space="preserve">p 336.716.4070  | idresearch@wakehealth.edu </w:t>
                          </w: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|  School.WakeHealth.edu/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departments/</w:t>
                          </w:r>
                          <w:r w:rsidR="00F17168" w:rsidRPr="00F17168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internal-medicine/infectious-diseases</w:t>
                          </w:r>
                          <w:r w:rsidR="009F4B2D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ab/>
                          </w:r>
                          <w:r w:rsidR="009F4B2D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ab/>
                          </w:r>
                          <w:r w:rsidR="009F4B2D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ab/>
                          </w:r>
                          <w:r w:rsidR="009F4B2D" w:rsidRPr="009F4B2D">
                            <w:rPr>
                              <w:rFonts w:cs="Arial"/>
                              <w:sz w:val="16"/>
                              <w:szCs w:val="14"/>
                            </w:rPr>
                            <w:fldChar w:fldCharType="begin"/>
                          </w:r>
                          <w:r w:rsidR="009F4B2D" w:rsidRPr="009F4B2D">
                            <w:rPr>
                              <w:rFonts w:cs="Arial"/>
                              <w:sz w:val="16"/>
                              <w:szCs w:val="14"/>
                            </w:rPr>
                            <w:instrText xml:space="preserve"> PAGE   \* MERGEFORMAT </w:instrText>
                          </w:r>
                          <w:r w:rsidR="009F4B2D" w:rsidRPr="009F4B2D">
                            <w:rPr>
                              <w:rFonts w:cs="Arial"/>
                              <w:sz w:val="16"/>
                              <w:szCs w:val="14"/>
                            </w:rPr>
                            <w:fldChar w:fldCharType="separate"/>
                          </w:r>
                          <w:r w:rsidR="00926B91">
                            <w:rPr>
                              <w:rFonts w:cs="Arial"/>
                              <w:noProof/>
                              <w:sz w:val="16"/>
                              <w:szCs w:val="14"/>
                            </w:rPr>
                            <w:t>2</w:t>
                          </w:r>
                          <w:r w:rsidR="009F4B2D" w:rsidRPr="009F4B2D">
                            <w:rPr>
                              <w:rFonts w:cs="Arial"/>
                              <w:noProof/>
                              <w:sz w:val="16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AD94A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05pt;margin-top:7.95pt;width:474.6pt;height:18.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" filled="f" stroked="f" strokeweight=".5pt">
              <v:textbox style="mso-fit-shape-to-text:t" inset="0,0,0,0">
                <w:txbxContent>
                  <w:p w14:paraId="5ACD80F9" w14:textId="2C09AC49" w:rsidR="00F07404" w:rsidRPr="00827105" w:rsidRDefault="00F07404" w:rsidP="00F07404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Georgia" w:hAnsi="Georgia" w:cs="Arial"/>
                        <w:color w:val="9B7B37"/>
                        <w:sz w:val="20"/>
                        <w:szCs w:val="20"/>
                      </w:rPr>
                    </w:pP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Department 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of </w:t>
                    </w:r>
                    <w:r w:rsidR="00F17168">
                      <w:rPr>
                        <w:rFonts w:cs="Arial"/>
                        <w:color w:val="9B7B37"/>
                        <w:sz w:val="14"/>
                        <w:szCs w:val="14"/>
                      </w:rPr>
                      <w:t>Internal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Medicine</w:t>
                    </w:r>
                    <w:r w:rsidR="00F17168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 | Section on Infectious Disease</w:t>
                    </w:r>
                    <w:r w:rsidR="00075BCD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</w:t>
                    </w: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|  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Medical Center </w:t>
                    </w:r>
                    <w:r w:rsidR="00F17168">
                      <w:rPr>
                        <w:rFonts w:cs="Arial"/>
                        <w:color w:val="9B7B37"/>
                        <w:sz w:val="14"/>
                        <w:szCs w:val="14"/>
                      </w:rPr>
                      <w:t>Boulevard</w:t>
                    </w: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 |  </w:t>
                    </w:r>
                    <w:r w:rsidR="00F17168">
                      <w:rPr>
                        <w:rFonts w:cs="Arial"/>
                        <w:color w:val="9B7B37"/>
                        <w:sz w:val="14"/>
                        <w:szCs w:val="14"/>
                      </w:rPr>
                      <w:t>Winston-Salem, NC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27157</w:t>
                    </w:r>
                    <w:r w:rsidR="00CF63A1">
                      <w:rPr>
                        <w:rFonts w:cs="Arial"/>
                        <w:color w:val="9B7B37"/>
                        <w:sz w:val="14"/>
                        <w:szCs w:val="14"/>
                      </w:rPr>
                      <w:br/>
                      <w:t xml:space="preserve">p 336.716.4070  | idresearch@wakehealth.edu </w:t>
                    </w: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|  School.WakeHealth.edu/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>departments/</w:t>
                    </w:r>
                    <w:r w:rsidR="00F17168" w:rsidRPr="00F17168">
                      <w:rPr>
                        <w:rFonts w:cs="Arial"/>
                        <w:color w:val="9B7B37"/>
                        <w:sz w:val="14"/>
                        <w:szCs w:val="14"/>
                      </w:rPr>
                      <w:t>internal-medicine/infectious-diseases</w:t>
                    </w:r>
                    <w:r w:rsidR="009F4B2D">
                      <w:rPr>
                        <w:rFonts w:cs="Arial"/>
                        <w:color w:val="9B7B37"/>
                        <w:sz w:val="14"/>
                        <w:szCs w:val="14"/>
                      </w:rPr>
                      <w:tab/>
                    </w:r>
                    <w:r w:rsidR="009F4B2D">
                      <w:rPr>
                        <w:rFonts w:cs="Arial"/>
                        <w:color w:val="9B7B37"/>
                        <w:sz w:val="14"/>
                        <w:szCs w:val="14"/>
                      </w:rPr>
                      <w:tab/>
                    </w:r>
                    <w:r w:rsidR="009F4B2D">
                      <w:rPr>
                        <w:rFonts w:cs="Arial"/>
                        <w:color w:val="9B7B37"/>
                        <w:sz w:val="14"/>
                        <w:szCs w:val="14"/>
                      </w:rPr>
                      <w:tab/>
                    </w:r>
                    <w:r w:rsidR="009F4B2D" w:rsidRPr="009F4B2D">
                      <w:rPr>
                        <w:rFonts w:cs="Arial"/>
                        <w:sz w:val="16"/>
                        <w:szCs w:val="14"/>
                      </w:rPr>
                      <w:fldChar w:fldCharType="begin"/>
                    </w:r>
                    <w:r w:rsidR="009F4B2D" w:rsidRPr="009F4B2D">
                      <w:rPr>
                        <w:rFonts w:cs="Arial"/>
                        <w:sz w:val="16"/>
                        <w:szCs w:val="14"/>
                      </w:rPr>
                      <w:instrText xml:space="preserve"> PAGE   \* MERGEFORMAT </w:instrText>
                    </w:r>
                    <w:r w:rsidR="009F4B2D" w:rsidRPr="009F4B2D">
                      <w:rPr>
                        <w:rFonts w:cs="Arial"/>
                        <w:sz w:val="16"/>
                        <w:szCs w:val="14"/>
                      </w:rPr>
                      <w:fldChar w:fldCharType="separate"/>
                    </w:r>
                    <w:r w:rsidR="00926B91">
                      <w:rPr>
                        <w:rFonts w:cs="Arial"/>
                        <w:noProof/>
                        <w:sz w:val="16"/>
                        <w:szCs w:val="14"/>
                      </w:rPr>
                      <w:t>2</w:t>
                    </w:r>
                    <w:r w:rsidR="009F4B2D" w:rsidRPr="009F4B2D">
                      <w:rPr>
                        <w:rFonts w:cs="Arial"/>
                        <w:noProof/>
                        <w:sz w:val="16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9CB55" w14:textId="2CB42839" w:rsidR="009F4B2D" w:rsidRPr="009F4B2D" w:rsidRDefault="001F1309" w:rsidP="009F4B2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9" behindDoc="0" locked="0" layoutInCell="1" allowOverlap="1" wp14:anchorId="1677D5FF" wp14:editId="058C9B90">
              <wp:simplePos x="0" y="0"/>
              <wp:positionH relativeFrom="column">
                <wp:align>left</wp:align>
              </wp:positionH>
              <wp:positionV relativeFrom="paragraph">
                <wp:posOffset>100330</wp:posOffset>
              </wp:positionV>
              <wp:extent cx="6025896" cy="256032"/>
              <wp:effectExtent l="0" t="0" r="13335" b="152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25896" cy="25603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75EA8F" w14:textId="0845AA52" w:rsidR="001F1309" w:rsidRPr="00827105" w:rsidRDefault="001F1309" w:rsidP="001F1309">
                          <w:pPr>
                            <w:autoSpaceDE w:val="0"/>
                            <w:autoSpaceDN w:val="0"/>
                            <w:adjustRightInd w:val="0"/>
                            <w:spacing w:line="288" w:lineRule="auto"/>
                            <w:textAlignment w:val="center"/>
                            <w:rPr>
                              <w:rFonts w:ascii="Georgia" w:hAnsi="Georgia" w:cs="Arial"/>
                              <w:color w:val="9B7B37"/>
                              <w:sz w:val="20"/>
                              <w:szCs w:val="20"/>
                            </w:rPr>
                          </w:pP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Department 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of Internal Medicine  | Section on Infectious Disease </w:t>
                          </w: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|  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Medical Center Boulevard</w:t>
                          </w: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 |  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Winston-Salem, NC 27157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br/>
                            <w:t xml:space="preserve">p 336.716.4070  | idresearch@wakehealth.edu </w:t>
                          </w:r>
                          <w:r w:rsidRPr="00AC37A1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 xml:space="preserve"> |  School.WakeHealth.edu/</w:t>
                          </w:r>
                          <w:r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departments/</w:t>
                          </w:r>
                          <w:r w:rsidRPr="00F17168">
                            <w:rPr>
                              <w:rFonts w:cs="Arial"/>
                              <w:color w:val="9B7B37"/>
                              <w:sz w:val="14"/>
                              <w:szCs w:val="14"/>
                            </w:rPr>
                            <w:t>internal-medicine/infectious-diseases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77D5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7.9pt;width:474.5pt;height:20.15pt;z-index:251660289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" filled="f" stroked="f" strokeweight=".5pt">
              <v:textbox style="mso-fit-shape-to-text:t" inset="0,0,0,0">
                <w:txbxContent>
                  <w:p w14:paraId="1E75EA8F" w14:textId="0845AA52" w:rsidR="001F1309" w:rsidRPr="00827105" w:rsidRDefault="001F1309" w:rsidP="001F1309">
                    <w:pPr>
                      <w:autoSpaceDE w:val="0"/>
                      <w:autoSpaceDN w:val="0"/>
                      <w:adjustRightInd w:val="0"/>
                      <w:spacing w:line="288" w:lineRule="auto"/>
                      <w:textAlignment w:val="center"/>
                      <w:rPr>
                        <w:rFonts w:ascii="Georgia" w:hAnsi="Georgia" w:cs="Arial"/>
                        <w:color w:val="9B7B37"/>
                        <w:sz w:val="20"/>
                        <w:szCs w:val="20"/>
                      </w:rPr>
                    </w:pP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Department 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of Internal Medicine  | Section on Infectious Disease </w:t>
                    </w: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|  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>Medical Center Boulevard</w:t>
                    </w: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 |  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>Winston-Salem, NC 27157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br/>
                      <w:t xml:space="preserve">p 336.716.4070  | idresearch@wakehealth.edu </w:t>
                    </w:r>
                    <w:r w:rsidRPr="00AC37A1">
                      <w:rPr>
                        <w:rFonts w:cs="Arial"/>
                        <w:color w:val="9B7B37"/>
                        <w:sz w:val="14"/>
                        <w:szCs w:val="14"/>
                      </w:rPr>
                      <w:t xml:space="preserve"> |  School.WakeHealth.edu/</w:t>
                    </w:r>
                    <w:r>
                      <w:rPr>
                        <w:rFonts w:cs="Arial"/>
                        <w:color w:val="9B7B37"/>
                        <w:sz w:val="14"/>
                        <w:szCs w:val="14"/>
                      </w:rPr>
                      <w:t>departments/</w:t>
                    </w:r>
                    <w:r w:rsidRPr="00F17168">
                      <w:rPr>
                        <w:rFonts w:cs="Arial"/>
                        <w:color w:val="9B7B37"/>
                        <w:sz w:val="14"/>
                        <w:szCs w:val="14"/>
                      </w:rPr>
                      <w:t>internal-medicine/infectious-diseases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A4BB6" w14:textId="77777777" w:rsidR="00535648" w:rsidRDefault="00535648" w:rsidP="008E36C8">
      <w:r>
        <w:separator/>
      </w:r>
    </w:p>
  </w:footnote>
  <w:footnote w:type="continuationSeparator" w:id="0">
    <w:p w14:paraId="5E05A540" w14:textId="77777777" w:rsidR="00535648" w:rsidRDefault="00535648" w:rsidP="008E36C8">
      <w:r>
        <w:continuationSeparator/>
      </w:r>
    </w:p>
  </w:footnote>
  <w:footnote w:type="continuationNotice" w:id="1">
    <w:p w14:paraId="611448D1" w14:textId="77777777" w:rsidR="00DB6E97" w:rsidRDefault="00DB6E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5D56F" w14:textId="77777777" w:rsidR="00587643" w:rsidRDefault="005876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BC0A9" w14:textId="16066FD7" w:rsidR="008E36C8" w:rsidRDefault="00587643" w:rsidP="00F07404">
    <w:pPr>
      <w:pStyle w:val="Header"/>
      <w:ind w:left="-1800"/>
    </w:pPr>
    <w:r>
      <w:rPr>
        <w:noProof/>
      </w:rPr>
      <w:drawing>
        <wp:anchor distT="0" distB="0" distL="114300" distR="114300" simplePos="0" relativeHeight="251664385" behindDoc="1" locked="0" layoutInCell="1" allowOverlap="1" wp14:anchorId="0FFD3EE0" wp14:editId="241BA9A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969264"/>
          <wp:effectExtent l="0" t="0" r="0" b="2540"/>
          <wp:wrapNone/>
          <wp:docPr id="5" name="Picture 5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692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8F181" w14:textId="508DE1BE" w:rsidR="001F1309" w:rsidRDefault="0029167C">
    <w:pPr>
      <w:pStyle w:val="Header"/>
    </w:pPr>
    <w:r>
      <w:rPr>
        <w:noProof/>
      </w:rPr>
      <w:drawing>
        <wp:anchor distT="0" distB="0" distL="114300" distR="114300" simplePos="0" relativeHeight="251662337" behindDoc="1" locked="0" layoutInCell="1" allowOverlap="1" wp14:anchorId="6E1A21C5" wp14:editId="278C3F9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969264"/>
          <wp:effectExtent l="0" t="0" r="0" b="2540"/>
          <wp:wrapNone/>
          <wp:docPr id="2" name="Picture 2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692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922E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9FC21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A054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B66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8C6A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90A9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08AC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A8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76C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BAB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310E329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48"/>
    <w:rsid w:val="000431E3"/>
    <w:rsid w:val="00052DC5"/>
    <w:rsid w:val="00075BCD"/>
    <w:rsid w:val="00090602"/>
    <w:rsid w:val="000D6E57"/>
    <w:rsid w:val="000F555C"/>
    <w:rsid w:val="0017781C"/>
    <w:rsid w:val="00191F1D"/>
    <w:rsid w:val="001F1309"/>
    <w:rsid w:val="00216312"/>
    <w:rsid w:val="00242EA0"/>
    <w:rsid w:val="00265515"/>
    <w:rsid w:val="0029167C"/>
    <w:rsid w:val="00294ABB"/>
    <w:rsid w:val="002B1BC2"/>
    <w:rsid w:val="002C13D1"/>
    <w:rsid w:val="0031429F"/>
    <w:rsid w:val="0032259E"/>
    <w:rsid w:val="00357AD9"/>
    <w:rsid w:val="003956CB"/>
    <w:rsid w:val="00397F3E"/>
    <w:rsid w:val="003E4D99"/>
    <w:rsid w:val="003F3048"/>
    <w:rsid w:val="004957B3"/>
    <w:rsid w:val="00500233"/>
    <w:rsid w:val="00535648"/>
    <w:rsid w:val="00560329"/>
    <w:rsid w:val="00587643"/>
    <w:rsid w:val="005E5C2C"/>
    <w:rsid w:val="006006F4"/>
    <w:rsid w:val="00602C98"/>
    <w:rsid w:val="00640082"/>
    <w:rsid w:val="006921A9"/>
    <w:rsid w:val="006B32A5"/>
    <w:rsid w:val="006D1197"/>
    <w:rsid w:val="006D2C09"/>
    <w:rsid w:val="00723C8E"/>
    <w:rsid w:val="00741A31"/>
    <w:rsid w:val="00822BA4"/>
    <w:rsid w:val="00827105"/>
    <w:rsid w:val="0083299F"/>
    <w:rsid w:val="008507FE"/>
    <w:rsid w:val="008E045F"/>
    <w:rsid w:val="008E36C8"/>
    <w:rsid w:val="008F1B88"/>
    <w:rsid w:val="008F3F07"/>
    <w:rsid w:val="00926B91"/>
    <w:rsid w:val="00985BE3"/>
    <w:rsid w:val="009866A9"/>
    <w:rsid w:val="009F4B2D"/>
    <w:rsid w:val="00A512F3"/>
    <w:rsid w:val="00A70952"/>
    <w:rsid w:val="00AC37A1"/>
    <w:rsid w:val="00AF4F10"/>
    <w:rsid w:val="00B36924"/>
    <w:rsid w:val="00B428EB"/>
    <w:rsid w:val="00BD14EA"/>
    <w:rsid w:val="00C201AE"/>
    <w:rsid w:val="00C35A16"/>
    <w:rsid w:val="00C76D97"/>
    <w:rsid w:val="00CC0969"/>
    <w:rsid w:val="00CF63A1"/>
    <w:rsid w:val="00D50831"/>
    <w:rsid w:val="00D51E13"/>
    <w:rsid w:val="00D55615"/>
    <w:rsid w:val="00D56A89"/>
    <w:rsid w:val="00D93753"/>
    <w:rsid w:val="00DB6E97"/>
    <w:rsid w:val="00DE66EF"/>
    <w:rsid w:val="00E0257A"/>
    <w:rsid w:val="00E13F81"/>
    <w:rsid w:val="00E47326"/>
    <w:rsid w:val="00EA0E01"/>
    <w:rsid w:val="00EB04C3"/>
    <w:rsid w:val="00EC2D70"/>
    <w:rsid w:val="00ED3EB1"/>
    <w:rsid w:val="00EE04E6"/>
    <w:rsid w:val="00EE2DE3"/>
    <w:rsid w:val="00F07404"/>
    <w:rsid w:val="00F17168"/>
    <w:rsid w:val="00F45DD3"/>
    <w:rsid w:val="00F9414D"/>
    <w:rsid w:val="00F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87F269"/>
  <w15:chartTrackingRefBased/>
  <w15:docId w15:val="{B4F4EC9A-2A38-416B-8C35-36AE8652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B91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A89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color w:val="8C6D2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A89"/>
    <w:pPr>
      <w:keepNext/>
      <w:keepLines/>
      <w:spacing w:before="40"/>
      <w:outlineLvl w:val="1"/>
    </w:pPr>
    <w:rPr>
      <w:rFonts w:ascii="Garamond" w:eastAsiaTheme="majorEastAsia" w:hAnsi="Garamond" w:cstheme="majorBidi"/>
      <w:b/>
      <w:color w:val="8C6D2C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B91"/>
    <w:pPr>
      <w:keepNext/>
      <w:keepLines/>
      <w:spacing w:before="40"/>
      <w:outlineLvl w:val="2"/>
    </w:pPr>
    <w:rPr>
      <w:rFonts w:ascii="Garamond" w:eastAsiaTheme="majorEastAsia" w:hAnsi="Garamond" w:cstheme="majorBidi"/>
      <w:b/>
      <w:color w:val="8C6D2C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B91"/>
    <w:pPr>
      <w:keepNext/>
      <w:keepLines/>
      <w:spacing w:before="40"/>
      <w:outlineLvl w:val="3"/>
    </w:pPr>
    <w:rPr>
      <w:rFonts w:ascii="Garamond" w:eastAsiaTheme="majorEastAsia" w:hAnsi="Garamond" w:cstheme="majorBidi"/>
      <w:b/>
      <w:iCs/>
      <w:color w:val="8C6D2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B91"/>
    <w:pPr>
      <w:keepNext/>
      <w:keepLines/>
      <w:spacing w:before="40"/>
      <w:outlineLvl w:val="4"/>
    </w:pPr>
    <w:rPr>
      <w:rFonts w:ascii="Garamond" w:eastAsiaTheme="majorEastAsia" w:hAnsi="Garamond" w:cstheme="majorBidi"/>
      <w:color w:val="8C6D2C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B91"/>
    <w:pPr>
      <w:keepNext/>
      <w:keepLines/>
      <w:spacing w:before="40"/>
      <w:outlineLvl w:val="5"/>
    </w:pPr>
    <w:rPr>
      <w:rFonts w:ascii="Garamond" w:eastAsiaTheme="majorEastAsia" w:hAnsi="Garamond" w:cstheme="majorBidi"/>
      <w:color w:val="8C6D2C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B91"/>
    <w:pPr>
      <w:keepNext/>
      <w:keepLines/>
      <w:spacing w:before="40"/>
      <w:outlineLvl w:val="6"/>
    </w:pPr>
    <w:rPr>
      <w:rFonts w:ascii="Garamond" w:eastAsiaTheme="majorEastAsia" w:hAnsi="Garamond" w:cstheme="majorBidi"/>
      <w:i/>
      <w:iCs/>
      <w:color w:val="8C6D2C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B91"/>
    <w:pPr>
      <w:keepNext/>
      <w:keepLines/>
      <w:spacing w:before="40"/>
      <w:outlineLvl w:val="7"/>
    </w:pPr>
    <w:rPr>
      <w:rFonts w:ascii="Garamond" w:eastAsiaTheme="majorEastAsia" w:hAnsi="Garamond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B91"/>
    <w:pPr>
      <w:keepNext/>
      <w:keepLines/>
      <w:spacing w:before="40"/>
      <w:outlineLvl w:val="8"/>
    </w:pPr>
    <w:rPr>
      <w:rFonts w:ascii="Garamond" w:eastAsiaTheme="majorEastAsia" w:hAnsi="Garamond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6C8"/>
  </w:style>
  <w:style w:type="paragraph" w:styleId="Footer">
    <w:name w:val="footer"/>
    <w:basedOn w:val="Normal"/>
    <w:link w:val="FooterChar"/>
    <w:uiPriority w:val="99"/>
    <w:unhideWhenUsed/>
    <w:rsid w:val="008E3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6C8"/>
  </w:style>
  <w:style w:type="character" w:customStyle="1" w:styleId="TOC1Char">
    <w:name w:val="TOC 1 Char"/>
    <w:basedOn w:val="DefaultParagraphFont"/>
    <w:link w:val="TOC1"/>
    <w:uiPriority w:val="39"/>
    <w:rsid w:val="00F17168"/>
    <w:rPr>
      <w:rFonts w:ascii="Arial" w:hAnsi="Arial"/>
    </w:rPr>
  </w:style>
  <w:style w:type="character" w:customStyle="1" w:styleId="TableCaptionChar">
    <w:name w:val="Table Caption Char"/>
    <w:basedOn w:val="DefaultParagraphFont"/>
    <w:link w:val="TableCaption"/>
    <w:rsid w:val="000431E3"/>
    <w:rPr>
      <w:rFonts w:ascii="Times New Roman" w:hAnsi="Times New Roman"/>
      <w:i/>
      <w:iCs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6A89"/>
    <w:rPr>
      <w:rFonts w:ascii="Garamond" w:eastAsiaTheme="majorEastAsia" w:hAnsi="Garamond" w:cstheme="majorBidi"/>
      <w:b/>
      <w:color w:val="8C6D2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A89"/>
    <w:rPr>
      <w:rFonts w:ascii="Garamond" w:eastAsiaTheme="majorEastAsia" w:hAnsi="Garamond" w:cstheme="majorBidi"/>
      <w:b/>
      <w:color w:val="8C6D2C"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32259E"/>
    <w:pPr>
      <w:contextualSpacing/>
      <w:jc w:val="center"/>
    </w:pPr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32259E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32259E"/>
    <w:pPr>
      <w:numPr>
        <w:ilvl w:val="1"/>
      </w:numPr>
      <w:spacing w:after="160"/>
      <w:jc w:val="center"/>
    </w:pPr>
    <w:rPr>
      <w:rFonts w:ascii="Garamond" w:eastAsiaTheme="minorEastAsia" w:hAnsi="Garamond"/>
      <w:b/>
      <w:color w:val="54565A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rsid w:val="0032259E"/>
    <w:rPr>
      <w:rFonts w:ascii="Garamond" w:eastAsiaTheme="minorEastAsia" w:hAnsi="Garamond"/>
      <w:b/>
      <w:color w:val="54565A"/>
      <w:spacing w:val="15"/>
      <w:sz w:val="32"/>
      <w:szCs w:val="22"/>
    </w:rPr>
  </w:style>
  <w:style w:type="character" w:styleId="IntenseEmphasis">
    <w:name w:val="Intense Emphasis"/>
    <w:basedOn w:val="DefaultParagraphFont"/>
    <w:uiPriority w:val="21"/>
    <w:qFormat/>
    <w:rsid w:val="00D56A89"/>
    <w:rPr>
      <w:i/>
      <w:iCs/>
      <w:color w:val="8C6D2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A89"/>
    <w:pPr>
      <w:pBdr>
        <w:top w:val="single" w:sz="4" w:space="10" w:color="8C6D2C"/>
        <w:bottom w:val="single" w:sz="4" w:space="10" w:color="8C6D2C"/>
      </w:pBdr>
      <w:spacing w:before="360" w:after="360"/>
      <w:ind w:left="864" w:right="864"/>
      <w:jc w:val="center"/>
    </w:pPr>
    <w:rPr>
      <w:i/>
      <w:iCs/>
      <w:color w:val="8C6D2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A89"/>
    <w:rPr>
      <w:rFonts w:ascii="Arial" w:hAnsi="Arial"/>
      <w:i/>
      <w:iCs/>
      <w:color w:val="8C6D2C"/>
      <w:sz w:val="20"/>
    </w:rPr>
  </w:style>
  <w:style w:type="character" w:styleId="IntenseReference">
    <w:name w:val="Intense Reference"/>
    <w:basedOn w:val="DefaultParagraphFont"/>
    <w:uiPriority w:val="32"/>
    <w:qFormat/>
    <w:rsid w:val="00D56A89"/>
    <w:rPr>
      <w:b/>
      <w:bCs/>
      <w:smallCaps/>
      <w:color w:val="8C6D2C"/>
      <w:spacing w:val="5"/>
    </w:rPr>
  </w:style>
  <w:style w:type="paragraph" w:styleId="BodyText">
    <w:name w:val="Body Text"/>
    <w:basedOn w:val="Normal"/>
    <w:link w:val="BodyTextChar"/>
    <w:qFormat/>
    <w:rsid w:val="00EC2D70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EC2D70"/>
    <w:rPr>
      <w:rFonts w:ascii="Arial" w:hAnsi="Arial"/>
      <w:sz w:val="20"/>
    </w:rPr>
  </w:style>
  <w:style w:type="paragraph" w:customStyle="1" w:styleId="FirstParagraph">
    <w:name w:val="First Paragraph"/>
    <w:basedOn w:val="BodyText"/>
    <w:next w:val="BodyText"/>
    <w:qFormat/>
    <w:rsid w:val="0017781C"/>
  </w:style>
  <w:style w:type="paragraph" w:customStyle="1" w:styleId="Compact">
    <w:name w:val="Compact"/>
    <w:basedOn w:val="BodyText"/>
    <w:qFormat/>
    <w:rsid w:val="0017781C"/>
    <w:pPr>
      <w:spacing w:before="36" w:after="36"/>
    </w:pPr>
  </w:style>
  <w:style w:type="paragraph" w:customStyle="1" w:styleId="Author">
    <w:name w:val="Author"/>
    <w:basedOn w:val="Normal"/>
    <w:next w:val="Date"/>
    <w:link w:val="AuthorChar"/>
    <w:qFormat/>
    <w:rsid w:val="0032259E"/>
    <w:pPr>
      <w:keepNext/>
      <w:keepLines/>
      <w:jc w:val="center"/>
    </w:pPr>
    <w:rPr>
      <w:sz w:val="24"/>
    </w:rPr>
  </w:style>
  <w:style w:type="paragraph" w:styleId="Date">
    <w:name w:val="Date"/>
    <w:basedOn w:val="Author"/>
    <w:next w:val="BodyText"/>
    <w:link w:val="DateChar"/>
    <w:qFormat/>
    <w:rsid w:val="00ED3EB1"/>
    <w:pPr>
      <w:spacing w:after="200"/>
    </w:pPr>
    <w:rPr>
      <w:i/>
      <w:sz w:val="22"/>
    </w:rPr>
  </w:style>
  <w:style w:type="character" w:customStyle="1" w:styleId="DateChar">
    <w:name w:val="Date Char"/>
    <w:basedOn w:val="DefaultParagraphFont"/>
    <w:link w:val="Date"/>
    <w:rsid w:val="00ED3EB1"/>
    <w:rPr>
      <w:rFonts w:ascii="Arial" w:hAnsi="Arial"/>
      <w:i/>
      <w:sz w:val="22"/>
    </w:rPr>
  </w:style>
  <w:style w:type="table" w:customStyle="1" w:styleId="Table">
    <w:name w:val="Table"/>
    <w:unhideWhenUsed/>
    <w:qFormat/>
    <w:rsid w:val="0017781C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Normal"/>
    <w:link w:val="TableCaptionChar"/>
    <w:rsid w:val="000431E3"/>
    <w:pPr>
      <w:keepNext/>
      <w:spacing w:after="120"/>
    </w:pPr>
    <w:rPr>
      <w:rFonts w:ascii="Times New Roman" w:hAnsi="Times New Roman"/>
      <w:i/>
      <w:iCs/>
      <w:sz w:val="20"/>
    </w:rPr>
  </w:style>
  <w:style w:type="character" w:styleId="Hyperlink">
    <w:name w:val="Hyperlink"/>
    <w:basedOn w:val="DefaultParagraphFont"/>
    <w:uiPriority w:val="99"/>
    <w:rsid w:val="00926B91"/>
    <w:rPr>
      <w:color w:val="8C6D2C"/>
      <w:u w:val="single"/>
    </w:rPr>
  </w:style>
  <w:style w:type="paragraph" w:styleId="TOCHeading">
    <w:name w:val="TOC Heading"/>
    <w:basedOn w:val="Heading1"/>
    <w:next w:val="BodyText"/>
    <w:link w:val="TOCHeadingChar"/>
    <w:uiPriority w:val="39"/>
    <w:unhideWhenUsed/>
    <w:qFormat/>
    <w:rsid w:val="00F17168"/>
    <w:pPr>
      <w:spacing w:line="259" w:lineRule="auto"/>
      <w:outlineLvl w:val="9"/>
    </w:p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F17168"/>
    <w:pPr>
      <w:spacing w:after="100"/>
    </w:pPr>
    <w:rPr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781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OCHeadingChar">
    <w:name w:val="TOC Heading Char"/>
    <w:basedOn w:val="Heading1Char"/>
    <w:link w:val="TOCHeading"/>
    <w:uiPriority w:val="39"/>
    <w:rsid w:val="00F17168"/>
    <w:rPr>
      <w:rFonts w:ascii="Garamond" w:eastAsiaTheme="majorEastAsia" w:hAnsi="Garamond" w:cstheme="majorBidi"/>
      <w:b/>
      <w:color w:val="8C6D2C"/>
      <w:sz w:val="32"/>
      <w:szCs w:val="32"/>
    </w:rPr>
  </w:style>
  <w:style w:type="character" w:customStyle="1" w:styleId="AuthorChar">
    <w:name w:val="Author Char"/>
    <w:basedOn w:val="DefaultParagraphFont"/>
    <w:link w:val="Author"/>
    <w:rsid w:val="0032259E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9866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A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AD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B91"/>
    <w:rPr>
      <w:rFonts w:ascii="Garamond" w:eastAsiaTheme="majorEastAsia" w:hAnsi="Garamond" w:cstheme="majorBidi"/>
      <w:b/>
      <w:color w:val="8C6D2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B91"/>
    <w:rPr>
      <w:rFonts w:ascii="Garamond" w:eastAsiaTheme="majorEastAsia" w:hAnsi="Garamond" w:cstheme="majorBidi"/>
      <w:b/>
      <w:iCs/>
      <w:color w:val="8C6D2C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B91"/>
    <w:rPr>
      <w:rFonts w:ascii="Garamond" w:eastAsiaTheme="majorEastAsia" w:hAnsi="Garamond" w:cstheme="majorBidi"/>
      <w:color w:val="8C6D2C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B91"/>
    <w:rPr>
      <w:rFonts w:ascii="Garamond" w:eastAsiaTheme="majorEastAsia" w:hAnsi="Garamond" w:cstheme="majorBidi"/>
      <w:color w:val="8C6D2C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B91"/>
    <w:rPr>
      <w:rFonts w:ascii="Garamond" w:eastAsiaTheme="majorEastAsia" w:hAnsi="Garamond" w:cstheme="majorBidi"/>
      <w:i/>
      <w:iCs/>
      <w:color w:val="8C6D2C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B91"/>
    <w:rPr>
      <w:rFonts w:ascii="Garamond" w:eastAsiaTheme="majorEastAsia" w:hAnsi="Garamond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B91"/>
    <w:rPr>
      <w:rFonts w:ascii="Garamond" w:eastAsiaTheme="majorEastAsia" w:hAnsi="Garamond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enner\Downloads\Wake%20Forest%20University%20SOM%20Dept%20EM%20Letterhead_revised%202.2023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85CB2F74DC34FAC9D8B2F7815CE40" ma:contentTypeVersion="14" ma:contentTypeDescription="Create a new document." ma:contentTypeScope="" ma:versionID="3b903e30898e3583ac40ff35a6a8353e">
  <xsd:schema xmlns:xsd="http://www.w3.org/2001/XMLSchema" xmlns:xs="http://www.w3.org/2001/XMLSchema" xmlns:p="http://schemas.microsoft.com/office/2006/metadata/properties" xmlns:ns2="eaa679f0-9520-4cef-8e36-93962098e8ac" xmlns:ns3="9aa2cd53-4bbd-48bb-b4c3-d77aeeac9f55" targetNamespace="http://schemas.microsoft.com/office/2006/metadata/properties" ma:root="true" ma:fieldsID="4191985bb870a20d81b94da3782c311b" ns2:_="" ns3:_="">
    <xsd:import namespace="eaa679f0-9520-4cef-8e36-93962098e8ac"/>
    <xsd:import namespace="9aa2cd53-4bbd-48bb-b4c3-d77aeeac9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679f0-9520-4cef-8e36-93962098e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ff0a844-5d80-49b0-a46a-0a8d4957c3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2cd53-4bbd-48bb-b4c3-d77aeeac9f5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74234dc-7507-4338-b2d0-e72341e337b1}" ma:internalName="TaxCatchAll" ma:showField="CatchAllData" ma:web="9aa2cd53-4bbd-48bb-b4c3-d77aeeac9f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a2cd53-4bbd-48bb-b4c3-d77aeeac9f55"/>
    <lcf76f155ced4ddcb4097134ff3c332f xmlns="eaa679f0-9520-4cef-8e36-93962098e8a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46D726-6BF6-4676-9B3C-B2C6A744B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679f0-9520-4cef-8e36-93962098e8ac"/>
    <ds:schemaRef ds:uri="9aa2cd53-4bbd-48bb-b4c3-d77aeeac9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B6F42-484F-47EC-985D-BA6529DC7E34}">
  <ds:schemaRefs>
    <ds:schemaRef ds:uri="9aa2cd53-4bbd-48bb-b4c3-d77aeeac9f55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eaa679f0-9520-4cef-8e36-93962098e8a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5F5F019-271D-4223-9A73-A9DD2BFE3A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Wake Forest University SOM Dept EM Letterhead_revised 2.2023 copy.dotx</Template>
  <TotalTime>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WFUSOM Template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WFUSOM Template</dc:title>
  <dc:subject/>
  <dc:creator>Jennifer J. Wenner</dc:creator>
  <cp:keywords/>
  <dc:description/>
  <cp:lastModifiedBy>Jennifer J. Wenner</cp:lastModifiedBy>
  <cp:revision>10</cp:revision>
  <cp:lastPrinted>2023-07-20T14:58:00Z</cp:lastPrinted>
  <dcterms:created xsi:type="dcterms:W3CDTF">2023-07-20T14:28:00Z</dcterms:created>
  <dcterms:modified xsi:type="dcterms:W3CDTF">2023-07-26T19:45:00Z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0x010100D4C85CB2F74DC34FAC9D8B2F7815CE40</vt:lpwstr>
  </property>
  <property fmtid="{D5CDD505-2E9C-101B-9397-08002B2CF9AE}" pid="3" name="MediaServiceImageTags">
    <vt:lpwstr/>
  </property>
</Properties>
</file>