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b/>
          <w:bCs/>
          <w:color w:val="1F3864"/>
          <w:sz w:val="36"/>
          <w:szCs w:val="36"/>
        </w:rPr>
        <w:t xml:space="preserve">ОТВЕТЫ К ЭКЗАМЕНУ ПО HTML/CSS</w:t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РАЗДЕЛ 1: HTML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Объединение ячеек таблицы — с помощью каких атрибутов?</w:t>
      </w:r>
    </w:p>
    <w:p>
      <w:pPr>
        <w:spacing w:after="60" w:before="60"/>
      </w:pPr>
      <w:r>
        <w:rPr>
          <w:sz w:val="20"/>
          <w:szCs w:val="20"/>
        </w:rPr>
        <w:t xml:space="preserve">Для объединения ячеек таблицы используются два атрибута:</w:t>
      </w:r>
    </w:p>
    <w:p>
      <w:pPr>
        <w:spacing w:after="60" w:before="60"/>
      </w:pPr>
      <w:r>
        <w:rPr>
          <w:sz w:val="20"/>
          <w:szCs w:val="20"/>
        </w:rPr>
        <w:t xml:space="preserve">• colspan — объединение ячеек по горизонтали (по столбцам)</w:t>
      </w:r>
    </w:p>
    <w:p>
      <w:pPr>
        <w:spacing w:after="60" w:before="60"/>
      </w:pPr>
      <w:r>
        <w:rPr>
          <w:sz w:val="20"/>
          <w:szCs w:val="20"/>
        </w:rPr>
        <w:t xml:space="preserve">• rowspan — объединение ячеек по вертикали (по строкам)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&lt;table border="1"&gt;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 colspan="2"&gt;Объединено 2 столбца&lt;/td&gt;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 rowspan="2"&gt;Объединено 2 строки&lt;/td&gt;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&lt;td&gt;Обычная ячейка&lt;/td&gt;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&lt;td&gt;Обычная ячейка&lt;/td&gt;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&lt;/table&gt;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С помощью какого свойства таблицы определяются её границы?</w:t>
      </w:r>
    </w:p>
    <w:p>
      <w:pPr>
        <w:spacing w:after="60" w:before="60"/>
      </w:pPr>
      <w:r>
        <w:rPr>
          <w:sz w:val="20"/>
          <w:szCs w:val="20"/>
        </w:rPr>
        <w:t xml:space="preserve">Границы таблицы задаются:</w:t>
      </w:r>
    </w:p>
    <w:p>
      <w:pPr>
        <w:spacing w:after="60" w:before="60"/>
      </w:pPr>
      <w:r>
        <w:rPr>
          <w:sz w:val="20"/>
          <w:szCs w:val="20"/>
        </w:rPr>
        <w:t xml:space="preserve">• В HTML — атрибутом border: &lt;table border="1"&gt;</w:t>
      </w:r>
    </w:p>
    <w:p>
      <w:pPr>
        <w:spacing w:after="60" w:before="60"/>
      </w:pPr>
      <w:r>
        <w:rPr>
          <w:sz w:val="20"/>
          <w:szCs w:val="20"/>
        </w:rPr>
        <w:t xml:space="preserve">• В CSS — свойством border для тегов table, th, td: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table, td, th { border: 1px solid black; }</w:t>
      </w:r>
    </w:p>
    <w:p>
      <w:pPr>
        <w:spacing w:after="60" w:before="60"/>
      </w:pPr>
      <w:r>
        <w:rPr>
          <w:sz w:val="20"/>
          <w:szCs w:val="20"/>
        </w:rPr>
        <w:t xml:space="preserve">Чтобы убрать двойные границы: border-collapse: collapse;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Какие два вида ссылок вы знаете?</w:t>
      </w:r>
    </w:p>
    <w:p>
      <w:pPr>
        <w:spacing w:after="60" w:before="60"/>
      </w:pPr>
      <w:r>
        <w:rPr>
          <w:sz w:val="20"/>
          <w:szCs w:val="20"/>
        </w:rPr>
        <w:t xml:space="preserve">1. Абсолютная ссылка — содержит полный URL с протоколом: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href="https://google.com"&gt;Google&lt;/a&gt;</w:t>
      </w:r>
    </w:p>
    <w:p>
      <w:pPr>
        <w:spacing w:after="60" w:before="60"/>
      </w:pPr>
      <w:r>
        <w:rPr>
          <w:sz w:val="20"/>
          <w:szCs w:val="20"/>
        </w:rPr>
        <w:t xml:space="preserve">2. Относительная ссылка — путь относительно текущего файла: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href="page2.html"&gt;Страница 2&lt;/a&gt;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href="../index.html"&gt;На уровень выше&lt;/a&gt;</w:t>
      </w:r>
    </w:p>
    <w:p>
      <w:pPr>
        <w:spacing w:after="60" w:before="60"/>
      </w:pPr>
      <w:r>
        <w:rPr>
          <w:sz w:val="20"/>
          <w:szCs w:val="20"/>
        </w:rPr>
        <w:t xml:space="preserve">Дополнительно: ссылка-якорь (#), mailto:, tel: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якоря? Представьте пример реализации ссылки-якоря.</w:t>
      </w:r>
    </w:p>
    <w:p>
      <w:pPr>
        <w:spacing w:after="60" w:before="60"/>
      </w:pPr>
      <w:r>
        <w:rPr>
          <w:sz w:val="20"/>
          <w:szCs w:val="20"/>
        </w:rPr>
        <w:t xml:space="preserve">Якорь — это именованная точка на странице, к которой можно перейти по ссылке. Создаётся с помощью атрибута id у любого элемента.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Создание якоря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&lt;h2 id="section1"&gt;Раздел 1&lt;/h2&gt;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Ссылка на якорь на той же странице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href="#section1"&gt;Перейти к разделу 1&lt;/a&gt;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Ссылка на якорь другой страницы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href="page.html#section1"&gt;Раздел 1 на другой странице&lt;/a&gt;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Какой тег создаёт ссылку? Какой атрибут открывает ресурс в новой вкладке?</w:t>
      </w:r>
    </w:p>
    <w:p>
      <w:pPr>
        <w:spacing w:after="60" w:before="60"/>
      </w:pPr>
      <w:r>
        <w:rPr>
          <w:sz w:val="20"/>
          <w:szCs w:val="20"/>
        </w:rPr>
        <w:t xml:space="preserve">Ссылку создаёт тег &lt;a&gt; (anchor). Основные атрибуты:</w:t>
      </w:r>
    </w:p>
    <w:p>
      <w:pPr>
        <w:spacing w:after="60" w:before="60"/>
      </w:pPr>
      <w:r>
        <w:rPr>
          <w:sz w:val="20"/>
          <w:szCs w:val="20"/>
        </w:rPr>
        <w:t xml:space="preserve">• href — адрес ссылки</w:t>
      </w:r>
    </w:p>
    <w:p>
      <w:pPr>
        <w:spacing w:after="60" w:before="60"/>
      </w:pPr>
      <w:r>
        <w:rPr>
          <w:sz w:val="20"/>
          <w:szCs w:val="20"/>
        </w:rPr>
        <w:t xml:space="preserve">• target="_blank" — открыть в новой вкладке</w:t>
      </w:r>
    </w:p>
    <w:p>
      <w:pPr>
        <w:spacing w:after="60" w:before="60"/>
      </w:pPr>
      <w:r>
        <w:rPr>
          <w:sz w:val="20"/>
          <w:szCs w:val="20"/>
        </w:rPr>
        <w:t xml:space="preserve">• title — всплывающая подсказка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href="https://example.com" target="_blank"&gt;Открыть в новой вкладке&lt;/a&gt;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форма? Обязательные атрибуты для отправки (POST, файл revers.php)</w:t>
      </w:r>
    </w:p>
    <w:p>
      <w:pPr>
        <w:spacing w:after="60" w:before="60"/>
      </w:pPr>
      <w:r>
        <w:rPr>
          <w:sz w:val="20"/>
          <w:szCs w:val="20"/>
        </w:rPr>
        <w:t xml:space="preserve">Форма — HTML-элемент для сбора и отправки данных от пользователя на сервер.</w:t>
      </w:r>
    </w:p>
    <w:p>
      <w:pPr>
        <w:spacing w:after="60" w:before="60"/>
      </w:pPr>
      <w:r>
        <w:rPr>
          <w:sz w:val="20"/>
          <w:szCs w:val="20"/>
        </w:rPr>
        <w:t xml:space="preserve">Обязательные атрибуты тега &lt;form&gt;:</w:t>
      </w:r>
    </w:p>
    <w:p>
      <w:pPr>
        <w:spacing w:after="60" w:before="60"/>
      </w:pPr>
      <w:r>
        <w:rPr>
          <w:sz w:val="20"/>
          <w:szCs w:val="20"/>
        </w:rPr>
        <w:t xml:space="preserve">• method="post" — метод отправки POST</w:t>
      </w:r>
    </w:p>
    <w:p>
      <w:pPr>
        <w:spacing w:after="60" w:before="60"/>
      </w:pPr>
      <w:r>
        <w:rPr>
          <w:sz w:val="20"/>
          <w:szCs w:val="20"/>
        </w:rPr>
        <w:t xml:space="preserve">• action="revers.php" — файл-обработчик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 method="post" action="revers.php"&gt;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for="name"&gt;Имя:&lt;/label&gt;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type="text" id="name" name="name" required&gt;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value="Отправить"&gt;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форма? Выпадающий список с 7 элементами — дни недели.</w:t>
      </w:r>
    </w:p>
    <w:p>
      <w:pPr>
        <w:spacing w:after="60" w:before="60"/>
      </w:pPr>
      <w:r>
        <w:rPr>
          <w:sz w:val="20"/>
          <w:szCs w:val="20"/>
        </w:rPr>
        <w:t xml:space="preserve">Выпадающий список создаётся тегом &lt;select&gt; с дочерними тегами &lt;option&gt;: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for="day"&gt;Выберите день:&lt;/label&gt;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&lt;select id="day" name="day"&gt;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value="mon"&gt;Понедельник&lt;/option&gt;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value="tue"&gt;Вторник&lt;/option&gt;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value="wed"&gt;Среда&lt;/option&gt;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value="thu"&gt;Четверг&lt;/option&gt;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value="fri"&gt;Пятница&lt;/option&gt;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value="sat"&gt;Суббота&lt;/option&gt;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&lt;option value="sun"&gt;Воскресенье&lt;/option&gt;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&lt;/select&gt;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Поле-галочка (checkbox) — значение атрибута type. Пример.</w:t>
      </w:r>
    </w:p>
    <w:p>
      <w:pPr>
        <w:spacing w:after="60" w:before="60"/>
      </w:pPr>
      <w:r>
        <w:rPr>
          <w:sz w:val="20"/>
          <w:szCs w:val="20"/>
        </w:rPr>
        <w:t xml:space="preserve">Для поля-галочки: type="checkbox"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type="checkbox" id="agree" name="agree" value="yes"&gt;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for="agree"&gt;Я согласен с условиями&lt;/label&gt;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&lt;br&gt;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type="checkbox" id="news" name="news" checked&gt;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for="news"&gt;Подписаться на новости&lt;/label&gt;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value="Отправить"&gt;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Поле-переключатель (radio) — значение атрибута type. Пример.</w:t>
      </w:r>
    </w:p>
    <w:p>
      <w:pPr>
        <w:spacing w:after="60" w:before="60"/>
      </w:pPr>
      <w:r>
        <w:rPr>
          <w:sz w:val="20"/>
          <w:szCs w:val="20"/>
        </w:rPr>
        <w:t xml:space="preserve">Для поля-переключателя: type="radio"</w:t>
      </w:r>
    </w:p>
    <w:p>
      <w:pPr>
        <w:spacing w:after="60" w:before="60"/>
      </w:pPr>
      <w:r>
        <w:rPr>
          <w:sz w:val="20"/>
          <w:szCs w:val="20"/>
        </w:rPr>
        <w:t xml:space="preserve">Важно: у всех переключателей одной группы должен быть одинаковый атрибут name.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&lt;p&gt;Выберите пол:&lt;/p&gt;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type="radio" id="male" name="gender" value="male"&gt;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for="male"&gt;Мужской&lt;/label&gt;&lt;br&gt;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type="radio" id="female" name="gender" value="female"&gt;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for="female"&gt;Женский&lt;/label&gt;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value="Отправить"&gt;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Поле ввода пароля — значение type. Пример.</w:t>
      </w:r>
    </w:p>
    <w:p>
      <w:pPr>
        <w:spacing w:after="60" w:before="60"/>
      </w:pPr>
      <w:r>
        <w:rPr>
          <w:sz w:val="20"/>
          <w:szCs w:val="20"/>
        </w:rPr>
        <w:t xml:space="preserve">Для поля пароля: type="password" — символы скрываются точками/звёздочками.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 method="post" action="login.php"&gt;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for="login"&gt;Логин:&lt;/label&gt;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type="text" id="login" name="login" required&gt;&lt;br&gt;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for="pass"&gt;Пароль:&lt;/label&gt;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type="password" id="pass" name="pass" required&gt;&lt;br&gt;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value="Войти"&gt;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Какой тег связывает два объекта формы? Пример.</w:t>
      </w:r>
    </w:p>
    <w:p>
      <w:pPr>
        <w:spacing w:after="60" w:before="60"/>
      </w:pPr>
      <w:r>
        <w:rPr>
          <w:sz w:val="20"/>
          <w:szCs w:val="20"/>
        </w:rPr>
        <w:t xml:space="preserve">Тег &lt;label&gt; связывает текстовую подпись с полем формы. Связь осуществляется через атрибут for у &lt;label&gt; и id у поля: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for="username"&gt;Имя пользователя:&lt;/label&gt;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type="text" id="username" name="username"&gt;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&lt;br&gt;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&lt;label for="email"&gt;Email:&lt;/label&gt;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type="email" id="email" name="email"&gt;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value="Готово"&gt;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форма? Пример с обязательными полями (required).</w:t>
      </w:r>
    </w:p>
    <w:p>
      <w:pPr>
        <w:spacing w:after="60" w:before="60"/>
      </w:pPr>
      <w:r>
        <w:rPr>
          <w:sz w:val="20"/>
          <w:szCs w:val="20"/>
        </w:rPr>
        <w:t xml:space="preserve">Форма — средство взаимодействия пользователя с сервером. Атрибут required делает поле обязательным для заполнения.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&lt;form method="post" action="handler.php"&gt;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type="text" name="name" placeholder="Имя" required&gt;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type="email" name="email" placeholder="Email" required&gt;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type="tel" name="phone" placeholder="Телефон"&gt;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type="submit" value="Отправить"&gt;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&lt;/form&gt;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Атрибут alt для изображения — что определяет?</w:t>
      </w:r>
    </w:p>
    <w:p>
      <w:pPr>
        <w:spacing w:after="60" w:before="60"/>
      </w:pPr>
      <w:r>
        <w:rPr>
          <w:sz w:val="20"/>
          <w:szCs w:val="20"/>
        </w:rPr>
        <w:t xml:space="preserve">Атрибут alt задаёт альтернативный текст для изображения, который отображается если:</w:t>
      </w:r>
    </w:p>
    <w:p>
      <w:pPr>
        <w:spacing w:after="60" w:before="60"/>
      </w:pPr>
      <w:r>
        <w:rPr>
          <w:sz w:val="20"/>
          <w:szCs w:val="20"/>
        </w:rPr>
        <w:t xml:space="preserve">• изображение не загрузилось</w:t>
      </w:r>
    </w:p>
    <w:p>
      <w:pPr>
        <w:spacing w:after="60" w:before="60"/>
      </w:pPr>
      <w:r>
        <w:rPr>
          <w:sz w:val="20"/>
          <w:szCs w:val="20"/>
        </w:rPr>
        <w:t xml:space="preserve">• используется программа чтения экрана (для людей с нарушением зрения)</w:t>
      </w:r>
    </w:p>
    <w:p>
      <w:pPr>
        <w:spacing w:after="60" w:before="60"/>
      </w:pPr>
      <w:r>
        <w:rPr>
          <w:sz w:val="20"/>
          <w:szCs w:val="20"/>
        </w:rPr>
        <w:t xml:space="preserve">• браузер не поддерживает изображения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&lt;img src="photo.jpg" alt="Фотография горного пейзажа"&gt;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&lt;img src="logo.png" alt="Логотип компании"&gt;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Атрибут title для изображения — что определяет?</w:t>
      </w:r>
    </w:p>
    <w:p>
      <w:pPr>
        <w:spacing w:after="60" w:before="60"/>
      </w:pPr>
      <w:r>
        <w:rPr>
          <w:sz w:val="20"/>
          <w:szCs w:val="20"/>
        </w:rPr>
        <w:t xml:space="preserve">Атрибут title задаёт текст всплывающей подсказки (tooltip), которая появляется при наведении курсора мыши на элемент. Работает не только для изображений, но и для любых HTML-элементов.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&lt;img src="photo.jpg" alt="Фото" title="Нажмите для увеличения"&gt;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 href="#" title="Перейти на главную"&gt;Главная&lt;/a&gt;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Какие виды тегов существуют? Теги визуального оформления текста.</w:t>
      </w:r>
    </w:p>
    <w:p>
      <w:pPr>
        <w:spacing w:after="60" w:before="60"/>
      </w:pPr>
      <w:r>
        <w:rPr>
          <w:sz w:val="20"/>
          <w:szCs w:val="20"/>
        </w:rPr>
        <w:t xml:space="preserve">Виды тегов:</w:t>
      </w:r>
    </w:p>
    <w:p>
      <w:pPr>
        <w:spacing w:after="60" w:before="60"/>
      </w:pPr>
      <w:r>
        <w:rPr>
          <w:sz w:val="20"/>
          <w:szCs w:val="20"/>
        </w:rPr>
        <w:t xml:space="preserve">• Парные (контейнерные): &lt;p&gt;...&lt;/p&gt;, &lt;div&gt;...&lt;/div&gt;, &lt;h1&gt;...&lt;/h1&gt;</w:t>
      </w:r>
    </w:p>
    <w:p>
      <w:pPr>
        <w:spacing w:after="60" w:before="60"/>
      </w:pPr>
      <w:r>
        <w:rPr>
          <w:sz w:val="20"/>
          <w:szCs w:val="20"/>
        </w:rPr>
        <w:t xml:space="preserve">• Одиночные (самозакрывающиеся): &lt;br&gt;, &lt;img&gt;, &lt;input&gt;, &lt;hr&gt;, &lt;meta&gt;, &lt;link&gt;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Теги визуального оформления текста:</w:t>
      </w:r>
    </w:p>
    <w:p>
      <w:pPr>
        <w:spacing w:after="60" w:before="60"/>
      </w:pPr>
      <w:r>
        <w:rPr>
          <w:sz w:val="20"/>
          <w:szCs w:val="20"/>
        </w:rPr>
        <w:t xml:space="preserve">• &lt;b&gt; / &lt;strong&gt; — жирный текст</w:t>
      </w:r>
    </w:p>
    <w:p>
      <w:pPr>
        <w:spacing w:after="60" w:before="60"/>
      </w:pPr>
      <w:r>
        <w:rPr>
          <w:sz w:val="20"/>
          <w:szCs w:val="20"/>
        </w:rPr>
        <w:t xml:space="preserve">• &lt;i&gt; / &lt;em&gt; — курсив</w:t>
      </w:r>
    </w:p>
    <w:p>
      <w:pPr>
        <w:spacing w:after="60" w:before="60"/>
      </w:pPr>
      <w:r>
        <w:rPr>
          <w:sz w:val="20"/>
          <w:szCs w:val="20"/>
        </w:rPr>
        <w:t xml:space="preserve">• &lt;u&gt; — подчёркивание</w:t>
      </w:r>
    </w:p>
    <w:p>
      <w:pPr>
        <w:spacing w:after="60" w:before="60"/>
      </w:pPr>
      <w:r>
        <w:rPr>
          <w:sz w:val="20"/>
          <w:szCs w:val="20"/>
        </w:rPr>
        <w:t xml:space="preserve">• &lt;s&gt; / &lt;strike&gt; — зачёркнутый текст</w:t>
      </w:r>
    </w:p>
    <w:p>
      <w:pPr>
        <w:spacing w:after="60" w:before="60"/>
      </w:pPr>
      <w:r>
        <w:rPr>
          <w:sz w:val="20"/>
          <w:szCs w:val="20"/>
        </w:rPr>
        <w:t xml:space="preserve">• &lt;sup&gt; — верхний индекс (x²)</w:t>
      </w:r>
    </w:p>
    <w:p>
      <w:pPr>
        <w:spacing w:after="60" w:before="60"/>
      </w:pPr>
      <w:r>
        <w:rPr>
          <w:sz w:val="20"/>
          <w:szCs w:val="20"/>
        </w:rPr>
        <w:t xml:space="preserve">• &lt;sub&gt; — нижний индекс (H₂O)</w:t>
      </w:r>
    </w:p>
    <w:p>
      <w:pPr>
        <w:spacing w:after="60" w:before="60"/>
      </w:pPr>
      <w:r>
        <w:rPr>
          <w:sz w:val="20"/>
          <w:szCs w:val="20"/>
        </w:rPr>
        <w:t xml:space="preserve">• &lt;mark&gt; — выделение цветом</w:t>
      </w:r>
    </w:p>
    <w:p>
      <w:pPr>
        <w:spacing w:after="60" w:before="60"/>
      </w:pPr>
      <w:r>
        <w:rPr>
          <w:sz w:val="20"/>
          <w:szCs w:val="20"/>
        </w:rPr>
        <w:t xml:space="preserve">• &lt;small&gt; — мелкий текст</w:t>
      </w:r>
    </w:p>
    <w:p>
      <w:pPr>
        <w:spacing w:after="60" w:before="60"/>
      </w:pPr>
      <w:r>
        <w:rPr>
          <w:sz w:val="20"/>
          <w:szCs w:val="20"/>
        </w:rPr>
        <w:t xml:space="preserve">• &lt;big&gt; — крупный текст</w:t>
      </w:r>
    </w:p>
    <w:p>
      <w:pPr>
        <w:spacing w:after="60" w:before="60"/>
      </w:pPr>
      <w:r>
        <w:rPr>
          <w:sz w:val="20"/>
          <w:szCs w:val="20"/>
        </w:rPr>
        <w:t xml:space="preserve">• &lt;pre&gt; — предварительно отформатированный текст</w:t>
      </w:r>
    </w:p>
    <w:p>
      <w:pPr>
        <w:spacing w:after="60" w:before="60"/>
      </w:pPr>
      <w:r>
        <w:rPr>
          <w:sz w:val="20"/>
          <w:szCs w:val="20"/>
        </w:rPr>
        <w:t xml:space="preserve">• &lt;code&gt; — фрагмент кода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Перечислите известные одиночные теги.</w:t>
      </w:r>
    </w:p>
    <w:p>
      <w:pPr>
        <w:spacing w:after="60" w:before="60"/>
      </w:pPr>
      <w:r>
        <w:rPr>
          <w:sz w:val="20"/>
          <w:szCs w:val="20"/>
        </w:rPr>
        <w:t xml:space="preserve">Одиночные (самозакрывающиеся) теги — не требуют закрывающего тега:</w:t>
      </w:r>
    </w:p>
    <w:p>
      <w:pPr>
        <w:spacing w:after="60" w:before="60"/>
      </w:pPr>
      <w:r>
        <w:rPr>
          <w:sz w:val="20"/>
          <w:szCs w:val="20"/>
        </w:rPr>
        <w:t xml:space="preserve">• &lt;br&gt; — перенос строки</w:t>
      </w:r>
    </w:p>
    <w:p>
      <w:pPr>
        <w:spacing w:after="60" w:before="60"/>
      </w:pPr>
      <w:r>
        <w:rPr>
          <w:sz w:val="20"/>
          <w:szCs w:val="20"/>
        </w:rPr>
        <w:t xml:space="preserve">• &lt;hr&gt; — горизонтальная линия</w:t>
      </w:r>
    </w:p>
    <w:p>
      <w:pPr>
        <w:spacing w:after="60" w:before="60"/>
      </w:pPr>
      <w:r>
        <w:rPr>
          <w:sz w:val="20"/>
          <w:szCs w:val="20"/>
        </w:rPr>
        <w:t xml:space="preserve">• &lt;img&gt; — изображение</w:t>
      </w:r>
    </w:p>
    <w:p>
      <w:pPr>
        <w:spacing w:after="60" w:before="60"/>
      </w:pPr>
      <w:r>
        <w:rPr>
          <w:sz w:val="20"/>
          <w:szCs w:val="20"/>
        </w:rPr>
        <w:t xml:space="preserve">• &lt;input&gt; — поле ввода</w:t>
      </w:r>
    </w:p>
    <w:p>
      <w:pPr>
        <w:spacing w:after="60" w:before="60"/>
      </w:pPr>
      <w:r>
        <w:rPr>
          <w:sz w:val="20"/>
          <w:szCs w:val="20"/>
        </w:rPr>
        <w:t xml:space="preserve">• &lt;meta&gt; — метаданные страницы</w:t>
      </w:r>
    </w:p>
    <w:p>
      <w:pPr>
        <w:spacing w:after="60" w:before="60"/>
      </w:pPr>
      <w:r>
        <w:rPr>
          <w:sz w:val="20"/>
          <w:szCs w:val="20"/>
        </w:rPr>
        <w:t xml:space="preserve">• &lt;link&gt; — подключение внешних ресурсов (CSS)</w:t>
      </w:r>
    </w:p>
    <w:p>
      <w:pPr>
        <w:spacing w:after="60" w:before="60"/>
      </w:pPr>
      <w:r>
        <w:rPr>
          <w:sz w:val="20"/>
          <w:szCs w:val="20"/>
        </w:rPr>
        <w:t xml:space="preserve">• &lt;area&gt; — область карты изображений</w:t>
      </w:r>
    </w:p>
    <w:p>
      <w:pPr>
        <w:spacing w:after="60" w:before="60"/>
      </w:pPr>
      <w:r>
        <w:rPr>
          <w:sz w:val="20"/>
          <w:szCs w:val="20"/>
        </w:rPr>
        <w:t xml:space="preserve">• &lt;base&gt; — базовый URL документа</w:t>
      </w:r>
    </w:p>
    <w:p>
      <w:pPr>
        <w:spacing w:after="60" w:before="60"/>
      </w:pPr>
      <w:r>
        <w:rPr>
          <w:sz w:val="20"/>
          <w:szCs w:val="20"/>
        </w:rPr>
        <w:t xml:space="preserve">• &lt;col&gt; — столбец таблицы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Сколько уровней заголовков в HTML? Атрибут выравнивания и его значения.</w:t>
      </w:r>
    </w:p>
    <w:p>
      <w:pPr>
        <w:spacing w:after="60" w:before="60"/>
      </w:pPr>
      <w:r>
        <w:rPr>
          <w:sz w:val="20"/>
          <w:szCs w:val="20"/>
        </w:rPr>
        <w:t xml:space="preserve">В HTML 6 уровней заголовков: &lt;h1&gt;, &lt;h2&gt;, &lt;h3&gt;, &lt;h4&gt;, &lt;h5&gt;, &lt;h6&gt;</w:t>
      </w:r>
    </w:p>
    <w:p>
      <w:pPr>
        <w:spacing w:after="60" w:before="60"/>
      </w:pPr>
      <w:r>
        <w:rPr>
          <w:sz w:val="20"/>
          <w:szCs w:val="20"/>
        </w:rPr>
        <w:t xml:space="preserve">h1 — самый крупный, h6 — самый мелкий.</w:t>
      </w:r>
    </w:p>
    <w:p>
      <w:pPr>
        <w:spacing w:after="60" w:before="60"/>
      </w:pPr>
      <w:r>
        <w:rPr>
          <w:sz w:val="20"/>
          <w:szCs w:val="20"/>
        </w:rPr>
        <w:t xml:space="preserve">Атрибут выравнивания: align (устаревший, лучше использовать CSS)</w:t>
      </w:r>
    </w:p>
    <w:p>
      <w:pPr>
        <w:spacing w:after="60" w:before="60"/>
      </w:pPr>
      <w:r>
        <w:rPr>
          <w:sz w:val="20"/>
          <w:szCs w:val="20"/>
        </w:rPr>
        <w:t xml:space="preserve">Значения: left, right, center, justify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&lt;h1 align="center"&gt;Заголовок по центру&lt;/h1&gt;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&lt;h2 align="right"&gt;Заголовок справа&lt;/h2&gt;</w:t>
      </w:r>
    </w:p>
    <w:p>
      <w:pPr>
        <w:spacing w:after="60" w:before="60"/>
      </w:pPr>
      <w:r>
        <w:rPr>
          <w:sz w:val="20"/>
          <w:szCs w:val="20"/>
        </w:rPr>
        <w:t xml:space="preserve">В CSS: text-align: center;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Тег &lt;li&gt; — для чего используется? Примеры.</w:t>
      </w:r>
    </w:p>
    <w:p>
      <w:pPr>
        <w:spacing w:after="60" w:before="60"/>
      </w:pPr>
      <w:r>
        <w:rPr>
          <w:sz w:val="20"/>
          <w:szCs w:val="20"/>
        </w:rPr>
        <w:t xml:space="preserve">Тег &lt;li&gt; (list item) — элемент списка. Используется внутри:</w:t>
      </w:r>
    </w:p>
    <w:p>
      <w:pPr>
        <w:spacing w:after="60" w:before="60"/>
      </w:pPr>
      <w:r>
        <w:rPr>
          <w:sz w:val="20"/>
          <w:szCs w:val="20"/>
        </w:rPr>
        <w:t xml:space="preserve">• &lt;ul&gt; — маркированный список</w:t>
      </w:r>
    </w:p>
    <w:p>
      <w:pPr>
        <w:spacing w:after="60" w:before="60"/>
      </w:pPr>
      <w:r>
        <w:rPr>
          <w:sz w:val="20"/>
          <w:szCs w:val="20"/>
        </w:rPr>
        <w:t xml:space="preserve">• &lt;ol&gt; — нумерованный список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&lt;li&gt;Яблоко&lt;/li&gt;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&lt;li&gt;Банан&lt;/li&gt;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&lt;li&gt;Апельсин&lt;/li&gt;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&lt;/ul&gt;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&lt;ol&gt;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&lt;li&gt;Первый шаг&lt;/li&gt;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&lt;li&gt;Второй шаг&lt;/li&gt;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&lt;/ol&gt;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Какие списки в HTML вы знаете? Список из 10 пунктов, нумерация с 8.</w:t>
      </w:r>
    </w:p>
    <w:p>
      <w:pPr>
        <w:spacing w:after="60" w:before="60"/>
      </w:pPr>
      <w:r>
        <w:rPr>
          <w:sz w:val="20"/>
          <w:szCs w:val="20"/>
        </w:rPr>
        <w:t xml:space="preserve">Виды списков:</w:t>
      </w:r>
    </w:p>
    <w:p>
      <w:pPr>
        <w:spacing w:after="60" w:before="60"/>
      </w:pPr>
      <w:r>
        <w:rPr>
          <w:sz w:val="20"/>
          <w:szCs w:val="20"/>
        </w:rPr>
        <w:t xml:space="preserve">• &lt;ul&gt; — маркированный (неупорядоченный)</w:t>
      </w:r>
    </w:p>
    <w:p>
      <w:pPr>
        <w:spacing w:after="60" w:before="60"/>
      </w:pPr>
      <w:r>
        <w:rPr>
          <w:sz w:val="20"/>
          <w:szCs w:val="20"/>
        </w:rPr>
        <w:t xml:space="preserve">• &lt;ol&gt; — нумерованный (упорядоченный)</w:t>
      </w:r>
    </w:p>
    <w:p>
      <w:pPr>
        <w:spacing w:after="60" w:before="60"/>
      </w:pPr>
      <w:r>
        <w:rPr>
          <w:sz w:val="20"/>
          <w:szCs w:val="20"/>
        </w:rPr>
        <w:t xml:space="preserve">• &lt;dl&gt; — список определений (термин + описание)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Чтобы нумерация начиналась с 8, используется атрибут start: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&lt;ol start="8"&gt;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&lt;li&gt;Восьмой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&lt;li&gt;Девятый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&lt;li&gt;Десятый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&lt;li&gt;Одиннадцатый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&lt;li&gt;Двенадцатый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&lt;li&gt;Тринадцатый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&lt;li&gt;Четырнадцатый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&lt;li&gt;Пятнадцатый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&lt;li&gt;Шестнадцатый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&lt;li&gt;Семнадцатый элемент&lt;/li&gt;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&lt;/ol&gt;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web-сайт? Создайте базовую структуру web-страницы.</w:t>
      </w:r>
    </w:p>
    <w:p>
      <w:pPr>
        <w:spacing w:after="60" w:before="60"/>
      </w:pPr>
      <w:r>
        <w:rPr>
          <w:sz w:val="20"/>
          <w:szCs w:val="20"/>
        </w:rPr>
        <w:t xml:space="preserve">Web-сайт — набор web-страниц, связанных между собой гиперссылками, размещённых на сервере и доступных через интернет по доменному имени.</w:t>
      </w:r>
    </w:p>
    <w:p>
      <w:pPr>
        <w:spacing w:after="60" w:before="60"/>
      </w:pPr>
      <w:r>
        <w:rPr>
          <w:sz w:val="20"/>
          <w:szCs w:val="20"/>
        </w:rPr>
        <w:t xml:space="preserve">Базовая структура HTML-страницы: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&lt;html lang="ru"&gt;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&lt;meta charset="UTF-8"&gt;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&lt;meta name="viewport" content="width=device-width, initial-scale=1.0"&gt;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&lt;title&gt;Название страницы&lt;/title&gt;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&lt;link rel="stylesheet" href="style.css"&gt;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&lt;/head&gt;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&lt;header&gt;Шапка сайта&lt;/header&gt;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&lt;nav&gt;Навигация&lt;/nav&gt;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&lt;main&gt;Основной контент&lt;/main&gt;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&lt;footer&gt;Подвал сайта&lt;/footer&gt;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&lt;/html&gt;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идентификатор? Атрибуты для указания идентификаторов.</w:t>
      </w:r>
    </w:p>
    <w:p>
      <w:pPr>
        <w:spacing w:after="60" w:before="60"/>
      </w:pPr>
      <w:r>
        <w:rPr>
          <w:sz w:val="20"/>
          <w:szCs w:val="20"/>
        </w:rPr>
        <w:t xml:space="preserve">Идентификатор — уникальное имя элемента на странице. Должен быть уникальным в пределах одного HTML-документа.</w:t>
      </w:r>
    </w:p>
    <w:p>
      <w:pPr>
        <w:spacing w:after="60" w:before="60"/>
      </w:pPr>
      <w:r>
        <w:rPr>
          <w:sz w:val="20"/>
          <w:szCs w:val="20"/>
        </w:rPr>
        <w:t xml:space="preserve">Атрибуты:</w:t>
      </w:r>
    </w:p>
    <w:p>
      <w:pPr>
        <w:spacing w:after="60" w:before="60"/>
      </w:pPr>
      <w:r>
        <w:rPr>
          <w:sz w:val="20"/>
          <w:szCs w:val="20"/>
        </w:rPr>
        <w:t xml:space="preserve">• id — уникальный идентификатор элемента (для CSS: #myId, для JS: getElementById)</w:t>
      </w:r>
    </w:p>
    <w:p>
      <w:pPr>
        <w:spacing w:after="60" w:before="60"/>
      </w:pPr>
      <w:r>
        <w:rPr>
          <w:sz w:val="20"/>
          <w:szCs w:val="20"/>
        </w:rPr>
        <w:t xml:space="preserve">• class — класс элемента, может повторяться (для CSS: .myClass)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id — уникальный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id="header"&gt;Шапка&lt;/div&gt;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 id="intro"&gt;Вступление&lt;/p&gt;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class — может повторяться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 class="highlight"&gt;Текст 1&lt;/p&gt;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 class="highlight"&gt;Текст 2&lt;/p&gt;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кодировка? Какую использовать на сайте?</w:t>
      </w:r>
    </w:p>
    <w:p>
      <w:pPr>
        <w:spacing w:after="60" w:before="60"/>
      </w:pPr>
      <w:r>
        <w:rPr>
          <w:sz w:val="20"/>
          <w:szCs w:val="20"/>
        </w:rPr>
        <w:t xml:space="preserve">Кодировка — способ преобразования символов текста в числовые коды для хранения и передачи данных.</w:t>
      </w:r>
    </w:p>
    <w:p>
      <w:pPr>
        <w:spacing w:after="60" w:before="60"/>
      </w:pPr>
      <w:r>
        <w:rPr>
          <w:sz w:val="20"/>
          <w:szCs w:val="20"/>
        </w:rPr>
        <w:t xml:space="preserve">На сайте следует использовать UTF-8 — универсальная кодировка, поддерживающая все языки мира.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&lt;meta charset="UTF-8"&gt;</w:t>
      </w:r>
    </w:p>
    <w:p>
      <w:pPr>
        <w:spacing w:after="60" w:before="60"/>
      </w:pPr>
      <w:r>
        <w:rPr>
          <w:sz w:val="20"/>
          <w:szCs w:val="20"/>
        </w:rPr>
        <w:t xml:space="preserve">Распространённые ошибки кодировки:</w:t>
      </w:r>
    </w:p>
    <w:p>
      <w:pPr>
        <w:spacing w:after="60" w:before="60"/>
      </w:pPr>
      <w:r>
        <w:rPr>
          <w:sz w:val="20"/>
          <w:szCs w:val="20"/>
        </w:rPr>
        <w:t xml:space="preserve">• Кракозябры ("Ð ÑÑÑÐºÐ¸Ð¹") — несоответствие кодировки файла и объявленной в meta</w:t>
      </w:r>
    </w:p>
    <w:p>
      <w:pPr>
        <w:spacing w:after="60" w:before="60"/>
      </w:pPr>
      <w:r>
        <w:rPr>
          <w:sz w:val="20"/>
          <w:szCs w:val="20"/>
        </w:rPr>
        <w:t xml:space="preserve">• Квадратики — шрифт не поддерживает символы</w:t>
      </w:r>
    </w:p>
    <w:p>
      <w:pPr>
        <w:spacing w:after="60" w:before="60"/>
      </w:pPr>
      <w:r>
        <w:rPr>
          <w:sz w:val="20"/>
          <w:szCs w:val="20"/>
        </w:rPr>
        <w:t xml:space="preserve">Способы устранения:</w:t>
      </w:r>
    </w:p>
    <w:p>
      <w:pPr>
        <w:spacing w:after="60" w:before="60"/>
      </w:pPr>
      <w:r>
        <w:rPr>
          <w:sz w:val="20"/>
          <w:szCs w:val="20"/>
        </w:rPr>
        <w:t xml:space="preserve">• Убедиться что файл сохранён в UTF-8 (без BOM)</w:t>
      </w:r>
    </w:p>
    <w:p>
      <w:pPr>
        <w:spacing w:after="60" w:before="60"/>
      </w:pPr>
      <w:r>
        <w:rPr>
          <w:sz w:val="20"/>
          <w:szCs w:val="20"/>
        </w:rPr>
        <w:t xml:space="preserve">• Прописать &lt;meta charset="UTF-8"&gt; первым тегом в &lt;head&gt;</w:t>
      </w:r>
    </w:p>
    <w:p>
      <w:pPr>
        <w:spacing w:after="60" w:before="60"/>
      </w:pPr>
      <w:r>
        <w:rPr>
          <w:sz w:val="20"/>
          <w:szCs w:val="20"/>
        </w:rPr>
        <w:t xml:space="preserve">• Настроить кодировку на сервере: header("Content-Type: text/html; charset=utf-8")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Тег, отвечающий за изменение характеристик шрифта. Пример: 15px, fantasy, красный, по центру.</w:t>
      </w:r>
    </w:p>
    <w:p>
      <w:pPr>
        <w:spacing w:after="60" w:before="60"/>
      </w:pPr>
      <w:r>
        <w:rPr>
          <w:sz w:val="20"/>
          <w:szCs w:val="20"/>
        </w:rPr>
        <w:t xml:space="preserve">Тег &lt;font&gt; (устаревший) использовался для изменения шрифта. Современный подход — CSS через атрибут style или внешний файл.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Устаревший способ через тег &lt;font&gt;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&lt;font size="4" color="red" face="fantasy"&gt;Текст&lt;/font&gt;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Современный способ через CSS --&gt;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 style="font-size: 15px; font-family: fantasy; color: red; text-align: center;"&gt;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Пример текста с заданными стилями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&lt;/p&gt;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Что такое селектор? Пример обращения к элементу по названию тега.</w:t>
      </w:r>
    </w:p>
    <w:p>
      <w:pPr>
        <w:spacing w:after="60" w:before="60"/>
      </w:pPr>
      <w:r>
        <w:rPr>
          <w:sz w:val="20"/>
          <w:szCs w:val="20"/>
        </w:rPr>
        <w:t xml:space="preserve">Селектор — шаблон CSS, который определяет к каким HTML-элементам применяется стиль.</w:t>
      </w:r>
    </w:p>
    <w:p>
      <w:pPr>
        <w:spacing w:after="60" w:before="60"/>
      </w:pPr>
      <w:r>
        <w:rPr>
          <w:sz w:val="20"/>
          <w:szCs w:val="20"/>
        </w:rPr>
        <w:t xml:space="preserve">Виды селекторов:</w:t>
      </w:r>
    </w:p>
    <w:p>
      <w:pPr>
        <w:spacing w:after="60" w:before="60"/>
      </w:pPr>
      <w:r>
        <w:rPr>
          <w:sz w:val="20"/>
          <w:szCs w:val="20"/>
        </w:rPr>
        <w:t xml:space="preserve">• По тегу: p { } — все абзацы</w:t>
      </w:r>
    </w:p>
    <w:p>
      <w:pPr>
        <w:spacing w:after="60" w:before="60"/>
      </w:pPr>
      <w:r>
        <w:rPr>
          <w:sz w:val="20"/>
          <w:szCs w:val="20"/>
        </w:rPr>
        <w:t xml:space="preserve">• По классу: .myClass { } — все элементы с классом</w:t>
      </w:r>
    </w:p>
    <w:p>
      <w:pPr>
        <w:spacing w:after="60" w:before="60"/>
      </w:pPr>
      <w:r>
        <w:rPr>
          <w:sz w:val="20"/>
          <w:szCs w:val="20"/>
        </w:rPr>
        <w:t xml:space="preserve">• По id: #myId { } — элемент с данным id</w:t>
      </w:r>
    </w:p>
    <w:p>
      <w:pPr>
        <w:spacing w:after="60" w:before="60"/>
      </w:pPr>
      <w:r>
        <w:rPr>
          <w:sz w:val="20"/>
          <w:szCs w:val="20"/>
        </w:rPr>
        <w:t xml:space="preserve">• Универсальный: * { } — все элементы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Обращение по тегу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blue;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16px;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text-align: center;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red;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РАЗДЕЛ 2: CSS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Тень для блока (box-shadow) — 4 значения.</w:t>
      </w:r>
    </w:p>
    <w:p>
      <w:pPr>
        <w:spacing w:after="60" w:before="60"/>
      </w:pPr>
      <w:r>
        <w:rPr>
          <w:sz w:val="20"/>
          <w:szCs w:val="20"/>
        </w:rPr>
        <w:t xml:space="preserve">Свойство box-shadow создаёт тень для блочного элемента.</w:t>
      </w:r>
    </w:p>
    <w:p>
      <w:pPr>
        <w:spacing w:after="60" w:before="60"/>
      </w:pPr>
      <w:r>
        <w:rPr>
          <w:sz w:val="20"/>
          <w:szCs w:val="20"/>
        </w:rPr>
        <w:t xml:space="preserve">Синтаксис: box-shadow: смещение-X смещение-Y размытие цвет;</w:t>
      </w:r>
    </w:p>
    <w:p>
      <w:pPr>
        <w:spacing w:after="60" w:before="60"/>
      </w:pPr>
      <w:r>
        <w:rPr>
          <w:sz w:val="20"/>
          <w:szCs w:val="20"/>
        </w:rPr>
        <w:t xml:space="preserve">1. Смещение по горизонтали (X): положительное — вправо, отрицательное — влево</w:t>
      </w:r>
    </w:p>
    <w:p>
      <w:pPr>
        <w:spacing w:after="60" w:before="60"/>
      </w:pPr>
      <w:r>
        <w:rPr>
          <w:sz w:val="20"/>
          <w:szCs w:val="20"/>
        </w:rPr>
        <w:t xml:space="preserve">2. Смещение по вертикали (Y): положительное — вниз, отрицательное — вверх</w:t>
      </w:r>
    </w:p>
    <w:p>
      <w:pPr>
        <w:spacing w:after="60" w:before="60"/>
      </w:pPr>
      <w:r>
        <w:rPr>
          <w:sz w:val="20"/>
          <w:szCs w:val="20"/>
        </w:rPr>
        <w:t xml:space="preserve">3. Радиус размытия: 0 — чёткая тень, больше — размытее</w:t>
      </w:r>
    </w:p>
    <w:p>
      <w:pPr>
        <w:spacing w:after="60" w:before="60"/>
      </w:pPr>
      <w:r>
        <w:rPr>
          <w:sz w:val="20"/>
          <w:szCs w:val="20"/>
        </w:rPr>
        <w:t xml:space="preserve">4. Цвет тени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box-shadow: 5px 5px 10px gray;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Тень внутри элемента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box-shadow: inset 3px 3px 8px rgba(0,0,0,0.5);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Тень для текста (text-shadow) — 4 значения.</w:t>
      </w:r>
    </w:p>
    <w:p>
      <w:pPr>
        <w:spacing w:after="60" w:before="60"/>
      </w:pPr>
      <w:r>
        <w:rPr>
          <w:sz w:val="20"/>
          <w:szCs w:val="20"/>
        </w:rPr>
        <w:t xml:space="preserve">Свойство text-shadow создаёт тень для текста.</w:t>
      </w:r>
    </w:p>
    <w:p>
      <w:pPr>
        <w:spacing w:after="60" w:before="60"/>
      </w:pPr>
      <w:r>
        <w:rPr>
          <w:sz w:val="20"/>
          <w:szCs w:val="20"/>
        </w:rPr>
        <w:t xml:space="preserve">Синтаксис: text-shadow: смещение-X смещение-Y размытие цвет;</w:t>
      </w:r>
    </w:p>
    <w:p>
      <w:pPr>
        <w:spacing w:after="60" w:before="60"/>
      </w:pPr>
      <w:r>
        <w:rPr>
          <w:sz w:val="20"/>
          <w:szCs w:val="20"/>
        </w:rPr>
        <w:t xml:space="preserve">Значения аналогичны box-shadow:</w:t>
      </w:r>
    </w:p>
    <w:p>
      <w:pPr>
        <w:spacing w:after="60" w:before="60"/>
      </w:pPr>
      <w:r>
        <w:rPr>
          <w:sz w:val="20"/>
          <w:szCs w:val="20"/>
        </w:rPr>
        <w:t xml:space="preserve">1. Горизонтальное смещение</w:t>
      </w:r>
    </w:p>
    <w:p>
      <w:pPr>
        <w:spacing w:after="60" w:before="60"/>
      </w:pPr>
      <w:r>
        <w:rPr>
          <w:sz w:val="20"/>
          <w:szCs w:val="20"/>
        </w:rPr>
        <w:t xml:space="preserve">2. Вертикальное смещение</w:t>
      </w:r>
    </w:p>
    <w:p>
      <w:pPr>
        <w:spacing w:after="60" w:before="60"/>
      </w:pPr>
      <w:r>
        <w:rPr>
          <w:sz w:val="20"/>
          <w:szCs w:val="20"/>
        </w:rPr>
        <w:t xml:space="preserve">3. Радиус размытия</w:t>
      </w:r>
    </w:p>
    <w:p>
      <w:pPr>
        <w:spacing w:after="60" w:before="60"/>
      </w:pPr>
      <w:r>
        <w:rPr>
          <w:sz w:val="20"/>
          <w:szCs w:val="20"/>
        </w:rPr>
        <w:t xml:space="preserve">4. Цвет тени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text-shadow: 3px 3px 5px rgba(0, 0, 0, 0.4);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Несколько теней через запятую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text-shadow: 1px 1px 2px black, 0 0 10px blue;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Межбуквенный интервал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letter-spacing устанавливает межбуквенный интервал (расстояние между символами).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letter-spacing: 2px;   /* расширить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letter-spacing: -1px;  /* сузить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letter-spacing: normal; /* по умолчанию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Межстрочный интервал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line-height устанавливает высоту строки (межстрочный интервал).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line-height: 1.5;      /* коэффициент от размера шрифта (рекомендуется)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line-height: 24px;     /* в пикселях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line-height: 150%;     /* в процентах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Отступ первой строки абзаца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text-indent задаёт отступ первой строки абзаца (красная строка).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text-indent: 30px;    /* отступ 30 пикселей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text-indent: 2em;     /* отступ 2 em (относительно размера шрифта)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text-indent: -20px;   /* выступ первой строки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Убрать вертикальные и горизонтальные полосы прокрутки.</w:t>
      </w:r>
    </w:p>
    <w:p>
      <w:pPr>
        <w:spacing w:after="60" w:before="60"/>
      </w:pPr>
      <w:r>
        <w:rPr>
          <w:sz w:val="20"/>
          <w:szCs w:val="20"/>
        </w:rPr>
        <w:t xml:space="preserve">Свойство overflow управляет полосами прокрутки.</w:t>
      </w:r>
    </w:p>
    <w:p>
      <w:pPr>
        <w:spacing w:after="60" w:before="60"/>
      </w:pPr>
      <w:r>
        <w:rPr>
          <w:sz w:val="20"/>
          <w:szCs w:val="20"/>
        </w:rPr>
        <w:t xml:space="preserve">Чтобы убрать вертикальные полосы прокрутки: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overflow-y: hidden;  /* скрыть вертикальную прокрутку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Чтобы убрать горизонтальные полосы прокрутки: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overflow-x: hidden;  /* скрыть горизонтальную прокрутку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Убрать обе сразу: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overflow: hidden;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Значения overflow: visible (по умолч.), hidden, scroll, auto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Подключить анимацию в CSS. Какие значения принимает свойство?</w:t>
      </w:r>
    </w:p>
    <w:p>
      <w:pPr>
        <w:spacing w:after="60" w:before="60"/>
      </w:pPr>
      <w:r>
        <w:rPr>
          <w:sz w:val="20"/>
          <w:szCs w:val="20"/>
        </w:rPr>
        <w:t xml:space="preserve">Свойство animation подключает анимацию к элементу. Сначала нужно создать анимацию через @keyframes.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@keyframes myAnim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{ opacity: 0; transform: translateX(0);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   { opacity: 1; transform: translateX(100px);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animation: myAnim 2s ease-in-out 0s infinite alternate;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Значения свойства animation (сокращённая запись):</w:t>
      </w:r>
    </w:p>
    <w:p>
      <w:pPr>
        <w:spacing w:after="60" w:before="60"/>
      </w:pPr>
      <w:r>
        <w:rPr>
          <w:sz w:val="20"/>
          <w:szCs w:val="20"/>
        </w:rPr>
        <w:t xml:space="preserve">1. animation-name — имя @keyframes</w:t>
      </w:r>
    </w:p>
    <w:p>
      <w:pPr>
        <w:spacing w:after="60" w:before="60"/>
      </w:pPr>
      <w:r>
        <w:rPr>
          <w:sz w:val="20"/>
          <w:szCs w:val="20"/>
        </w:rPr>
        <w:t xml:space="preserve">2. animation-duration — длительность (2s, 500ms)</w:t>
      </w:r>
    </w:p>
    <w:p>
      <w:pPr>
        <w:spacing w:after="60" w:before="60"/>
      </w:pPr>
      <w:r>
        <w:rPr>
          <w:sz w:val="20"/>
          <w:szCs w:val="20"/>
        </w:rPr>
        <w:t xml:space="preserve">3. animation-timing-function — ease, linear, ease-in, ease-out</w:t>
      </w:r>
    </w:p>
    <w:p>
      <w:pPr>
        <w:spacing w:after="60" w:before="60"/>
      </w:pPr>
      <w:r>
        <w:rPr>
          <w:sz w:val="20"/>
          <w:szCs w:val="20"/>
        </w:rPr>
        <w:t xml:space="preserve">4. animation-delay — задержка перед стартом</w:t>
      </w:r>
    </w:p>
    <w:p>
      <w:pPr>
        <w:spacing w:after="60" w:before="60"/>
      </w:pPr>
      <w:r>
        <w:rPr>
          <w:sz w:val="20"/>
          <w:szCs w:val="20"/>
        </w:rPr>
        <w:t xml:space="preserve">5. animation-iteration-count — количество повторений (число или infinite)</w:t>
      </w:r>
    </w:p>
    <w:p>
      <w:pPr>
        <w:spacing w:after="60" w:before="60"/>
      </w:pPr>
      <w:r>
        <w:rPr>
          <w:sz w:val="20"/>
          <w:szCs w:val="20"/>
        </w:rPr>
        <w:t xml:space="preserve">6. animation-direction — normal, reverse, alternate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Изменить цвет текста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color изменяет цвет текста.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red;                  /* именованный цвет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#FF5733;              /* hex-код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rgb(100, 149, 237);   /* RGB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rgba(0, 0, 255, 0.7); /* RGBA с прозрачностью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Установить тип шрифта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font-family устанавливает тип шрифта. Рекомендуется указывать несколько шрифтов и заканчивать родовым (generic).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font-family: Arial, Helvetica, sans-serif;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font-family: "Times New Roman", Times, serif;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Подключение Google Fonts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@import url("https://fonts.googleapis.com/css2?family=Roboto&amp;display=swap");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 font-family: "Roboto", sans-serif; }</w:t>
      </w:r>
    </w:p>
    <w:p>
      <w:pPr>
        <w:spacing w:after="60" w:before="60"/>
      </w:pPr>
      <w:r>
        <w:rPr>
          <w:sz w:val="20"/>
          <w:szCs w:val="20"/>
        </w:rPr>
        <w:t xml:space="preserve">Родовые семейства: serif, sans-serif, monospace, cursive, fantasy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Задать размер текста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font-size задаёт размер шрифта.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16px;    /* в пикселях — абсолютный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1.2em;   /* относительно родителя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1.2rem;  /* относительно корневого элемента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h2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150%;    /* в процентах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Единицы измерения в CSS.</w:t>
      </w:r>
    </w:p>
    <w:p>
      <w:pPr>
        <w:spacing w:after="60" w:before="60"/>
      </w:pPr>
      <w:r>
        <w:rPr>
          <w:sz w:val="20"/>
          <w:szCs w:val="20"/>
        </w:rPr>
        <w:t xml:space="preserve">Абсолютные единицы:</w:t>
      </w:r>
    </w:p>
    <w:p>
      <w:pPr>
        <w:spacing w:after="60" w:before="60"/>
      </w:pPr>
      <w:r>
        <w:rPr>
          <w:sz w:val="20"/>
          <w:szCs w:val="20"/>
        </w:rPr>
        <w:t xml:space="preserve">• px — пиксели (наиболее распространённые)</w:t>
      </w:r>
    </w:p>
    <w:p>
      <w:pPr>
        <w:spacing w:after="60" w:before="60"/>
      </w:pPr>
      <w:r>
        <w:rPr>
          <w:sz w:val="20"/>
          <w:szCs w:val="20"/>
        </w:rPr>
        <w:t xml:space="preserve">• pt — пункты (1pt = 1/72 дюйма, для печати)</w:t>
      </w:r>
    </w:p>
    <w:p>
      <w:pPr>
        <w:spacing w:after="60" w:before="60"/>
      </w:pPr>
      <w:r>
        <w:rPr>
          <w:sz w:val="20"/>
          <w:szCs w:val="20"/>
        </w:rPr>
        <w:t xml:space="preserve">• cm, mm — сантиметры, миллиметры</w:t>
      </w:r>
    </w:p>
    <w:p>
      <w:pPr>
        <w:spacing w:after="60" w:before="60"/>
      </w:pPr>
      <w:r>
        <w:rPr>
          <w:sz w:val="20"/>
          <w:szCs w:val="20"/>
        </w:rPr>
        <w:t xml:space="preserve">• in — дюймы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Относительные единицы:</w:t>
      </w:r>
    </w:p>
    <w:p>
      <w:pPr>
        <w:spacing w:after="60" w:before="60"/>
      </w:pPr>
      <w:r>
        <w:rPr>
          <w:sz w:val="20"/>
          <w:szCs w:val="20"/>
        </w:rPr>
        <w:t xml:space="preserve">• em — относительно размера шрифта родителя</w:t>
      </w:r>
    </w:p>
    <w:p>
      <w:pPr>
        <w:spacing w:after="60" w:before="60"/>
      </w:pPr>
      <w:r>
        <w:rPr>
          <w:sz w:val="20"/>
          <w:szCs w:val="20"/>
        </w:rPr>
        <w:t xml:space="preserve">• rem — относительно размера шрифта корневого элемента</w:t>
      </w:r>
    </w:p>
    <w:p>
      <w:pPr>
        <w:spacing w:after="60" w:before="60"/>
      </w:pPr>
      <w:r>
        <w:rPr>
          <w:sz w:val="20"/>
          <w:szCs w:val="20"/>
        </w:rPr>
        <w:t xml:space="preserve">• % — процент от родительского элемента</w:t>
      </w:r>
    </w:p>
    <w:p>
      <w:pPr>
        <w:spacing w:after="60" w:before="60"/>
      </w:pPr>
      <w:r>
        <w:rPr>
          <w:sz w:val="20"/>
          <w:szCs w:val="20"/>
        </w:rPr>
        <w:t xml:space="preserve">• vw — 1% от ширины окна браузера</w:t>
      </w:r>
    </w:p>
    <w:p>
      <w:pPr>
        <w:spacing w:after="60" w:before="60"/>
      </w:pPr>
      <w:r>
        <w:rPr>
          <w:sz w:val="20"/>
          <w:szCs w:val="20"/>
        </w:rPr>
        <w:t xml:space="preserve">• vh — 1% от высоты окна браузера</w:t>
      </w:r>
    </w:p>
    <w:p>
      <w:pPr>
        <w:spacing w:after="60" w:before="60"/>
      </w:pPr>
      <w:r>
        <w:rPr>
          <w:sz w:val="20"/>
          <w:szCs w:val="20"/>
        </w:rPr>
        <w:t xml:space="preserve">• vmin / vmax — меньшая/большая сторона окна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Закруглить края элемента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border-radius закругляет углы элемента.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border-radius: 10px;        /* все углы одинаково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border-radius: 50%;         /* круг/эллипс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/* верх-лево, верх-право, низ-право, низ-лево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border-radius: 5px 10px 15px 20px;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Установить рамку (border). Три значения.</w:t>
      </w:r>
    </w:p>
    <w:p>
      <w:pPr>
        <w:spacing w:after="60" w:before="60"/>
      </w:pPr>
      <w:r>
        <w:rPr>
          <w:sz w:val="20"/>
          <w:szCs w:val="20"/>
        </w:rPr>
        <w:t xml:space="preserve">Свойство border устанавливает рамку вокруг элемента.</w:t>
      </w:r>
    </w:p>
    <w:p>
      <w:pPr>
        <w:spacing w:after="60" w:before="60"/>
      </w:pPr>
      <w:r>
        <w:rPr>
          <w:sz w:val="20"/>
          <w:szCs w:val="20"/>
        </w:rPr>
        <w:t xml:space="preserve">Три значения: толщина стиль цвет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2px solid black;   /* сплошная рамка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1px dashed red;    /* пунктирная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3px dotted blue;   /* точечная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Стили рамки: none, solid, dashed, dotted, double, groove, ridge, inset, outset</w:t>
      </w:r>
    </w:p>
    <w:p>
      <w:pPr>
        <w:spacing w:after="60" w:before="60"/>
      </w:pPr>
      <w:r>
        <w:rPr>
          <w:sz w:val="20"/>
          <w:szCs w:val="20"/>
        </w:rPr>
        <w:t xml:space="preserve">Отдельные стороны: border-top, border-right, border-bottom, border-left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Повернуть объект на определённый градус. transform: rotate()</w:t>
      </w:r>
    </w:p>
    <w:p>
      <w:pPr>
        <w:spacing w:after="60" w:before="60"/>
      </w:pPr>
      <w:r>
        <w:rPr>
          <w:sz w:val="20"/>
          <w:szCs w:val="20"/>
        </w:rPr>
        <w:t xml:space="preserve">Для поворота используется свойство transform со значением rotate().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rotate(45deg);    /* повернуть на 45 градусов по часовой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rotate(-30deg);   /* повернуть против часовой стрелки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Другие значения transform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scale(1.5);       /* масштабирование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translateX(50px); /* перемещение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rotateX(45deg);   /* поворот по оси X (3D)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Деформировать/исказить объект — transform: skew().</w:t>
      </w:r>
    </w:p>
    <w:p>
      <w:pPr>
        <w:spacing w:after="60" w:before="60"/>
      </w:pPr>
      <w:r>
        <w:rPr>
          <w:sz w:val="20"/>
          <w:szCs w:val="20"/>
        </w:rPr>
        <w:t xml:space="preserve">Для деформации/искажения используется transform: skew().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skewX(20deg);     /* искажение по оси X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skewY(15deg);     /* искажение по оси Y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transform: skew(20deg, 15deg); /* оба направления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Создать прозрачность объекта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opacity устанавливает прозрачность элемента.</w:t>
      </w:r>
    </w:p>
    <w:p>
      <w:pPr>
        <w:spacing w:after="60" w:before="60"/>
      </w:pPr>
      <w:r>
        <w:rPr>
          <w:sz w:val="20"/>
          <w:szCs w:val="20"/>
        </w:rPr>
        <w:t xml:space="preserve">Значение от 0 (полностью прозрачный) до 1 (полностью непрозрачный).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opacity: 0;     /* невидимый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opacity: 0.5;   /* полупрозрачный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opacity: 1;     /* непрозрачный (по умолчанию)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Альтернатива для фона: background: rgba(255, 0, 0, 0.5); — прозрачность только фона.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Градиентная заливка блока слева (красный) направо (синий).</w:t>
      </w:r>
    </w:p>
    <w:p>
      <w:pPr>
        <w:spacing w:after="60" w:before="60"/>
      </w:pPr>
      <w:r>
        <w:rPr>
          <w:sz w:val="20"/>
          <w:szCs w:val="20"/>
        </w:rPr>
        <w:t xml:space="preserve">Используется функция linear-gradient() в свойстве background или background-image.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linear-gradient(to right, red, blue);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Эквивалентная запись через градус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linear-gradient(90deg, red, blue);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Несколько цветов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linear-gradient(to right, red, yellow, blue);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Радиальный градиент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radial-gradient(circle, red, blue);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Установить обтекание текстом по левому краю (float).</w:t>
      </w:r>
    </w:p>
    <w:p>
      <w:pPr>
        <w:spacing w:after="60" w:before="60"/>
      </w:pPr>
      <w:r>
        <w:rPr>
          <w:sz w:val="20"/>
          <w:szCs w:val="20"/>
        </w:rPr>
        <w:t xml:space="preserve">Свойство float задаёт обтекание элемента текстом.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float: left;    /* обтекание слева — элемент прижат влево, текст обтекает справа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float: right;   /* обтекание справа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Отменить обтекание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.clearfix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clear: both;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Убрать подчёркивание у ссылок.</w:t>
      </w:r>
    </w:p>
    <w:p>
      <w:pPr>
        <w:spacing w:after="60" w:before="60"/>
      </w:pPr>
      <w:r>
        <w:rPr>
          <w:sz w:val="20"/>
          <w:szCs w:val="20"/>
        </w:rPr>
        <w:t xml:space="preserve">Используется свойство text-decoration.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text-decoration: none;    /* убрать подчёркивание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a:hover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text-decoration: underline; /* подчеркнуть при наведении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Другие значения text-decoration: underline, overline, line-through, none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Установить выравнивание по ширине страницы.</w:t>
      </w:r>
    </w:p>
    <w:p>
      <w:pPr>
        <w:spacing w:after="60" w:before="60"/>
      </w:pPr>
      <w:r>
        <w:rPr>
          <w:sz w:val="20"/>
          <w:szCs w:val="20"/>
        </w:rPr>
        <w:t xml:space="preserve">Свойство text-align управляет горизонтальным выравниванием текста.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text-align: justify;  /* по ширине — текст растягивается до краёв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h1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text-align: center;   /* по центру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text-align: left;     /* по левому краю (по умолчанию)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text-align: right;    /* по правому краю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00000"/>
          <w:sz w:val="22"/>
          <w:szCs w:val="22"/>
        </w:rPr>
        <w:t xml:space="preserve">❓ Установить фоновое изображение в CSS.</w:t>
      </w:r>
    </w:p>
    <w:p>
      <w:pPr>
        <w:spacing w:after="60" w:before="60"/>
      </w:pPr>
      <w:r>
        <w:rPr>
          <w:sz w:val="20"/>
          <w:szCs w:val="20"/>
        </w:rPr>
        <w:t xml:space="preserve">Свойство background-image устанавливает фоновое изображение.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background-image: url("background.jpg");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background-repeat: no-repeat;  /* не повторять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background-size: cover;        /* растянуть на весь блок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background-position: center;   /* по центру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Сокращённая запись */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url("bg.jpg") no-repeat center/cover;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sz w:val="20"/>
          <w:szCs w:val="20"/>
        </w:rPr>
        <w:t xml:space="preserve">Значения background-repeat: repeat (по умолч.), repeat-x, repeat-y, no-repeat</w:t>
      </w:r>
    </w:p>
    <w:p>
      <w:pPr>
        <w:spacing w:after="60" w:before="60"/>
      </w:pPr>
      <w:r>
        <w:rPr>
          <w:sz w:val="20"/>
          <w:szCs w:val="20"/>
        </w:rPr>
        <w:t xml:space="preserve">Значения background-size: auto, cover, contain, 100px 200px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2E75B6"/>
          <w:sz w:val="28"/>
          <w:szCs w:val="28"/>
        </w:rPr>
        <w:t xml:space="preserve">Удачи на экзамене! 🎓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2026-05-07T18:26:48.213Z</dcterms:created>
  <dcterms:modified xsi:type="dcterms:W3CDTF">2026-05-07T18:26:48.213Z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