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CE0" w:rsidRPr="0031150E" w:rsidRDefault="00E5061D" w:rsidP="00E95CE0">
      <w:pPr>
        <w:pStyle w:val="p1a"/>
        <w:jc w:val="right"/>
      </w:pPr>
      <w:r>
        <w:rPr>
          <w:noProof/>
          <w:lang w:val="es-ES"/>
        </w:rPr>
        <w:drawing>
          <wp:anchor distT="0" distB="0" distL="114300" distR="114300" simplePos="0" relativeHeight="251654656" behindDoc="0" locked="0" layoutInCell="1" allowOverlap="1">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t xml:space="preserve"> </w:t>
      </w:r>
      <w:r>
        <w:rPr>
          <w:noProof/>
          <w:lang w:val="es-ES"/>
        </w:rPr>
        <w:drawing>
          <wp:inline distT="0" distB="0" distL="0" distR="0">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10"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31150E" w:rsidRDefault="00E95CE0">
      <w:pPr>
        <w:pStyle w:val="author"/>
      </w:pPr>
    </w:p>
    <w:p w:rsidR="00E95CE0" w:rsidRPr="0031150E" w:rsidRDefault="00E95CE0" w:rsidP="00E95CE0">
      <w:pPr>
        <w:pStyle w:val="author"/>
        <w:ind w:left="709"/>
      </w:pPr>
      <w:r w:rsidRPr="0031150E">
        <w:t>Wf4Ever: Advanced Workflow Preservation Technologies for Enhanced Science</w:t>
      </w:r>
    </w:p>
    <w:p w:rsidR="00E95CE0" w:rsidRPr="0031150E" w:rsidRDefault="00E95CE0" w:rsidP="00E95CE0">
      <w:pPr>
        <w:pStyle w:val="author"/>
        <w:ind w:left="709"/>
        <w:rPr>
          <w:lang w:eastAsia="de-AT"/>
        </w:rPr>
      </w:pPr>
      <w:r w:rsidRPr="0031150E">
        <w:t xml:space="preserve">STREP </w:t>
      </w:r>
      <w:r w:rsidRPr="0031150E">
        <w:rPr>
          <w:lang w:eastAsia="de-AT"/>
        </w:rPr>
        <w:t>FP7-ICT-2007-6 270192</w:t>
      </w:r>
    </w:p>
    <w:p w:rsidR="00E95CE0" w:rsidRPr="0031150E" w:rsidRDefault="00E95CE0" w:rsidP="00E95CE0">
      <w:pPr>
        <w:pStyle w:val="author"/>
        <w:ind w:left="709"/>
      </w:pPr>
      <w:r w:rsidRPr="0031150E">
        <w:t>Objective ICT-2009.4.1 b) – “Advanced preservation scenarios”</w:t>
      </w:r>
    </w:p>
    <w:p w:rsidR="00E95CE0" w:rsidRPr="0031150E" w:rsidRDefault="00E95CE0">
      <w:pPr>
        <w:pStyle w:val="Ttulo10"/>
        <w:jc w:val="both"/>
      </w:pPr>
      <w:r w:rsidRPr="0031150E">
        <w:t>D4.</w:t>
      </w:r>
      <w:r w:rsidR="00FB4563" w:rsidRPr="0031150E">
        <w:t>2</w:t>
      </w:r>
      <w:r w:rsidRPr="0031150E">
        <w:t xml:space="preserve">: </w:t>
      </w:r>
      <w:r w:rsidR="00FB4563" w:rsidRPr="0031150E">
        <w:t>Design, implementation and deployment of Workflow Integrity and Authenticity Maintenance components</w:t>
      </w:r>
      <w:r w:rsidR="0021416C">
        <w:t xml:space="preserve"> – Phase I</w:t>
      </w:r>
      <w:r w:rsidR="00273E63">
        <w:t>I</w:t>
      </w:r>
    </w:p>
    <w:p w:rsidR="00E95CE0" w:rsidRPr="00C752BE" w:rsidRDefault="008E3839">
      <w:pPr>
        <w:pStyle w:val="author"/>
        <w:rPr>
          <w:lang w:val="es-ES"/>
        </w:rPr>
      </w:pPr>
      <w:r w:rsidRPr="008E3839">
        <w:rPr>
          <w:lang w:val="es-ES"/>
        </w:rPr>
        <w:t xml:space="preserve">Deliverable Co-ordinator: </w:t>
      </w:r>
      <w:r w:rsidRPr="008E3839">
        <w:rPr>
          <w:b w:val="0"/>
          <w:lang w:val="es-ES"/>
        </w:rPr>
        <w:t>Esteban García-Cuesta</w:t>
      </w:r>
    </w:p>
    <w:p w:rsidR="00E95CE0" w:rsidRPr="00407C61" w:rsidRDefault="00E95CE0">
      <w:pPr>
        <w:pStyle w:val="authorinfo"/>
        <w:rPr>
          <w:lang w:val="es-ES"/>
        </w:rPr>
      </w:pPr>
      <w:r w:rsidRPr="00407C61">
        <w:rPr>
          <w:lang w:val="es-ES"/>
        </w:rPr>
        <w:t xml:space="preserve">Deliverable Co-ordinating Institution: </w:t>
      </w:r>
      <w:r w:rsidR="00D010DC" w:rsidRPr="00407C61">
        <w:rPr>
          <w:rFonts w:ascii="NimbusSanL-Bold" w:hAnsi="NimbusSanL-Bold" w:cs="NimbusSanL-Bold"/>
          <w:b w:val="0"/>
          <w:bCs/>
          <w:lang w:val="es-ES"/>
        </w:rPr>
        <w:t>iSOCO</w:t>
      </w:r>
    </w:p>
    <w:p w:rsidR="00E95CE0" w:rsidRPr="00273E63" w:rsidRDefault="00E95CE0">
      <w:pPr>
        <w:pStyle w:val="authorinfo"/>
        <w:rPr>
          <w:lang w:val="es-ES"/>
        </w:rPr>
      </w:pPr>
      <w:r w:rsidRPr="00273E63">
        <w:rPr>
          <w:lang w:val="es-ES"/>
        </w:rPr>
        <w:t>Other Authors:</w:t>
      </w:r>
      <w:r w:rsidRPr="00273E63">
        <w:rPr>
          <w:lang w:val="es-ES"/>
        </w:rPr>
        <w:tab/>
      </w:r>
      <w:r w:rsidRPr="00273E63">
        <w:rPr>
          <w:rFonts w:ascii="NimbusSanL-Bold" w:hAnsi="NimbusSanL-Bold" w:cs="NimbusSanL-Bold"/>
          <w:b w:val="0"/>
          <w:bCs/>
          <w:lang w:val="es-ES"/>
        </w:rPr>
        <w:t xml:space="preserve">Graham Klyne (OXF), </w:t>
      </w:r>
      <w:r w:rsidR="00D010DC" w:rsidRPr="00273E63">
        <w:rPr>
          <w:rFonts w:ascii="NimbusSanL-Bold" w:hAnsi="NimbusSanL-Bold" w:cs="NimbusSanL-Bold"/>
          <w:b w:val="0"/>
          <w:bCs/>
          <w:lang w:val="es-ES"/>
        </w:rPr>
        <w:t>Aleix Garrido (iSOCO)</w:t>
      </w:r>
      <w:r w:rsidRPr="00273E63">
        <w:rPr>
          <w:rFonts w:ascii="NimbusSanL-Bold" w:hAnsi="NimbusSanL-Bold" w:cs="NimbusSanL-Bold"/>
          <w:b w:val="0"/>
          <w:bCs/>
          <w:lang w:val="es-ES"/>
        </w:rPr>
        <w:t xml:space="preserve">, </w:t>
      </w:r>
      <w:r w:rsidR="00273E63" w:rsidRPr="00273E63">
        <w:rPr>
          <w:rFonts w:ascii="NimbusSanL-Bold" w:hAnsi="NimbusSanL-Bold" w:cs="NimbusSanL-Bold"/>
          <w:b w:val="0"/>
          <w:bCs/>
          <w:lang w:val="es-ES"/>
        </w:rPr>
        <w:t>Esteban García-Cuesta</w:t>
      </w:r>
      <w:r w:rsidR="00273E63">
        <w:rPr>
          <w:rFonts w:ascii="NimbusSanL-Bold" w:hAnsi="NimbusSanL-Bold" w:cs="NimbusSanL-Bold"/>
          <w:b w:val="0"/>
          <w:bCs/>
          <w:lang w:val="es-ES"/>
        </w:rPr>
        <w:t xml:space="preserve"> (iSOCO)</w:t>
      </w:r>
      <w:r w:rsidR="00273E63" w:rsidRPr="00273E63">
        <w:rPr>
          <w:rFonts w:ascii="NimbusSanL-Bold" w:hAnsi="NimbusSanL-Bold" w:cs="NimbusSanL-Bold"/>
          <w:b w:val="0"/>
          <w:bCs/>
          <w:lang w:val="es-ES"/>
        </w:rPr>
        <w:t xml:space="preserve">, </w:t>
      </w:r>
      <w:r w:rsidRPr="00273E63">
        <w:rPr>
          <w:rFonts w:ascii="NimbusSanL-Bold" w:hAnsi="NimbusSanL-Bold" w:cs="NimbusSanL-Bold"/>
          <w:b w:val="0"/>
          <w:bCs/>
          <w:lang w:val="es-ES"/>
        </w:rPr>
        <w:t>Jose Manuel G</w:t>
      </w:r>
      <w:r w:rsidR="00273E63">
        <w:rPr>
          <w:rFonts w:ascii="NimbusSanL-Bold" w:hAnsi="NimbusSanL-Bold" w:cs="NimbusSanL-Bold"/>
          <w:b w:val="0"/>
          <w:bCs/>
          <w:lang w:val="es-ES"/>
        </w:rPr>
        <w:t>ó</w:t>
      </w:r>
      <w:r w:rsidRPr="00273E63">
        <w:rPr>
          <w:rFonts w:ascii="NimbusSanL-Bold" w:hAnsi="NimbusSanL-Bold" w:cs="NimbusSanL-Bold"/>
          <w:b w:val="0"/>
          <w:bCs/>
          <w:lang w:val="es-ES"/>
        </w:rPr>
        <w:t>mez</w:t>
      </w:r>
      <w:r w:rsidR="001B6048" w:rsidRPr="00273E63">
        <w:rPr>
          <w:rFonts w:ascii="NimbusSanL-Bold" w:hAnsi="NimbusSanL-Bold" w:cs="NimbusSanL-Bold"/>
          <w:b w:val="0"/>
          <w:bCs/>
          <w:lang w:val="es-ES"/>
        </w:rPr>
        <w:t>-</w:t>
      </w:r>
      <w:r w:rsidRPr="00273E63">
        <w:rPr>
          <w:rFonts w:ascii="NimbusSanL-Bold" w:hAnsi="NimbusSanL-Bold" w:cs="NimbusSanL-Bold"/>
          <w:b w:val="0"/>
          <w:bCs/>
          <w:lang w:val="es-ES"/>
        </w:rPr>
        <w:t>P</w:t>
      </w:r>
      <w:r w:rsidR="00273E63">
        <w:rPr>
          <w:rFonts w:ascii="NimbusSanL-Bold" w:hAnsi="NimbusSanL-Bold" w:cs="NimbusSanL-Bold"/>
          <w:b w:val="0"/>
          <w:bCs/>
          <w:lang w:val="es-ES"/>
        </w:rPr>
        <w:t>é</w:t>
      </w:r>
      <w:r w:rsidRPr="00273E63">
        <w:rPr>
          <w:rFonts w:ascii="NimbusSanL-Bold" w:hAnsi="NimbusSanL-Bold" w:cs="NimbusSanL-Bold"/>
          <w:b w:val="0"/>
          <w:bCs/>
          <w:lang w:val="es-ES"/>
        </w:rPr>
        <w:t>rez (iSOCO)</w:t>
      </w:r>
      <w:r w:rsidR="00273E63" w:rsidRPr="00273E63">
        <w:rPr>
          <w:rFonts w:ascii="NimbusSanL-Bold" w:hAnsi="NimbusSanL-Bold" w:cs="NimbusSanL-Bold"/>
          <w:b w:val="0"/>
          <w:bCs/>
          <w:lang w:val="es-ES"/>
        </w:rPr>
        <w:t>, Jun Zhao (OXF).</w:t>
      </w:r>
    </w:p>
    <w:p w:rsidR="00E95CE0" w:rsidRPr="0031150E" w:rsidRDefault="0021416C" w:rsidP="00E95CE0">
      <w:r w:rsidRPr="00926944">
        <w:rPr>
          <w:rFonts w:ascii="NimbusSanL-Regu" w:hAnsi="NimbusSanL-Regu" w:cs="NimbusSanL-Regu"/>
        </w:rPr>
        <w:t xml:space="preserve">This document </w:t>
      </w:r>
      <w:r>
        <w:rPr>
          <w:rFonts w:ascii="NimbusSanL-Regu" w:hAnsi="NimbusSanL-Regu" w:cs="NimbusSanL-Regu"/>
        </w:rPr>
        <w:t xml:space="preserve">describes the </w:t>
      </w:r>
      <w:r w:rsidR="00273E63">
        <w:rPr>
          <w:rFonts w:ascii="NimbusSanL-Regu" w:hAnsi="NimbusSanL-Regu" w:cs="NimbusSanL-Regu"/>
        </w:rPr>
        <w:t>second</w:t>
      </w:r>
      <w:r>
        <w:rPr>
          <w:rFonts w:ascii="NimbusSanL-Regu" w:hAnsi="NimbusSanL-Regu" w:cs="NimbusSanL-Regu"/>
        </w:rPr>
        <w:t xml:space="preserve"> phase of delivery of Integrity and Authenticity components implementation</w:t>
      </w:r>
      <w:r w:rsidRPr="00273E63">
        <w:rPr>
          <w:rFonts w:ascii="NimbusSanL-Regu" w:hAnsi="NimbusSanL-Regu" w:cs="NimbusSanL-Regu"/>
          <w:highlight w:val="yellow"/>
        </w:rPr>
        <w:t xml:space="preserve">. It includes the description of the provenance models created, </w:t>
      </w:r>
      <w:r w:rsidR="00D73D96" w:rsidRPr="00273E63">
        <w:rPr>
          <w:rFonts w:ascii="NimbusSanL-Regu" w:hAnsi="NimbusSanL-Regu" w:cs="NimbusSanL-Regu"/>
          <w:highlight w:val="yellow"/>
        </w:rPr>
        <w:t xml:space="preserve">roevo </w:t>
      </w:r>
      <w:r w:rsidRPr="00273E63">
        <w:rPr>
          <w:rFonts w:ascii="NimbusSanL-Regu" w:hAnsi="NimbusSanL-Regu" w:cs="NimbusSanL-Regu"/>
          <w:highlight w:val="yellow"/>
        </w:rPr>
        <w:t xml:space="preserve">which provides information about the RO evolution and </w:t>
      </w:r>
      <w:r w:rsidR="00D73D96" w:rsidRPr="00273E63">
        <w:rPr>
          <w:rFonts w:ascii="NimbusSanL-Regu" w:hAnsi="NimbusSanL-Regu" w:cs="NimbusSanL-Regu"/>
          <w:highlight w:val="yellow"/>
        </w:rPr>
        <w:t xml:space="preserve">wfprov which </w:t>
      </w:r>
      <w:r w:rsidRPr="00273E63">
        <w:rPr>
          <w:rFonts w:ascii="NimbusSanL-Regu" w:hAnsi="NimbusSanL-Regu" w:cs="NimbusSanL-Regu"/>
          <w:highlight w:val="yellow"/>
        </w:rPr>
        <w:t xml:space="preserve">records the execution of workflows, and also describes the </w:t>
      </w:r>
      <w:r w:rsidR="00D73D96" w:rsidRPr="00273E63">
        <w:rPr>
          <w:rFonts w:ascii="NimbusSanL-Regu" w:hAnsi="NimbusSanL-Regu" w:cs="NimbusSanL-Regu"/>
          <w:highlight w:val="yellow"/>
        </w:rPr>
        <w:t xml:space="preserve">stability and completeness </w:t>
      </w:r>
      <w:r w:rsidRPr="00273E63">
        <w:rPr>
          <w:rFonts w:ascii="NimbusSanL-Regu" w:hAnsi="NimbusSanL-Regu" w:cs="NimbusSanL-Regu"/>
          <w:highlight w:val="yellow"/>
        </w:rPr>
        <w:t>component</w:t>
      </w:r>
      <w:r w:rsidR="00D73D96" w:rsidRPr="00273E63">
        <w:rPr>
          <w:rFonts w:ascii="NimbusSanL-Regu" w:hAnsi="NimbusSanL-Regu" w:cs="NimbusSanL-Regu"/>
          <w:highlight w:val="yellow"/>
        </w:rPr>
        <w:t>s</w:t>
      </w:r>
      <w:r w:rsidRPr="00273E63">
        <w:rPr>
          <w:rFonts w:ascii="NimbusSanL-Regu" w:hAnsi="NimbusSanL-Regu" w:cs="NimbusSanL-Regu"/>
          <w:highlight w:val="yellow"/>
        </w:rPr>
        <w:t xml:space="preserve"> for the evaluation of the quality of </w:t>
      </w:r>
      <w:proofErr w:type="gramStart"/>
      <w:r w:rsidRPr="00273E63">
        <w:rPr>
          <w:rFonts w:ascii="NimbusSanL-Regu" w:hAnsi="NimbusSanL-Regu" w:cs="NimbusSanL-Regu"/>
          <w:highlight w:val="yellow"/>
        </w:rPr>
        <w:t>a  RO</w:t>
      </w:r>
      <w:proofErr w:type="gramEnd"/>
      <w:r w:rsidRPr="00273E63">
        <w:rPr>
          <w:rFonts w:ascii="NimbusSanL-Regu" w:hAnsi="NimbusSanL-Regu" w:cs="NimbusSanL-Regu"/>
          <w:highlight w:val="yellow"/>
        </w:rPr>
        <w:t>.</w:t>
      </w:r>
      <w:r>
        <w:rPr>
          <w:rFonts w:ascii="NimbusSanL-Regu" w:hAnsi="NimbusSanL-Regu" w:cs="NimbusSanL-Regu"/>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010"/>
        <w:gridCol w:w="1951"/>
        <w:gridCol w:w="2694"/>
      </w:tblGrid>
      <w:tr w:rsidR="00E95CE0" w:rsidRPr="0031150E">
        <w:trPr>
          <w:trHeight w:val="259"/>
        </w:trPr>
        <w:tc>
          <w:tcPr>
            <w:tcW w:w="1951" w:type="dxa"/>
          </w:tcPr>
          <w:p w:rsidR="00E95CE0" w:rsidRPr="0031150E" w:rsidRDefault="00E95CE0">
            <w:pPr>
              <w:pStyle w:val="email"/>
              <w:rPr>
                <w:rFonts w:cs="Arial"/>
              </w:rPr>
            </w:pPr>
            <w:r w:rsidRPr="0031150E">
              <w:rPr>
                <w:rFonts w:cs="Arial"/>
              </w:rPr>
              <w:t>Document Identifier:</w:t>
            </w:r>
          </w:p>
        </w:tc>
        <w:tc>
          <w:tcPr>
            <w:tcW w:w="3010" w:type="dxa"/>
          </w:tcPr>
          <w:p w:rsidR="00E95CE0" w:rsidRPr="0031150E" w:rsidRDefault="00E95CE0" w:rsidP="00273E63">
            <w:pPr>
              <w:pStyle w:val="email"/>
              <w:rPr>
                <w:rFonts w:cs="Arial"/>
              </w:rPr>
            </w:pPr>
            <w:r w:rsidRPr="0031150E">
              <w:rPr>
                <w:rFonts w:cs="Arial"/>
              </w:rPr>
              <w:t>Wf4</w:t>
            </w:r>
            <w:r w:rsidR="008B1AE6" w:rsidRPr="0031150E">
              <w:rPr>
                <w:rFonts w:cs="Arial"/>
              </w:rPr>
              <w:t>E</w:t>
            </w:r>
            <w:r w:rsidRPr="0031150E">
              <w:rPr>
                <w:rFonts w:cs="Arial"/>
              </w:rPr>
              <w:t>ver/201</w:t>
            </w:r>
            <w:r w:rsidR="00273E63">
              <w:rPr>
                <w:rFonts w:cs="Arial"/>
              </w:rPr>
              <w:t>3</w:t>
            </w:r>
            <w:r w:rsidRPr="0031150E">
              <w:rPr>
                <w:rFonts w:cs="Arial"/>
              </w:rPr>
              <w:t>/D4.</w:t>
            </w:r>
            <w:r w:rsidR="00C434C3" w:rsidRPr="0031150E">
              <w:rPr>
                <w:rFonts w:cs="Arial"/>
              </w:rPr>
              <w:t>2</w:t>
            </w:r>
            <w:r w:rsidR="00273E63">
              <w:rPr>
                <w:rFonts w:cs="Arial"/>
              </w:rPr>
              <w:t>v2/v1</w:t>
            </w:r>
            <w:r w:rsidRPr="0031150E">
              <w:rPr>
                <w:rFonts w:cs="Arial"/>
              </w:rPr>
              <w:t>.0</w:t>
            </w:r>
          </w:p>
        </w:tc>
        <w:tc>
          <w:tcPr>
            <w:tcW w:w="1951" w:type="dxa"/>
          </w:tcPr>
          <w:p w:rsidR="00E95CE0" w:rsidRPr="0031150E" w:rsidRDefault="00E95CE0">
            <w:pPr>
              <w:pStyle w:val="email"/>
              <w:rPr>
                <w:rFonts w:cs="Arial"/>
              </w:rPr>
            </w:pPr>
            <w:r w:rsidRPr="0031150E">
              <w:rPr>
                <w:rFonts w:cs="Arial"/>
              </w:rPr>
              <w:t>Date due:</w:t>
            </w:r>
          </w:p>
        </w:tc>
        <w:tc>
          <w:tcPr>
            <w:tcW w:w="2694" w:type="dxa"/>
          </w:tcPr>
          <w:p w:rsidR="00E95CE0" w:rsidRPr="0031150E" w:rsidRDefault="00E95CE0" w:rsidP="00273E63">
            <w:pPr>
              <w:pStyle w:val="email"/>
              <w:rPr>
                <w:rFonts w:cs="Arial"/>
              </w:rPr>
            </w:pPr>
            <w:r w:rsidRPr="0031150E">
              <w:rPr>
                <w:rFonts w:cs="Arial"/>
              </w:rPr>
              <w:t>31/0</w:t>
            </w:r>
            <w:r w:rsidR="00C434C3" w:rsidRPr="0031150E">
              <w:rPr>
                <w:rFonts w:cs="Arial"/>
              </w:rPr>
              <w:t>7</w:t>
            </w:r>
            <w:r w:rsidRPr="0031150E">
              <w:rPr>
                <w:rFonts w:cs="Arial"/>
              </w:rPr>
              <w:t>/201</w:t>
            </w:r>
            <w:r w:rsidR="00273E63">
              <w:rPr>
                <w:rFonts w:cs="Arial"/>
              </w:rPr>
              <w:t>3</w:t>
            </w:r>
          </w:p>
        </w:tc>
      </w:tr>
      <w:tr w:rsidR="00F27AC9" w:rsidRPr="0031150E">
        <w:trPr>
          <w:trHeight w:val="259"/>
        </w:trPr>
        <w:tc>
          <w:tcPr>
            <w:tcW w:w="1951" w:type="dxa"/>
          </w:tcPr>
          <w:p w:rsidR="00F27AC9" w:rsidRPr="0031150E" w:rsidRDefault="00F27AC9">
            <w:pPr>
              <w:pStyle w:val="email"/>
              <w:rPr>
                <w:rFonts w:cs="Arial"/>
              </w:rPr>
            </w:pPr>
            <w:r w:rsidRPr="0031150E">
              <w:rPr>
                <w:rFonts w:cs="Arial"/>
              </w:rPr>
              <w:t>Class Deliverable:</w:t>
            </w:r>
          </w:p>
        </w:tc>
        <w:tc>
          <w:tcPr>
            <w:tcW w:w="3010" w:type="dxa"/>
          </w:tcPr>
          <w:p w:rsidR="00F27AC9" w:rsidRPr="0031150E" w:rsidRDefault="00F27AC9">
            <w:pPr>
              <w:pStyle w:val="email"/>
              <w:rPr>
                <w:rFonts w:cs="Arial"/>
                <w:lang w:eastAsia="de-AT"/>
              </w:rPr>
            </w:pPr>
            <w:r w:rsidRPr="0031150E">
              <w:rPr>
                <w:rFonts w:cs="Arial"/>
              </w:rPr>
              <w:t>Wf4Ever 270192</w:t>
            </w:r>
          </w:p>
        </w:tc>
        <w:tc>
          <w:tcPr>
            <w:tcW w:w="1951" w:type="dxa"/>
          </w:tcPr>
          <w:p w:rsidR="00F27AC9" w:rsidRPr="0031150E" w:rsidRDefault="00F27AC9">
            <w:pPr>
              <w:pStyle w:val="email"/>
              <w:rPr>
                <w:rFonts w:cs="Arial"/>
              </w:rPr>
            </w:pPr>
            <w:r w:rsidRPr="0031150E">
              <w:rPr>
                <w:rFonts w:cs="Arial"/>
              </w:rPr>
              <w:t>Submission date:</w:t>
            </w:r>
          </w:p>
        </w:tc>
        <w:tc>
          <w:tcPr>
            <w:tcW w:w="2694" w:type="dxa"/>
          </w:tcPr>
          <w:p w:rsidR="00F27AC9" w:rsidRPr="0031150E" w:rsidRDefault="00F27AC9" w:rsidP="00273E63">
            <w:pPr>
              <w:pStyle w:val="email"/>
              <w:rPr>
                <w:rFonts w:cs="Arial"/>
                <w:b/>
                <w:lang w:eastAsia="de-AT"/>
              </w:rPr>
            </w:pPr>
            <w:r w:rsidRPr="0031150E">
              <w:rPr>
                <w:rFonts w:cs="Arial"/>
              </w:rPr>
              <w:t>31/0</w:t>
            </w:r>
            <w:r w:rsidR="00C434C3" w:rsidRPr="0031150E">
              <w:rPr>
                <w:rFonts w:cs="Arial"/>
              </w:rPr>
              <w:t>7</w:t>
            </w:r>
            <w:r w:rsidRPr="0031150E">
              <w:rPr>
                <w:rFonts w:cs="Arial"/>
              </w:rPr>
              <w:t>/201</w:t>
            </w:r>
            <w:r w:rsidR="00273E63">
              <w:rPr>
                <w:rFonts w:cs="Arial"/>
              </w:rPr>
              <w:t>3</w:t>
            </w:r>
          </w:p>
        </w:tc>
      </w:tr>
      <w:tr w:rsidR="00F27AC9" w:rsidRPr="0031150E">
        <w:trPr>
          <w:trHeight w:val="259"/>
        </w:trPr>
        <w:tc>
          <w:tcPr>
            <w:tcW w:w="1951" w:type="dxa"/>
          </w:tcPr>
          <w:p w:rsidR="00F27AC9" w:rsidRPr="0031150E" w:rsidRDefault="00F27AC9">
            <w:pPr>
              <w:pStyle w:val="email"/>
              <w:rPr>
                <w:rFonts w:cs="Arial"/>
              </w:rPr>
            </w:pPr>
            <w:r w:rsidRPr="0031150E">
              <w:rPr>
                <w:rFonts w:cs="Arial"/>
              </w:rPr>
              <w:t>Project start date:</w:t>
            </w:r>
          </w:p>
        </w:tc>
        <w:tc>
          <w:tcPr>
            <w:tcW w:w="3010" w:type="dxa"/>
          </w:tcPr>
          <w:p w:rsidR="00F27AC9" w:rsidRPr="0031150E" w:rsidRDefault="00F27AC9">
            <w:pPr>
              <w:pStyle w:val="email"/>
              <w:rPr>
                <w:rFonts w:cs="Arial"/>
              </w:rPr>
            </w:pPr>
            <w:r w:rsidRPr="0031150E">
              <w:rPr>
                <w:rFonts w:cs="Arial"/>
              </w:rPr>
              <w:t>December 1, 2010</w:t>
            </w:r>
          </w:p>
        </w:tc>
        <w:tc>
          <w:tcPr>
            <w:tcW w:w="1951" w:type="dxa"/>
          </w:tcPr>
          <w:p w:rsidR="00F27AC9" w:rsidRPr="0031150E" w:rsidRDefault="00F27AC9">
            <w:pPr>
              <w:pStyle w:val="email"/>
              <w:rPr>
                <w:rFonts w:cs="Arial"/>
              </w:rPr>
            </w:pPr>
            <w:r w:rsidRPr="0031150E">
              <w:rPr>
                <w:rFonts w:cs="Arial"/>
              </w:rPr>
              <w:t>Version:</w:t>
            </w:r>
          </w:p>
        </w:tc>
        <w:tc>
          <w:tcPr>
            <w:tcW w:w="2694" w:type="dxa"/>
          </w:tcPr>
          <w:p w:rsidR="00F27AC9" w:rsidRPr="0031150E" w:rsidRDefault="00C434C3" w:rsidP="00273E63">
            <w:pPr>
              <w:pStyle w:val="email"/>
              <w:rPr>
                <w:rFonts w:cs="Arial"/>
              </w:rPr>
            </w:pPr>
            <w:r w:rsidRPr="0031150E">
              <w:rPr>
                <w:rFonts w:cs="Arial"/>
              </w:rPr>
              <w:t>v</w:t>
            </w:r>
            <w:r w:rsidR="00273E63">
              <w:rPr>
                <w:rFonts w:cs="Arial"/>
              </w:rPr>
              <w:t>2</w:t>
            </w:r>
            <w:r w:rsidRPr="0031150E">
              <w:rPr>
                <w:rFonts w:cs="Arial"/>
              </w:rPr>
              <w:t>.0</w:t>
            </w:r>
          </w:p>
        </w:tc>
      </w:tr>
      <w:tr w:rsidR="00F27AC9" w:rsidRPr="0031150E">
        <w:trPr>
          <w:trHeight w:val="259"/>
        </w:trPr>
        <w:tc>
          <w:tcPr>
            <w:tcW w:w="1951" w:type="dxa"/>
          </w:tcPr>
          <w:p w:rsidR="00F27AC9" w:rsidRPr="0031150E" w:rsidRDefault="00F27AC9">
            <w:pPr>
              <w:pStyle w:val="email"/>
              <w:rPr>
                <w:rFonts w:cs="Arial"/>
              </w:rPr>
            </w:pPr>
            <w:r w:rsidRPr="0031150E">
              <w:rPr>
                <w:rFonts w:cs="Arial"/>
              </w:rPr>
              <w:t>Project duration:</w:t>
            </w:r>
          </w:p>
        </w:tc>
        <w:tc>
          <w:tcPr>
            <w:tcW w:w="3010" w:type="dxa"/>
          </w:tcPr>
          <w:p w:rsidR="00F27AC9" w:rsidRPr="0031150E" w:rsidRDefault="00F27AC9">
            <w:pPr>
              <w:pStyle w:val="email"/>
              <w:rPr>
                <w:rFonts w:cs="Arial"/>
              </w:rPr>
            </w:pPr>
            <w:r w:rsidRPr="0031150E">
              <w:rPr>
                <w:rFonts w:cs="Arial"/>
              </w:rPr>
              <w:t>3 years</w:t>
            </w:r>
          </w:p>
        </w:tc>
        <w:tc>
          <w:tcPr>
            <w:tcW w:w="1951" w:type="dxa"/>
          </w:tcPr>
          <w:p w:rsidR="00F27AC9" w:rsidRPr="0031150E" w:rsidRDefault="00F27AC9">
            <w:pPr>
              <w:pStyle w:val="email"/>
              <w:rPr>
                <w:rFonts w:cs="Arial"/>
              </w:rPr>
            </w:pPr>
            <w:r w:rsidRPr="0031150E">
              <w:rPr>
                <w:rFonts w:cs="Arial"/>
              </w:rPr>
              <w:t>State:</w:t>
            </w:r>
          </w:p>
        </w:tc>
        <w:tc>
          <w:tcPr>
            <w:tcW w:w="2694" w:type="dxa"/>
          </w:tcPr>
          <w:p w:rsidR="00F27AC9" w:rsidRPr="0031150E" w:rsidRDefault="00F27AC9">
            <w:pPr>
              <w:pStyle w:val="email"/>
              <w:rPr>
                <w:rFonts w:cs="Arial"/>
              </w:rPr>
            </w:pPr>
            <w:r w:rsidRPr="0031150E">
              <w:rPr>
                <w:rFonts w:cs="Arial"/>
              </w:rPr>
              <w:t>Final</w:t>
            </w:r>
          </w:p>
        </w:tc>
      </w:tr>
      <w:tr w:rsidR="00F27AC9" w:rsidRPr="0031150E">
        <w:trPr>
          <w:trHeight w:val="259"/>
        </w:trPr>
        <w:tc>
          <w:tcPr>
            <w:tcW w:w="1951" w:type="dxa"/>
          </w:tcPr>
          <w:p w:rsidR="00F27AC9" w:rsidRPr="0031150E" w:rsidRDefault="00F27AC9">
            <w:pPr>
              <w:pStyle w:val="email"/>
              <w:rPr>
                <w:rFonts w:cs="Arial"/>
              </w:rPr>
            </w:pPr>
          </w:p>
        </w:tc>
        <w:tc>
          <w:tcPr>
            <w:tcW w:w="3010" w:type="dxa"/>
          </w:tcPr>
          <w:p w:rsidR="00F27AC9" w:rsidRPr="0031150E" w:rsidRDefault="00F27AC9">
            <w:pPr>
              <w:pStyle w:val="email"/>
              <w:rPr>
                <w:rFonts w:cs="Arial"/>
              </w:rPr>
            </w:pPr>
          </w:p>
        </w:tc>
        <w:tc>
          <w:tcPr>
            <w:tcW w:w="1951" w:type="dxa"/>
          </w:tcPr>
          <w:p w:rsidR="00F27AC9" w:rsidRPr="0031150E" w:rsidRDefault="00F27AC9">
            <w:pPr>
              <w:pStyle w:val="email"/>
              <w:rPr>
                <w:rFonts w:cs="Arial"/>
              </w:rPr>
            </w:pPr>
            <w:r w:rsidRPr="0031150E">
              <w:rPr>
                <w:rFonts w:cs="Arial"/>
              </w:rPr>
              <w:t>Distribution:</w:t>
            </w:r>
          </w:p>
        </w:tc>
        <w:tc>
          <w:tcPr>
            <w:tcW w:w="2694" w:type="dxa"/>
          </w:tcPr>
          <w:p w:rsidR="00F27AC9" w:rsidRPr="0031150E" w:rsidRDefault="00F27AC9">
            <w:pPr>
              <w:pStyle w:val="email"/>
              <w:rPr>
                <w:rFonts w:cs="Arial"/>
              </w:rPr>
            </w:pPr>
            <w:r w:rsidRPr="0031150E">
              <w:rPr>
                <w:rFonts w:cs="Arial"/>
              </w:rPr>
              <w:t>Public</w:t>
            </w:r>
          </w:p>
        </w:tc>
      </w:tr>
    </w:tbl>
    <w:p w:rsidR="00E95CE0" w:rsidRPr="0031150E" w:rsidRDefault="00E95CE0"/>
    <w:p w:rsidR="00E95CE0" w:rsidRPr="0031150E" w:rsidRDefault="00E95CE0">
      <w:pPr>
        <w:sectPr w:rsidR="00E95CE0" w:rsidRPr="0031150E">
          <w:headerReference w:type="even" r:id="rId11"/>
          <w:footerReference w:type="even" r:id="rId12"/>
          <w:footerReference w:type="default" r:id="rId13"/>
          <w:footerReference w:type="first" r:id="rId14"/>
          <w:pgSz w:w="11907" w:h="16840" w:code="9"/>
          <w:pgMar w:top="1134" w:right="1134" w:bottom="1418" w:left="1134" w:header="1134" w:footer="680" w:gutter="0"/>
          <w:cols w:space="720"/>
          <w:noEndnote/>
        </w:sectPr>
      </w:pPr>
    </w:p>
    <w:p w:rsidR="00E95CE0" w:rsidRPr="0031150E" w:rsidRDefault="00E95CE0" w:rsidP="002D42CA">
      <w:pPr>
        <w:pStyle w:val="Titulo1sin"/>
        <w:numPr>
          <w:ilvl w:val="0"/>
          <w:numId w:val="0"/>
        </w:numPr>
      </w:pPr>
      <w:bookmarkStart w:id="0" w:name="_Toc361321729"/>
      <w:r w:rsidRPr="0031150E">
        <w:lastRenderedPageBreak/>
        <w:t>Wf4Ever Consortium</w:t>
      </w:r>
      <w:bookmarkEnd w:id="0"/>
    </w:p>
    <w:p w:rsidR="00E95CE0" w:rsidRPr="0031150E" w:rsidRDefault="00E95CE0">
      <w:r w:rsidRPr="0031150E">
        <w:t>This document is a part of the Wf4Ever research project funded by the IST Programme of the Commission of the European Communities by the grant number</w:t>
      </w:r>
      <w:r w:rsidRPr="0031150E">
        <w:rPr>
          <w:lang w:eastAsia="de-AT"/>
        </w:rPr>
        <w:t xml:space="preserve"> FP7-ICT-2007-6 270192</w:t>
      </w:r>
      <w:r w:rsidRPr="0031150E">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firstRow="1" w:lastRow="1" w:firstColumn="1" w:lastColumn="1" w:noHBand="0" w:noVBand="0"/>
      </w:tblPr>
      <w:tblGrid>
        <w:gridCol w:w="4536"/>
        <w:gridCol w:w="4394"/>
      </w:tblGrid>
      <w:tr w:rsidR="00E95CE0" w:rsidRPr="0031150E">
        <w:trPr>
          <w:trHeight w:val="1134"/>
        </w:trPr>
        <w:tc>
          <w:tcPr>
            <w:tcW w:w="4536" w:type="dxa"/>
          </w:tcPr>
          <w:p w:rsidR="00E95CE0" w:rsidRPr="0031150E" w:rsidRDefault="00E95CE0" w:rsidP="00E95CE0">
            <w:pPr>
              <w:pStyle w:val="tablecontent"/>
              <w:rPr>
                <w:b/>
              </w:rPr>
            </w:pPr>
            <w:r w:rsidRPr="0031150E">
              <w:rPr>
                <w:b/>
              </w:rPr>
              <w:t>Intelligent Software Components S.A.</w:t>
            </w:r>
          </w:p>
          <w:p w:rsidR="00E95CE0" w:rsidRPr="00C752BE" w:rsidRDefault="00E95CE0" w:rsidP="00E95CE0">
            <w:pPr>
              <w:pStyle w:val="tablecontent"/>
              <w:rPr>
                <w:rFonts w:eastAsia="Batang"/>
                <w:lang w:val="es-ES" w:eastAsia="ko-KR"/>
              </w:rPr>
            </w:pPr>
            <w:r w:rsidRPr="00C752BE">
              <w:rPr>
                <w:rFonts w:eastAsia="Batang"/>
                <w:lang w:val="es-ES" w:eastAsia="ko-KR"/>
              </w:rPr>
              <w:t>Edificio Testa</w:t>
            </w:r>
          </w:p>
          <w:p w:rsidR="00E95CE0" w:rsidRPr="00C752BE" w:rsidRDefault="00E95CE0" w:rsidP="00E95CE0">
            <w:pPr>
              <w:pStyle w:val="tablecontent"/>
              <w:rPr>
                <w:rFonts w:eastAsia="Batang"/>
                <w:lang w:val="es-ES" w:eastAsia="ko-KR"/>
              </w:rPr>
            </w:pPr>
            <w:r w:rsidRPr="00C752BE">
              <w:rPr>
                <w:rFonts w:eastAsia="Batang"/>
                <w:lang w:val="es-ES" w:eastAsia="ko-KR"/>
              </w:rPr>
              <w:t>Avda. del Partenón 16-18, 1º, 7ª</w:t>
            </w:r>
          </w:p>
          <w:p w:rsidR="00E95CE0" w:rsidRPr="00C752BE" w:rsidRDefault="00E95CE0" w:rsidP="00E95CE0">
            <w:pPr>
              <w:pStyle w:val="tablecontent"/>
              <w:rPr>
                <w:rFonts w:eastAsia="Batang"/>
                <w:lang w:val="es-ES" w:eastAsia="ko-KR"/>
              </w:rPr>
            </w:pPr>
            <w:r w:rsidRPr="00C752BE">
              <w:rPr>
                <w:rFonts w:eastAsia="Batang"/>
                <w:lang w:val="es-ES" w:eastAsia="ko-KR"/>
              </w:rPr>
              <w:t>Campo de las Naciones, 28042 Madrid</w:t>
            </w:r>
          </w:p>
          <w:p w:rsidR="00E95CE0" w:rsidRPr="00C752BE" w:rsidRDefault="00E95CE0" w:rsidP="00E95CE0">
            <w:pPr>
              <w:pStyle w:val="tablecontent"/>
              <w:rPr>
                <w:rFonts w:eastAsia="Batang"/>
                <w:lang w:val="es-ES" w:eastAsia="ko-KR"/>
              </w:rPr>
            </w:pPr>
            <w:r w:rsidRPr="00C752BE">
              <w:rPr>
                <w:rFonts w:eastAsia="Batang"/>
                <w:lang w:val="es-ES" w:eastAsia="ko-KR"/>
              </w:rPr>
              <w:t>Spain</w:t>
            </w:r>
          </w:p>
          <w:p w:rsidR="00E95CE0" w:rsidRPr="00C752BE" w:rsidRDefault="00E95CE0" w:rsidP="00E95CE0">
            <w:pPr>
              <w:pStyle w:val="tablecontent"/>
              <w:rPr>
                <w:rFonts w:eastAsia="Batang"/>
                <w:lang w:val="es-ES" w:eastAsia="ko-KR"/>
              </w:rPr>
            </w:pPr>
            <w:r w:rsidRPr="00C752BE">
              <w:rPr>
                <w:rFonts w:eastAsia="Batang"/>
                <w:lang w:val="es-ES" w:eastAsia="ko-KR"/>
              </w:rPr>
              <w:t>Contact person: Dr. Jose Manuel Gómez-Pérez</w:t>
            </w:r>
          </w:p>
          <w:p w:rsidR="00E95CE0" w:rsidRPr="0031150E" w:rsidRDefault="00E95CE0">
            <w:pPr>
              <w:pStyle w:val="tablecontent"/>
              <w:rPr>
                <w:b/>
              </w:rPr>
            </w:pPr>
            <w:r w:rsidRPr="0031150E">
              <w:rPr>
                <w:rFonts w:eastAsia="Batang"/>
                <w:lang w:eastAsia="ko-KR"/>
              </w:rPr>
              <w:t>E-mail address: jmgomez@isoco.com</w:t>
            </w:r>
          </w:p>
        </w:tc>
        <w:tc>
          <w:tcPr>
            <w:tcW w:w="4394" w:type="dxa"/>
          </w:tcPr>
          <w:p w:rsidR="00E95CE0" w:rsidRPr="0031150E" w:rsidRDefault="00E95CE0">
            <w:pPr>
              <w:pStyle w:val="tablecontent"/>
              <w:rPr>
                <w:b/>
              </w:rPr>
            </w:pPr>
            <w:r w:rsidRPr="0031150E">
              <w:rPr>
                <w:b/>
              </w:rPr>
              <w:t>University of Manchester</w:t>
            </w:r>
          </w:p>
          <w:p w:rsidR="00E95CE0" w:rsidRPr="0031150E" w:rsidRDefault="00E95CE0">
            <w:pPr>
              <w:pStyle w:val="tablecontent"/>
            </w:pPr>
            <w:r w:rsidRPr="0031150E">
              <w:t xml:space="preserve">Department of Computer Science, </w:t>
            </w:r>
          </w:p>
          <w:p w:rsidR="00E95CE0" w:rsidRPr="0031150E" w:rsidRDefault="00E95CE0">
            <w:pPr>
              <w:pStyle w:val="tablecontent"/>
            </w:pPr>
            <w:r w:rsidRPr="0031150E">
              <w:t>University of Manchester, Oxford Road</w:t>
            </w:r>
          </w:p>
          <w:p w:rsidR="00E95CE0" w:rsidRPr="0031150E" w:rsidRDefault="00E95CE0">
            <w:pPr>
              <w:pStyle w:val="tablecontent"/>
            </w:pPr>
            <w:r w:rsidRPr="0031150E">
              <w:t>Manchester, M13 9PL</w:t>
            </w:r>
          </w:p>
          <w:p w:rsidR="00E95CE0" w:rsidRPr="0031150E" w:rsidRDefault="00E95CE0">
            <w:pPr>
              <w:pStyle w:val="tablecontent"/>
            </w:pPr>
            <w:r w:rsidRPr="0031150E">
              <w:t>United Kingdom</w:t>
            </w:r>
          </w:p>
          <w:p w:rsidR="00E95CE0" w:rsidRPr="0031150E" w:rsidRDefault="00E95CE0">
            <w:pPr>
              <w:pStyle w:val="tablecontent"/>
            </w:pPr>
            <w:r w:rsidRPr="0031150E">
              <w:t>Contact person: Professor Carole Goble</w:t>
            </w:r>
          </w:p>
          <w:p w:rsidR="00E95CE0" w:rsidRPr="0031150E" w:rsidRDefault="00E95CE0">
            <w:pPr>
              <w:pStyle w:val="tablecontent"/>
            </w:pPr>
            <w:r w:rsidRPr="0031150E">
              <w:t>E-mail address: carole.goble@manchester.ac.uk</w:t>
            </w:r>
          </w:p>
        </w:tc>
      </w:tr>
      <w:tr w:rsidR="00E95CE0" w:rsidRPr="0031150E">
        <w:trPr>
          <w:trHeight w:val="1134"/>
        </w:trPr>
        <w:tc>
          <w:tcPr>
            <w:tcW w:w="4536" w:type="dxa"/>
          </w:tcPr>
          <w:p w:rsidR="00E95CE0" w:rsidRPr="00C752BE" w:rsidRDefault="00E95CE0">
            <w:pPr>
              <w:pStyle w:val="tablecontent"/>
              <w:rPr>
                <w:b/>
                <w:lang w:val="es-ES"/>
              </w:rPr>
            </w:pPr>
            <w:r w:rsidRPr="00C752BE">
              <w:rPr>
                <w:b/>
                <w:lang w:val="es-ES"/>
              </w:rPr>
              <w:t>Universidad Polit</w:t>
            </w:r>
            <w:r w:rsidRPr="00C752BE">
              <w:rPr>
                <w:rFonts w:cs="Arial"/>
                <w:b/>
                <w:lang w:val="es-ES"/>
              </w:rPr>
              <w:t>é</w:t>
            </w:r>
            <w:r w:rsidRPr="00C752BE">
              <w:rPr>
                <w:b/>
                <w:lang w:val="es-ES"/>
              </w:rPr>
              <w:t>cnica de Madrid</w:t>
            </w:r>
          </w:p>
          <w:p w:rsidR="00E95CE0" w:rsidRPr="00C752BE" w:rsidRDefault="00E95CE0">
            <w:pPr>
              <w:pStyle w:val="tablecontent"/>
              <w:rPr>
                <w:lang w:val="es-ES"/>
              </w:rPr>
            </w:pPr>
            <w:r w:rsidRPr="00C752BE">
              <w:rPr>
                <w:lang w:val="es-ES"/>
              </w:rPr>
              <w:t>Departamento de Inteligencia Artificial</w:t>
            </w:r>
          </w:p>
          <w:p w:rsidR="00E95CE0" w:rsidRPr="00C752BE" w:rsidRDefault="00E95CE0">
            <w:pPr>
              <w:pStyle w:val="tablecontent"/>
              <w:rPr>
                <w:lang w:val="es-ES"/>
              </w:rPr>
            </w:pPr>
            <w:r w:rsidRPr="00C752BE">
              <w:rPr>
                <w:lang w:val="es-ES"/>
              </w:rPr>
              <w:t>Facultad de Informática, UPM</w:t>
            </w:r>
          </w:p>
          <w:p w:rsidR="00E95CE0" w:rsidRPr="00C752BE" w:rsidRDefault="00E95CE0">
            <w:pPr>
              <w:pStyle w:val="tablecontent"/>
              <w:rPr>
                <w:lang w:val="es-ES"/>
              </w:rPr>
            </w:pPr>
            <w:r w:rsidRPr="00C752BE">
              <w:rPr>
                <w:lang w:val="es-ES"/>
              </w:rPr>
              <w:t>28660 Boadilla del Monte, Madrid</w:t>
            </w:r>
          </w:p>
          <w:p w:rsidR="00E95CE0" w:rsidRPr="0031150E" w:rsidRDefault="00E95CE0">
            <w:pPr>
              <w:pStyle w:val="tablecontent"/>
            </w:pPr>
            <w:r w:rsidRPr="0031150E">
              <w:t>Spain</w:t>
            </w:r>
          </w:p>
          <w:p w:rsidR="00E95CE0" w:rsidRPr="0031150E" w:rsidRDefault="00E95CE0">
            <w:pPr>
              <w:pStyle w:val="tablecontent"/>
            </w:pPr>
            <w:r w:rsidRPr="0031150E">
              <w:t>Contact person: Dr. Oscar Corcho</w:t>
            </w:r>
          </w:p>
          <w:p w:rsidR="00E95CE0" w:rsidRPr="0031150E" w:rsidRDefault="00E95CE0">
            <w:pPr>
              <w:pStyle w:val="tablecontent"/>
            </w:pPr>
            <w:r w:rsidRPr="0031150E">
              <w:t>E-mail address: ocorcho@fi.upm.es</w:t>
            </w:r>
          </w:p>
        </w:tc>
        <w:tc>
          <w:tcPr>
            <w:tcW w:w="4394" w:type="dxa"/>
          </w:tcPr>
          <w:p w:rsidR="00E95CE0" w:rsidRPr="0031150E" w:rsidRDefault="00E95CE0" w:rsidP="00E95CE0">
            <w:pPr>
              <w:pStyle w:val="tablecontent"/>
              <w:rPr>
                <w:b/>
              </w:rPr>
            </w:pPr>
            <w:r w:rsidRPr="0031150E">
              <w:rPr>
                <w:b/>
              </w:rPr>
              <w:t>University of Oxford</w:t>
            </w:r>
          </w:p>
          <w:p w:rsidR="00E95CE0" w:rsidRPr="0031150E" w:rsidRDefault="00E95CE0" w:rsidP="00E95CE0">
            <w:pPr>
              <w:pStyle w:val="tablecontent"/>
            </w:pPr>
            <w:r w:rsidRPr="0031150E">
              <w:t>Department of Zoology</w:t>
            </w:r>
          </w:p>
          <w:p w:rsidR="00E95CE0" w:rsidRPr="0031150E" w:rsidRDefault="00E95CE0" w:rsidP="00E95CE0">
            <w:pPr>
              <w:pStyle w:val="tablecontent"/>
            </w:pPr>
            <w:r w:rsidRPr="0031150E">
              <w:t>University of Oxford</w:t>
            </w:r>
          </w:p>
          <w:p w:rsidR="00E95CE0" w:rsidRPr="0031150E" w:rsidRDefault="00E95CE0" w:rsidP="00E95CE0">
            <w:pPr>
              <w:pStyle w:val="tablecontent"/>
            </w:pPr>
            <w:r w:rsidRPr="0031150E">
              <w:t>South Parks Road, Oxford OX1 3PS</w:t>
            </w:r>
          </w:p>
          <w:p w:rsidR="00E95CE0" w:rsidRPr="0031150E" w:rsidRDefault="00E95CE0" w:rsidP="00E95CE0">
            <w:pPr>
              <w:pStyle w:val="tablecontent"/>
            </w:pPr>
            <w:r w:rsidRPr="0031150E">
              <w:t>United Kingdom</w:t>
            </w:r>
          </w:p>
          <w:p w:rsidR="00E95CE0" w:rsidRPr="0031150E" w:rsidRDefault="00E95CE0" w:rsidP="00E95CE0">
            <w:pPr>
              <w:pStyle w:val="tablecontent"/>
            </w:pPr>
            <w:r w:rsidRPr="0031150E">
              <w:t>Contact person: Dr. Jun Zhao / Professor David De Roure</w:t>
            </w:r>
          </w:p>
          <w:p w:rsidR="00E95CE0" w:rsidRPr="0031150E" w:rsidRDefault="00E95CE0" w:rsidP="00E95CE0">
            <w:pPr>
              <w:pStyle w:val="tablecontent"/>
            </w:pPr>
            <w:r w:rsidRPr="0031150E">
              <w:t>E-mail address: {jun.zhao@zoo.ox.ac.uk, david.deroure@oerc.ox.ac.uk}</w:t>
            </w:r>
          </w:p>
        </w:tc>
      </w:tr>
      <w:tr w:rsidR="00E95CE0" w:rsidRPr="0031150E">
        <w:trPr>
          <w:trHeight w:val="1134"/>
        </w:trPr>
        <w:tc>
          <w:tcPr>
            <w:tcW w:w="4536" w:type="dxa"/>
          </w:tcPr>
          <w:p w:rsidR="00E95CE0" w:rsidRPr="0031150E" w:rsidRDefault="00E95CE0" w:rsidP="00E95CE0">
            <w:pPr>
              <w:pStyle w:val="tablecontent"/>
              <w:rPr>
                <w:b/>
              </w:rPr>
            </w:pPr>
            <w:r w:rsidRPr="0031150E">
              <w:rPr>
                <w:b/>
              </w:rPr>
              <w:t>Poznań Supercomputing and Networking Center</w:t>
            </w:r>
          </w:p>
          <w:p w:rsidR="00E95CE0" w:rsidRPr="0031150E" w:rsidRDefault="00E95CE0" w:rsidP="00E95CE0">
            <w:pPr>
              <w:pStyle w:val="tablecontent"/>
            </w:pPr>
            <w:r w:rsidRPr="0031150E">
              <w:t>Network Services Department</w:t>
            </w:r>
          </w:p>
          <w:p w:rsidR="00E95CE0" w:rsidRPr="0031150E" w:rsidRDefault="00E95CE0" w:rsidP="00E95CE0">
            <w:pPr>
              <w:pStyle w:val="tablecontent"/>
            </w:pPr>
            <w:r w:rsidRPr="0031150E">
              <w:t>Poznań Supercomputing and Networking Center</w:t>
            </w:r>
          </w:p>
          <w:p w:rsidR="00E95CE0" w:rsidRPr="0031150E" w:rsidRDefault="00E95CE0" w:rsidP="00E95CE0">
            <w:pPr>
              <w:pStyle w:val="tablecontent"/>
            </w:pPr>
            <w:r w:rsidRPr="0031150E">
              <w:t>Z. Noskowskiego 12/14, 61-704 Poznan</w:t>
            </w:r>
          </w:p>
          <w:p w:rsidR="00E95CE0" w:rsidRPr="00C752BE" w:rsidRDefault="00E95CE0" w:rsidP="00E95CE0">
            <w:pPr>
              <w:pStyle w:val="tablecontent"/>
              <w:rPr>
                <w:lang w:val="es-ES"/>
              </w:rPr>
            </w:pPr>
            <w:r w:rsidRPr="00C752BE">
              <w:rPr>
                <w:lang w:val="es-ES"/>
              </w:rPr>
              <w:t>Poland</w:t>
            </w:r>
          </w:p>
          <w:p w:rsidR="00E95CE0" w:rsidRPr="00C752BE" w:rsidRDefault="00E95CE0" w:rsidP="00E95CE0">
            <w:pPr>
              <w:pStyle w:val="tablecontent"/>
              <w:rPr>
                <w:lang w:val="es-ES"/>
              </w:rPr>
            </w:pPr>
            <w:r w:rsidRPr="00C752BE">
              <w:rPr>
                <w:lang w:val="es-ES"/>
              </w:rPr>
              <w:t>Contact person: Dr. Raúl Palma de León</w:t>
            </w:r>
          </w:p>
          <w:p w:rsidR="00E95CE0" w:rsidRPr="0031150E" w:rsidRDefault="00E95CE0" w:rsidP="00E95CE0">
            <w:pPr>
              <w:pStyle w:val="tablecontent"/>
              <w:rPr>
                <w:rFonts w:eastAsia="Batang"/>
              </w:rPr>
            </w:pPr>
            <w:r w:rsidRPr="0031150E">
              <w:t>E-mail address: rpalma@man.poznan.pl</w:t>
            </w:r>
          </w:p>
        </w:tc>
        <w:tc>
          <w:tcPr>
            <w:tcW w:w="4394" w:type="dxa"/>
          </w:tcPr>
          <w:p w:rsidR="00E95CE0" w:rsidRPr="00C752BE" w:rsidRDefault="00E95CE0" w:rsidP="00E95CE0">
            <w:pPr>
              <w:pStyle w:val="tablecontent"/>
              <w:rPr>
                <w:b/>
                <w:lang w:val="es-ES"/>
              </w:rPr>
            </w:pPr>
            <w:r w:rsidRPr="00C752BE">
              <w:rPr>
                <w:b/>
                <w:lang w:val="es-ES"/>
              </w:rPr>
              <w:t>Instituto de Astrófísica de Andalucía</w:t>
            </w:r>
          </w:p>
          <w:p w:rsidR="00E95CE0" w:rsidRPr="00C752BE" w:rsidRDefault="00E95CE0" w:rsidP="00E95CE0">
            <w:pPr>
              <w:pStyle w:val="tablecontent"/>
              <w:rPr>
                <w:lang w:val="es-ES"/>
              </w:rPr>
            </w:pPr>
            <w:r w:rsidRPr="00C752BE">
              <w:rPr>
                <w:lang w:val="es-ES"/>
              </w:rPr>
              <w:t>Dpto. Astronomía Extragaláctica</w:t>
            </w:r>
          </w:p>
          <w:p w:rsidR="00E95CE0" w:rsidRPr="00C752BE" w:rsidRDefault="00E95CE0" w:rsidP="00E95CE0">
            <w:pPr>
              <w:pStyle w:val="tablecontent"/>
              <w:rPr>
                <w:lang w:val="es-ES"/>
              </w:rPr>
            </w:pPr>
            <w:r w:rsidRPr="00C752BE">
              <w:rPr>
                <w:lang w:val="es-ES"/>
              </w:rPr>
              <w:t>Instituto Astrofísica Andalucía</w:t>
            </w:r>
          </w:p>
          <w:p w:rsidR="00E95CE0" w:rsidRPr="00C752BE" w:rsidRDefault="00E95CE0" w:rsidP="00E95CE0">
            <w:pPr>
              <w:pStyle w:val="tablecontent"/>
              <w:rPr>
                <w:lang w:val="es-ES"/>
              </w:rPr>
            </w:pPr>
            <w:r w:rsidRPr="00C752BE">
              <w:rPr>
                <w:lang w:val="es-ES"/>
              </w:rPr>
              <w:t>Glorieta de la Astronomía s/n 18008 Granada, Spain</w:t>
            </w:r>
          </w:p>
          <w:p w:rsidR="00E95CE0" w:rsidRPr="0031150E" w:rsidRDefault="00E95CE0" w:rsidP="00E95CE0">
            <w:pPr>
              <w:pStyle w:val="tablecontent"/>
            </w:pPr>
            <w:r w:rsidRPr="0031150E">
              <w:t>Contact person: Dr. Lourdes Verdes-Montenegro</w:t>
            </w:r>
          </w:p>
          <w:p w:rsidR="00E95CE0" w:rsidRPr="0031150E" w:rsidRDefault="00E95CE0" w:rsidP="00E95CE0">
            <w:pPr>
              <w:pStyle w:val="tablecontent"/>
            </w:pPr>
            <w:r w:rsidRPr="0031150E">
              <w:t>E-mail address: lourdes@iaa.es</w:t>
            </w:r>
          </w:p>
        </w:tc>
      </w:tr>
      <w:tr w:rsidR="00E95CE0" w:rsidRPr="0031150E">
        <w:trPr>
          <w:trHeight w:val="1134"/>
        </w:trPr>
        <w:tc>
          <w:tcPr>
            <w:tcW w:w="4536" w:type="dxa"/>
          </w:tcPr>
          <w:p w:rsidR="00E95CE0" w:rsidRPr="0031150E" w:rsidRDefault="00E95CE0" w:rsidP="00E95CE0">
            <w:pPr>
              <w:pStyle w:val="tablecontent"/>
              <w:rPr>
                <w:b/>
              </w:rPr>
            </w:pPr>
            <w:r w:rsidRPr="0031150E">
              <w:rPr>
                <w:b/>
              </w:rPr>
              <w:t>Leiden University Medical Centre</w:t>
            </w:r>
          </w:p>
          <w:p w:rsidR="00E95CE0" w:rsidRPr="0031150E" w:rsidRDefault="00E95CE0" w:rsidP="00E95CE0">
            <w:pPr>
              <w:pStyle w:val="tablecontent"/>
            </w:pPr>
            <w:r w:rsidRPr="0031150E">
              <w:t>Department of Human Genetics</w:t>
            </w:r>
          </w:p>
          <w:p w:rsidR="00E95CE0" w:rsidRPr="0031150E" w:rsidRDefault="00E95CE0" w:rsidP="00E95CE0">
            <w:pPr>
              <w:pStyle w:val="tablecontent"/>
            </w:pPr>
            <w:r w:rsidRPr="0031150E">
              <w:t>Leiden University Medical Centre</w:t>
            </w:r>
          </w:p>
          <w:p w:rsidR="00E95CE0" w:rsidRPr="0031150E" w:rsidRDefault="00E95CE0" w:rsidP="00E95CE0">
            <w:pPr>
              <w:pStyle w:val="tablecontent"/>
            </w:pPr>
            <w:r w:rsidRPr="0031150E">
              <w:t xml:space="preserve">Albinusdreef 2, 2333 ZA Leiden </w:t>
            </w:r>
          </w:p>
          <w:p w:rsidR="00E95CE0" w:rsidRPr="0031150E" w:rsidRDefault="00E95CE0" w:rsidP="00E95CE0">
            <w:pPr>
              <w:pStyle w:val="tablecontent"/>
            </w:pPr>
            <w:r w:rsidRPr="0031150E">
              <w:t>The Netherlands</w:t>
            </w:r>
          </w:p>
          <w:p w:rsidR="00E95CE0" w:rsidRPr="0031150E" w:rsidRDefault="00E95CE0" w:rsidP="00E95CE0">
            <w:pPr>
              <w:pStyle w:val="tablecontent"/>
            </w:pPr>
            <w:r w:rsidRPr="0031150E">
              <w:t>Contact person: Dr. Marco Roos</w:t>
            </w:r>
          </w:p>
          <w:p w:rsidR="00E95CE0" w:rsidRPr="0031150E" w:rsidRDefault="00E95CE0" w:rsidP="00E95CE0">
            <w:pPr>
              <w:pStyle w:val="tablecontent"/>
            </w:pPr>
            <w:r w:rsidRPr="0031150E">
              <w:t>E-mail address: M.Roos1@uva.nl</w:t>
            </w:r>
          </w:p>
        </w:tc>
        <w:tc>
          <w:tcPr>
            <w:tcW w:w="4394" w:type="dxa"/>
          </w:tcPr>
          <w:p w:rsidR="00E95CE0" w:rsidRPr="0031150E" w:rsidRDefault="00E95CE0">
            <w:pPr>
              <w:pStyle w:val="tablecontent"/>
            </w:pPr>
          </w:p>
        </w:tc>
      </w:tr>
    </w:tbl>
    <w:p w:rsidR="00E95CE0" w:rsidRPr="0031150E" w:rsidRDefault="00E95CE0" w:rsidP="002D42CA">
      <w:pPr>
        <w:pStyle w:val="Titulo1sin"/>
        <w:numPr>
          <w:ilvl w:val="0"/>
          <w:numId w:val="0"/>
        </w:numPr>
      </w:pPr>
      <w:bookmarkStart w:id="1" w:name="_Toc222567108"/>
      <w:bookmarkStart w:id="2" w:name="_Toc225320541"/>
      <w:bookmarkStart w:id="3" w:name="_Toc361321730"/>
      <w:r w:rsidRPr="0031150E">
        <w:lastRenderedPageBreak/>
        <w:t>Change Log</w:t>
      </w:r>
      <w:bookmarkEnd w:id="1"/>
      <w:bookmarkEnd w:id="2"/>
      <w:bookmarkEnd w:id="3"/>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firstRow="0" w:lastRow="0" w:firstColumn="0" w:lastColumn="0" w:noHBand="0" w:noVBand="0"/>
      </w:tblPr>
      <w:tblGrid>
        <w:gridCol w:w="732"/>
        <w:gridCol w:w="1439"/>
        <w:gridCol w:w="2792"/>
        <w:gridCol w:w="3685"/>
      </w:tblGrid>
      <w:tr w:rsidR="00E95CE0" w:rsidRPr="0031150E">
        <w:trPr>
          <w:jc w:val="center"/>
        </w:trPr>
        <w:tc>
          <w:tcPr>
            <w:tcW w:w="732" w:type="dxa"/>
          </w:tcPr>
          <w:p w:rsidR="00E95CE0" w:rsidRPr="0031150E" w:rsidRDefault="00E95CE0">
            <w:pPr>
              <w:pStyle w:val="table"/>
            </w:pPr>
            <w:r w:rsidRPr="0031150E">
              <w:t>Version</w:t>
            </w:r>
          </w:p>
        </w:tc>
        <w:tc>
          <w:tcPr>
            <w:tcW w:w="1439" w:type="dxa"/>
          </w:tcPr>
          <w:p w:rsidR="00E95CE0" w:rsidRPr="0031150E" w:rsidRDefault="00E95CE0">
            <w:pPr>
              <w:pStyle w:val="table"/>
            </w:pPr>
            <w:r w:rsidRPr="0031150E">
              <w:t>Date</w:t>
            </w:r>
          </w:p>
        </w:tc>
        <w:tc>
          <w:tcPr>
            <w:tcW w:w="2792" w:type="dxa"/>
          </w:tcPr>
          <w:p w:rsidR="00E95CE0" w:rsidRPr="0031150E" w:rsidRDefault="00E95CE0">
            <w:pPr>
              <w:pStyle w:val="table"/>
            </w:pPr>
            <w:r w:rsidRPr="0031150E">
              <w:t>Amended by</w:t>
            </w:r>
          </w:p>
        </w:tc>
        <w:tc>
          <w:tcPr>
            <w:tcW w:w="3685" w:type="dxa"/>
          </w:tcPr>
          <w:p w:rsidR="00E95CE0" w:rsidRPr="0031150E" w:rsidRDefault="00E95CE0">
            <w:pPr>
              <w:pStyle w:val="table"/>
            </w:pPr>
            <w:r w:rsidRPr="0031150E">
              <w:t>Changes</w:t>
            </w:r>
          </w:p>
        </w:tc>
      </w:tr>
      <w:tr w:rsidR="00273E63" w:rsidRPr="0031150E">
        <w:trPr>
          <w:jc w:val="center"/>
        </w:trPr>
        <w:tc>
          <w:tcPr>
            <w:tcW w:w="732" w:type="dxa"/>
          </w:tcPr>
          <w:p w:rsidR="00273E63" w:rsidRPr="0031150E" w:rsidRDefault="00273E63">
            <w:pPr>
              <w:pStyle w:val="table"/>
            </w:pPr>
            <w:r w:rsidRPr="00255168">
              <w:t>0</w:t>
            </w:r>
          </w:p>
        </w:tc>
        <w:tc>
          <w:tcPr>
            <w:tcW w:w="1439" w:type="dxa"/>
          </w:tcPr>
          <w:p w:rsidR="00273E63" w:rsidRPr="0031150E" w:rsidRDefault="00273E63" w:rsidP="00407C61">
            <w:pPr>
              <w:pStyle w:val="table"/>
            </w:pPr>
            <w:r>
              <w:t>22</w:t>
            </w:r>
            <w:r w:rsidRPr="00255168">
              <w:t>-0</w:t>
            </w:r>
            <w:r>
              <w:t>5</w:t>
            </w:r>
            <w:r w:rsidRPr="00255168">
              <w:t>-2012</w:t>
            </w:r>
          </w:p>
        </w:tc>
        <w:tc>
          <w:tcPr>
            <w:tcW w:w="2792" w:type="dxa"/>
          </w:tcPr>
          <w:p w:rsidR="00273E63" w:rsidRPr="0031150E" w:rsidRDefault="00273E63" w:rsidP="00407C61">
            <w:pPr>
              <w:pStyle w:val="StyletableLeft0cmHanging127cm"/>
            </w:pPr>
            <w:r w:rsidRPr="00255168">
              <w:t>Esteban García-Cuesta</w:t>
            </w:r>
          </w:p>
        </w:tc>
        <w:tc>
          <w:tcPr>
            <w:tcW w:w="3685" w:type="dxa"/>
          </w:tcPr>
          <w:p w:rsidR="00273E63" w:rsidRPr="0031150E" w:rsidRDefault="00273E63" w:rsidP="00407C61">
            <w:pPr>
              <w:pStyle w:val="table"/>
            </w:pPr>
            <w:r>
              <w:t>Outline included</w:t>
            </w:r>
          </w:p>
        </w:tc>
      </w:tr>
      <w:tr w:rsidR="00E95CE0" w:rsidRPr="0031150E">
        <w:trPr>
          <w:jc w:val="center"/>
        </w:trPr>
        <w:tc>
          <w:tcPr>
            <w:tcW w:w="732" w:type="dxa"/>
          </w:tcPr>
          <w:p w:rsidR="00E95CE0" w:rsidRPr="0031150E" w:rsidRDefault="006F7FC1">
            <w:pPr>
              <w:pStyle w:val="table"/>
            </w:pPr>
            <w:r>
              <w:t>0</w:t>
            </w:r>
            <w:r w:rsidR="00E95CE0" w:rsidRPr="0031150E">
              <w:t>.1</w:t>
            </w:r>
          </w:p>
        </w:tc>
        <w:tc>
          <w:tcPr>
            <w:tcW w:w="1439" w:type="dxa"/>
          </w:tcPr>
          <w:p w:rsidR="00E95CE0" w:rsidRPr="0031150E" w:rsidRDefault="00D47709" w:rsidP="00273E63">
            <w:pPr>
              <w:pStyle w:val="table"/>
            </w:pPr>
            <w:r>
              <w:t>0</w:t>
            </w:r>
            <w:r w:rsidR="00273E63">
              <w:t>4</w:t>
            </w:r>
            <w:r>
              <w:t>-07-2012</w:t>
            </w:r>
          </w:p>
        </w:tc>
        <w:tc>
          <w:tcPr>
            <w:tcW w:w="2792" w:type="dxa"/>
          </w:tcPr>
          <w:p w:rsidR="00E95CE0" w:rsidRPr="0031150E" w:rsidRDefault="00D47709">
            <w:pPr>
              <w:pStyle w:val="StyletableLeft0cmHanging127cm"/>
            </w:pPr>
            <w:r>
              <w:t>Esteban García-Cuesta</w:t>
            </w:r>
          </w:p>
        </w:tc>
        <w:tc>
          <w:tcPr>
            <w:tcW w:w="3685" w:type="dxa"/>
          </w:tcPr>
          <w:p w:rsidR="00E95CE0" w:rsidRPr="0031150E" w:rsidRDefault="00273E63" w:rsidP="00D47709">
            <w:pPr>
              <w:pStyle w:val="table"/>
            </w:pPr>
            <w:r>
              <w:t>Initial draft included by adding information provided by the different authors</w:t>
            </w:r>
          </w:p>
        </w:tc>
      </w:tr>
      <w:tr w:rsidR="00E95CE0" w:rsidRPr="0031150E">
        <w:trPr>
          <w:jc w:val="center"/>
        </w:trPr>
        <w:tc>
          <w:tcPr>
            <w:tcW w:w="732" w:type="dxa"/>
          </w:tcPr>
          <w:p w:rsidR="00E95CE0" w:rsidRPr="0031150E" w:rsidRDefault="006F7FC1" w:rsidP="00E95CE0">
            <w:pPr>
              <w:pStyle w:val="table"/>
            </w:pPr>
            <w:r>
              <w:t>0</w:t>
            </w:r>
            <w:r w:rsidR="00E95CE0" w:rsidRPr="0031150E">
              <w:t>.2</w:t>
            </w:r>
          </w:p>
        </w:tc>
        <w:tc>
          <w:tcPr>
            <w:tcW w:w="1439" w:type="dxa"/>
          </w:tcPr>
          <w:p w:rsidR="00E95CE0" w:rsidRPr="0031150E" w:rsidRDefault="00E95CE0" w:rsidP="00E95CE0">
            <w:pPr>
              <w:pStyle w:val="table"/>
            </w:pPr>
          </w:p>
        </w:tc>
        <w:tc>
          <w:tcPr>
            <w:tcW w:w="2792" w:type="dxa"/>
          </w:tcPr>
          <w:p w:rsidR="00E95CE0" w:rsidRPr="0031150E" w:rsidRDefault="00E95CE0" w:rsidP="00E95CE0">
            <w:pPr>
              <w:pStyle w:val="StyletableLeft0cmHanging127cm"/>
            </w:pPr>
          </w:p>
        </w:tc>
        <w:tc>
          <w:tcPr>
            <w:tcW w:w="3685" w:type="dxa"/>
          </w:tcPr>
          <w:p w:rsidR="00E95CE0" w:rsidRPr="0031150E" w:rsidRDefault="00E95CE0" w:rsidP="004F6F93">
            <w:pPr>
              <w:pStyle w:val="table"/>
            </w:pPr>
          </w:p>
        </w:tc>
      </w:tr>
      <w:tr w:rsidR="00E95CE0" w:rsidRPr="0031150E">
        <w:trPr>
          <w:jc w:val="center"/>
        </w:trPr>
        <w:tc>
          <w:tcPr>
            <w:tcW w:w="732" w:type="dxa"/>
          </w:tcPr>
          <w:p w:rsidR="00E95CE0" w:rsidRPr="0031150E" w:rsidRDefault="006F7FC1" w:rsidP="00E95CE0">
            <w:pPr>
              <w:pStyle w:val="table"/>
            </w:pPr>
            <w:r>
              <w:t>0</w:t>
            </w:r>
            <w:r w:rsidR="00E95CE0" w:rsidRPr="0031150E">
              <w:t>.3</w:t>
            </w:r>
          </w:p>
        </w:tc>
        <w:tc>
          <w:tcPr>
            <w:tcW w:w="1439" w:type="dxa"/>
          </w:tcPr>
          <w:p w:rsidR="00E95CE0" w:rsidRPr="0031150E" w:rsidRDefault="00E95CE0" w:rsidP="00E95CE0">
            <w:pPr>
              <w:pStyle w:val="table"/>
            </w:pPr>
          </w:p>
        </w:tc>
        <w:tc>
          <w:tcPr>
            <w:tcW w:w="2792" w:type="dxa"/>
          </w:tcPr>
          <w:p w:rsidR="00E95CE0" w:rsidRPr="0031150E" w:rsidRDefault="00E95CE0" w:rsidP="00E95CE0">
            <w:pPr>
              <w:pStyle w:val="StyletableLeft0cmHanging127cm"/>
            </w:pPr>
          </w:p>
        </w:tc>
        <w:tc>
          <w:tcPr>
            <w:tcW w:w="3685" w:type="dxa"/>
          </w:tcPr>
          <w:p w:rsidR="00E95CE0" w:rsidRPr="0031150E" w:rsidRDefault="00E95CE0" w:rsidP="00594951">
            <w:pPr>
              <w:pStyle w:val="table"/>
            </w:pPr>
          </w:p>
        </w:tc>
      </w:tr>
      <w:tr w:rsidR="00E95CE0" w:rsidRPr="0031150E">
        <w:trPr>
          <w:jc w:val="center"/>
        </w:trPr>
        <w:tc>
          <w:tcPr>
            <w:tcW w:w="732" w:type="dxa"/>
          </w:tcPr>
          <w:p w:rsidR="00E95CE0" w:rsidRPr="0031150E" w:rsidRDefault="006F7FC1" w:rsidP="00E95CE0">
            <w:pPr>
              <w:pStyle w:val="table"/>
            </w:pPr>
            <w:r>
              <w:t>0</w:t>
            </w:r>
            <w:r w:rsidR="00E95CE0" w:rsidRPr="0031150E">
              <w:t>.4</w:t>
            </w:r>
          </w:p>
        </w:tc>
        <w:tc>
          <w:tcPr>
            <w:tcW w:w="1439" w:type="dxa"/>
          </w:tcPr>
          <w:p w:rsidR="00E95CE0" w:rsidRPr="0031150E" w:rsidRDefault="00E95CE0" w:rsidP="00E625AC">
            <w:pPr>
              <w:pStyle w:val="table"/>
            </w:pPr>
          </w:p>
        </w:tc>
        <w:tc>
          <w:tcPr>
            <w:tcW w:w="2792" w:type="dxa"/>
          </w:tcPr>
          <w:p w:rsidR="00E95CE0" w:rsidRPr="0031150E" w:rsidRDefault="00E95CE0" w:rsidP="00E95CE0">
            <w:pPr>
              <w:pStyle w:val="StyletableLeft0cmHanging127cm"/>
            </w:pPr>
          </w:p>
        </w:tc>
        <w:tc>
          <w:tcPr>
            <w:tcW w:w="3685" w:type="dxa"/>
          </w:tcPr>
          <w:p w:rsidR="00E95CE0" w:rsidRPr="0031150E" w:rsidRDefault="00E95CE0" w:rsidP="00E95CE0">
            <w:pPr>
              <w:pStyle w:val="table"/>
            </w:pPr>
          </w:p>
        </w:tc>
      </w:tr>
      <w:tr w:rsidR="00E95CE0" w:rsidRPr="0031150E">
        <w:trPr>
          <w:jc w:val="center"/>
        </w:trPr>
        <w:tc>
          <w:tcPr>
            <w:tcW w:w="732" w:type="dxa"/>
          </w:tcPr>
          <w:p w:rsidR="00E95CE0" w:rsidRPr="0031150E" w:rsidRDefault="006F7FC1">
            <w:pPr>
              <w:pStyle w:val="table"/>
            </w:pPr>
            <w:r>
              <w:t>0</w:t>
            </w:r>
            <w:r w:rsidR="00E95CE0" w:rsidRPr="0031150E">
              <w:t>.5</w:t>
            </w:r>
          </w:p>
        </w:tc>
        <w:tc>
          <w:tcPr>
            <w:tcW w:w="1439" w:type="dxa"/>
          </w:tcPr>
          <w:p w:rsidR="00E95CE0" w:rsidRPr="0031150E" w:rsidRDefault="00E95CE0" w:rsidP="00E625AC">
            <w:pPr>
              <w:pStyle w:val="table"/>
            </w:pPr>
          </w:p>
        </w:tc>
        <w:tc>
          <w:tcPr>
            <w:tcW w:w="2792" w:type="dxa"/>
          </w:tcPr>
          <w:p w:rsidR="00E95CE0" w:rsidRPr="0031150E" w:rsidRDefault="00E95CE0">
            <w:pPr>
              <w:pStyle w:val="StyletableLeft0cmHanging127cm"/>
            </w:pPr>
          </w:p>
        </w:tc>
        <w:tc>
          <w:tcPr>
            <w:tcW w:w="3685" w:type="dxa"/>
          </w:tcPr>
          <w:p w:rsidR="00E95CE0" w:rsidRPr="0031150E" w:rsidRDefault="00E95CE0" w:rsidP="00913970">
            <w:pPr>
              <w:pStyle w:val="table"/>
            </w:pPr>
          </w:p>
        </w:tc>
      </w:tr>
      <w:tr w:rsidR="00E95CE0" w:rsidRPr="0031150E">
        <w:trPr>
          <w:jc w:val="center"/>
        </w:trPr>
        <w:tc>
          <w:tcPr>
            <w:tcW w:w="732" w:type="dxa"/>
          </w:tcPr>
          <w:p w:rsidR="00E95CE0" w:rsidRPr="0031150E" w:rsidRDefault="006F7FC1">
            <w:pPr>
              <w:pStyle w:val="table"/>
            </w:pPr>
            <w:r>
              <w:t>0</w:t>
            </w:r>
            <w:r w:rsidR="00E95CE0" w:rsidRPr="0031150E">
              <w:t>.6</w:t>
            </w:r>
          </w:p>
        </w:tc>
        <w:tc>
          <w:tcPr>
            <w:tcW w:w="1439" w:type="dxa"/>
          </w:tcPr>
          <w:p w:rsidR="00E95CE0" w:rsidRPr="0031150E" w:rsidRDefault="00E95CE0" w:rsidP="00E625AC">
            <w:pPr>
              <w:pStyle w:val="table"/>
            </w:pPr>
          </w:p>
        </w:tc>
        <w:tc>
          <w:tcPr>
            <w:tcW w:w="2792" w:type="dxa"/>
          </w:tcPr>
          <w:p w:rsidR="00E95CE0" w:rsidRPr="0031150E" w:rsidRDefault="00E95CE0">
            <w:pPr>
              <w:pStyle w:val="StyletableLeft0cmHanging127cm"/>
            </w:pPr>
          </w:p>
        </w:tc>
        <w:tc>
          <w:tcPr>
            <w:tcW w:w="3685" w:type="dxa"/>
          </w:tcPr>
          <w:p w:rsidR="00E95CE0" w:rsidRPr="0031150E" w:rsidRDefault="00E95CE0" w:rsidP="00E95CE0">
            <w:pPr>
              <w:pStyle w:val="table"/>
            </w:pPr>
          </w:p>
        </w:tc>
      </w:tr>
      <w:tr w:rsidR="00E95CE0" w:rsidRPr="0031150E">
        <w:trPr>
          <w:jc w:val="center"/>
        </w:trPr>
        <w:tc>
          <w:tcPr>
            <w:tcW w:w="732" w:type="dxa"/>
          </w:tcPr>
          <w:p w:rsidR="00E95CE0" w:rsidRPr="0031150E" w:rsidRDefault="006F7FC1">
            <w:pPr>
              <w:pStyle w:val="table"/>
            </w:pPr>
            <w:r>
              <w:t>0</w:t>
            </w:r>
            <w:r w:rsidR="00E95CE0" w:rsidRPr="0031150E">
              <w:t>.7</w:t>
            </w:r>
          </w:p>
        </w:tc>
        <w:tc>
          <w:tcPr>
            <w:tcW w:w="1439" w:type="dxa"/>
          </w:tcPr>
          <w:p w:rsidR="00E95CE0" w:rsidRPr="0031150E" w:rsidRDefault="00E95CE0">
            <w:pPr>
              <w:pStyle w:val="table"/>
            </w:pPr>
          </w:p>
        </w:tc>
        <w:tc>
          <w:tcPr>
            <w:tcW w:w="2792" w:type="dxa"/>
          </w:tcPr>
          <w:p w:rsidR="00E95CE0" w:rsidRPr="0031150E" w:rsidRDefault="00E95CE0">
            <w:pPr>
              <w:pStyle w:val="StyletableLeft0cmHanging127cm"/>
            </w:pPr>
          </w:p>
        </w:tc>
        <w:tc>
          <w:tcPr>
            <w:tcW w:w="3685" w:type="dxa"/>
          </w:tcPr>
          <w:p w:rsidR="00E95CE0" w:rsidRPr="0031150E" w:rsidRDefault="00E95CE0" w:rsidP="00E625AC">
            <w:pPr>
              <w:pStyle w:val="table"/>
              <w:tabs>
                <w:tab w:val="left" w:pos="2503"/>
              </w:tabs>
            </w:pPr>
          </w:p>
        </w:tc>
      </w:tr>
      <w:tr w:rsidR="00E95CE0" w:rsidRPr="0031150E">
        <w:trPr>
          <w:jc w:val="center"/>
        </w:trPr>
        <w:tc>
          <w:tcPr>
            <w:tcW w:w="732" w:type="dxa"/>
          </w:tcPr>
          <w:p w:rsidR="00E95CE0" w:rsidRPr="0031150E" w:rsidRDefault="006F7FC1" w:rsidP="00E95CE0">
            <w:pPr>
              <w:pStyle w:val="table"/>
            </w:pPr>
            <w:r>
              <w:t>0</w:t>
            </w:r>
            <w:r w:rsidR="00E95CE0" w:rsidRPr="0031150E">
              <w:t>.8</w:t>
            </w:r>
          </w:p>
        </w:tc>
        <w:tc>
          <w:tcPr>
            <w:tcW w:w="1439" w:type="dxa"/>
          </w:tcPr>
          <w:p w:rsidR="00E95CE0" w:rsidRPr="0031150E" w:rsidRDefault="00E95CE0" w:rsidP="00E95CE0">
            <w:pPr>
              <w:pStyle w:val="table"/>
            </w:pPr>
          </w:p>
        </w:tc>
        <w:tc>
          <w:tcPr>
            <w:tcW w:w="2792" w:type="dxa"/>
          </w:tcPr>
          <w:p w:rsidR="00E95CE0" w:rsidRPr="0031150E" w:rsidRDefault="00E95CE0" w:rsidP="00E95CE0">
            <w:pPr>
              <w:pStyle w:val="StyletableLeft0cmHanging127cm"/>
            </w:pPr>
          </w:p>
        </w:tc>
        <w:tc>
          <w:tcPr>
            <w:tcW w:w="3685" w:type="dxa"/>
          </w:tcPr>
          <w:p w:rsidR="00E95CE0" w:rsidRPr="0031150E" w:rsidRDefault="00E95CE0" w:rsidP="009826B4">
            <w:pPr>
              <w:pStyle w:val="table"/>
            </w:pPr>
          </w:p>
        </w:tc>
      </w:tr>
      <w:tr w:rsidR="00E95CE0" w:rsidRPr="0031150E">
        <w:trPr>
          <w:jc w:val="center"/>
        </w:trPr>
        <w:tc>
          <w:tcPr>
            <w:tcW w:w="732" w:type="dxa"/>
          </w:tcPr>
          <w:p w:rsidR="00E95CE0" w:rsidRPr="0031150E" w:rsidRDefault="006F7FC1">
            <w:pPr>
              <w:pStyle w:val="table"/>
            </w:pPr>
            <w:r>
              <w:t>0</w:t>
            </w:r>
            <w:r w:rsidR="00E95CE0" w:rsidRPr="0031150E">
              <w:t>.9</w:t>
            </w:r>
          </w:p>
        </w:tc>
        <w:tc>
          <w:tcPr>
            <w:tcW w:w="1439" w:type="dxa"/>
          </w:tcPr>
          <w:p w:rsidR="00E95CE0" w:rsidRPr="0031150E" w:rsidRDefault="00E95CE0">
            <w:pPr>
              <w:pStyle w:val="table"/>
            </w:pPr>
          </w:p>
        </w:tc>
        <w:tc>
          <w:tcPr>
            <w:tcW w:w="2792" w:type="dxa"/>
          </w:tcPr>
          <w:p w:rsidR="00E95CE0" w:rsidRPr="00C31E8F" w:rsidRDefault="00E95CE0" w:rsidP="00E95CE0">
            <w:pPr>
              <w:pStyle w:val="StyletableLeft0cmHanging127cm"/>
              <w:rPr>
                <w:lang w:val="es-ES"/>
              </w:rPr>
            </w:pPr>
          </w:p>
        </w:tc>
        <w:tc>
          <w:tcPr>
            <w:tcW w:w="3685" w:type="dxa"/>
          </w:tcPr>
          <w:p w:rsidR="00E95CE0" w:rsidRPr="0031150E" w:rsidRDefault="00E95CE0" w:rsidP="00E95CE0">
            <w:pPr>
              <w:pStyle w:val="table"/>
            </w:pPr>
          </w:p>
        </w:tc>
      </w:tr>
      <w:tr w:rsidR="00E95CE0" w:rsidRPr="0031150E">
        <w:trPr>
          <w:jc w:val="center"/>
        </w:trPr>
        <w:tc>
          <w:tcPr>
            <w:tcW w:w="732" w:type="dxa"/>
          </w:tcPr>
          <w:p w:rsidR="00E95CE0" w:rsidRPr="0031150E" w:rsidRDefault="00E95CE0">
            <w:pPr>
              <w:pStyle w:val="table"/>
            </w:pPr>
            <w:r w:rsidRPr="0031150E">
              <w:t>1.10</w:t>
            </w:r>
          </w:p>
        </w:tc>
        <w:tc>
          <w:tcPr>
            <w:tcW w:w="1439" w:type="dxa"/>
          </w:tcPr>
          <w:p w:rsidR="00E95CE0" w:rsidRPr="0031150E" w:rsidRDefault="00E95CE0">
            <w:pPr>
              <w:pStyle w:val="table"/>
            </w:pPr>
          </w:p>
        </w:tc>
        <w:tc>
          <w:tcPr>
            <w:tcW w:w="2792" w:type="dxa"/>
          </w:tcPr>
          <w:p w:rsidR="00E95CE0" w:rsidRPr="0031150E" w:rsidRDefault="00E95CE0" w:rsidP="00E95CE0">
            <w:pPr>
              <w:pStyle w:val="StyletableLeft0cmHanging127cm"/>
            </w:pPr>
          </w:p>
        </w:tc>
        <w:tc>
          <w:tcPr>
            <w:tcW w:w="3685" w:type="dxa"/>
          </w:tcPr>
          <w:p w:rsidR="00E95CE0" w:rsidRPr="0031150E" w:rsidRDefault="00E95CE0" w:rsidP="00E95CE0">
            <w:pPr>
              <w:pStyle w:val="table"/>
            </w:pPr>
          </w:p>
        </w:tc>
      </w:tr>
      <w:tr w:rsidR="00E95CE0" w:rsidRPr="0031150E">
        <w:trPr>
          <w:jc w:val="center"/>
        </w:trPr>
        <w:tc>
          <w:tcPr>
            <w:tcW w:w="732" w:type="dxa"/>
          </w:tcPr>
          <w:p w:rsidR="00E95CE0" w:rsidRPr="0031150E" w:rsidRDefault="006753F1">
            <w:pPr>
              <w:pStyle w:val="table"/>
            </w:pPr>
            <w:r w:rsidRPr="0031150E">
              <w:t>1.11</w:t>
            </w:r>
          </w:p>
        </w:tc>
        <w:tc>
          <w:tcPr>
            <w:tcW w:w="1439" w:type="dxa"/>
          </w:tcPr>
          <w:p w:rsidR="00E95CE0" w:rsidRPr="0031150E" w:rsidRDefault="00E95CE0">
            <w:pPr>
              <w:pStyle w:val="table"/>
            </w:pPr>
          </w:p>
        </w:tc>
        <w:tc>
          <w:tcPr>
            <w:tcW w:w="2792" w:type="dxa"/>
          </w:tcPr>
          <w:p w:rsidR="00E95CE0" w:rsidRPr="0031150E" w:rsidRDefault="00E95CE0" w:rsidP="00E95CE0">
            <w:pPr>
              <w:pStyle w:val="StyletableLeft0cmHanging127cm"/>
            </w:pPr>
          </w:p>
        </w:tc>
        <w:tc>
          <w:tcPr>
            <w:tcW w:w="3685" w:type="dxa"/>
          </w:tcPr>
          <w:p w:rsidR="00E95CE0" w:rsidRPr="0031150E" w:rsidRDefault="00E95CE0" w:rsidP="00E95CE0">
            <w:pPr>
              <w:pStyle w:val="table"/>
            </w:pPr>
          </w:p>
        </w:tc>
      </w:tr>
      <w:tr w:rsidR="00E95CE0" w:rsidRPr="0031150E">
        <w:trPr>
          <w:jc w:val="center"/>
        </w:trPr>
        <w:tc>
          <w:tcPr>
            <w:tcW w:w="732" w:type="dxa"/>
          </w:tcPr>
          <w:p w:rsidR="00E95CE0" w:rsidRPr="0031150E" w:rsidRDefault="00814E2C">
            <w:pPr>
              <w:pStyle w:val="table"/>
            </w:pPr>
            <w:r w:rsidRPr="0031150E">
              <w:t>1.12</w:t>
            </w:r>
          </w:p>
        </w:tc>
        <w:tc>
          <w:tcPr>
            <w:tcW w:w="1439" w:type="dxa"/>
          </w:tcPr>
          <w:p w:rsidR="00E95CE0" w:rsidRPr="0031150E" w:rsidRDefault="00E95CE0">
            <w:pPr>
              <w:pStyle w:val="table"/>
            </w:pPr>
          </w:p>
        </w:tc>
        <w:tc>
          <w:tcPr>
            <w:tcW w:w="2792" w:type="dxa"/>
          </w:tcPr>
          <w:p w:rsidR="00E95CE0" w:rsidRPr="0031150E" w:rsidRDefault="00E95CE0" w:rsidP="00E95CE0">
            <w:pPr>
              <w:pStyle w:val="StyletableLeft0cmHanging127cm"/>
            </w:pPr>
          </w:p>
        </w:tc>
        <w:tc>
          <w:tcPr>
            <w:tcW w:w="3685" w:type="dxa"/>
          </w:tcPr>
          <w:p w:rsidR="00E95CE0" w:rsidRPr="0031150E" w:rsidRDefault="00E95CE0" w:rsidP="00E95CE0">
            <w:pPr>
              <w:pStyle w:val="table"/>
            </w:pPr>
          </w:p>
        </w:tc>
      </w:tr>
    </w:tbl>
    <w:p w:rsidR="00E95CE0" w:rsidRPr="0031150E" w:rsidRDefault="00E95CE0" w:rsidP="002D42CA">
      <w:pPr>
        <w:pStyle w:val="Titulo1sin"/>
        <w:numPr>
          <w:ilvl w:val="0"/>
          <w:numId w:val="0"/>
        </w:numPr>
      </w:pPr>
      <w:bookmarkStart w:id="4" w:name="_Toc222567109"/>
      <w:bookmarkStart w:id="5" w:name="_Toc225320542"/>
      <w:bookmarkStart w:id="6" w:name="_Toc361321731"/>
      <w:r w:rsidRPr="0031150E">
        <w:lastRenderedPageBreak/>
        <w:t>Executive Summary</w:t>
      </w:r>
      <w:bookmarkEnd w:id="4"/>
      <w:bookmarkEnd w:id="5"/>
      <w:bookmarkEnd w:id="6"/>
    </w:p>
    <w:p w:rsidR="00407C61" w:rsidRPr="000455DE" w:rsidRDefault="00407C61" w:rsidP="00407C61">
      <w:pPr>
        <w:rPr>
          <w:lang w:val="en-US"/>
        </w:rPr>
      </w:pPr>
      <w:r w:rsidRPr="000455DE">
        <w:rPr>
          <w:lang w:val="en-US"/>
        </w:rPr>
        <w:t xml:space="preserve">This deliverable </w:t>
      </w:r>
      <w:r w:rsidR="00F4184D">
        <w:rPr>
          <w:lang w:val="en-US"/>
        </w:rPr>
        <w:t xml:space="preserve">includes </w:t>
      </w:r>
      <w:r w:rsidRPr="000455DE">
        <w:rPr>
          <w:lang w:val="en-US"/>
        </w:rPr>
        <w:t>the updated prototypes of the different integrity and authenticity (I&amp;A) components of the project. This is the last of two deliverables regarding the design, implementation, and deployment of Workflow Integrity and Authenticity.</w:t>
      </w:r>
    </w:p>
    <w:p w:rsidR="00407C61" w:rsidRPr="000455DE" w:rsidRDefault="00407C61" w:rsidP="00407C61">
      <w:pPr>
        <w:rPr>
          <w:lang w:val="en-US"/>
        </w:rPr>
      </w:pPr>
      <w:r w:rsidRPr="000455DE">
        <w:rPr>
          <w:lang w:val="en-US"/>
        </w:rPr>
        <w:t>These components use the Research Object resources allocated in RODL (Research Object Digital Library) for evaluating the RO overall quality and providing some meaningful information for a better understanding of its current status. Among other useful information provided by these tools is worth to highlight the importance of collecting the provenance of the different quality dimension scores to provide a historical point of view of these measurements.</w:t>
      </w:r>
    </w:p>
    <w:p w:rsidR="00407C61" w:rsidRPr="000455DE" w:rsidRDefault="00407C61" w:rsidP="00407C61">
      <w:pPr>
        <w:rPr>
          <w:lang w:val="en-US"/>
        </w:rPr>
      </w:pPr>
      <w:r w:rsidRPr="000455DE">
        <w:rPr>
          <w:lang w:val="en-US"/>
        </w:rPr>
        <w:t>We also provide here a summary of the updated implementation of the I&amp;</w:t>
      </w:r>
      <w:proofErr w:type="gramStart"/>
      <w:r w:rsidRPr="000455DE">
        <w:rPr>
          <w:lang w:val="en-US"/>
        </w:rPr>
        <w:t>A</w:t>
      </w:r>
      <w:proofErr w:type="gramEnd"/>
      <w:r w:rsidRPr="000455DE">
        <w:rPr>
          <w:lang w:val="en-US"/>
        </w:rPr>
        <w:t xml:space="preserve"> evaluation tool during phase II. In this second version of the deliverable we have focused on updating the two specific quality dimensions which were used to drive the design and implementation of our I&amp;A evaluation tool, namely completeness and stability, and we also have contributed for the definition of a new dimension so called reliability which uses provenance of quality information for providing a more user oriented and meaningful information regarding the quality of an RO.</w:t>
      </w:r>
    </w:p>
    <w:p w:rsidR="00407C61" w:rsidRPr="000455DE" w:rsidRDefault="00407C61" w:rsidP="00407C61">
      <w:pPr>
        <w:rPr>
          <w:lang w:val="en-US"/>
        </w:rPr>
      </w:pPr>
      <w:r w:rsidRPr="000455DE">
        <w:rPr>
          <w:lang w:val="en-US"/>
        </w:rPr>
        <w:t>Regarding the provenance work, the models wfprov and wfdesc that we developed during the phase I did not need any further updates. Taking advantage of this fact, we have created a big corpus of provenance, so called BigProv, by using the wfprov ontology and the plugins implemented during the Phase I making it accessible to the community for benchmarking purposes.</w:t>
      </w:r>
    </w:p>
    <w:p w:rsidR="005B7154" w:rsidRPr="009F4417" w:rsidRDefault="00407C61" w:rsidP="00407C61">
      <w:pPr>
        <w:suppressAutoHyphens/>
        <w:autoSpaceDN/>
        <w:adjustRightInd/>
        <w:rPr>
          <w:rFonts w:cs="Arial"/>
          <w:lang w:eastAsia="ar-SA"/>
        </w:rPr>
      </w:pPr>
      <w:r w:rsidRPr="000455DE">
        <w:rPr>
          <w:lang w:val="en-US"/>
        </w:rPr>
        <w:t xml:space="preserve">Our updates on the current design and implementation of these three dimensions can be summarized in our new checklists designs, our new Minim model based on new specified requirements, an update on the evaluation software to use SPARQL1.1, accessing to RODL for retrieving the ROs which want to be evaluated, implementation of the new reliability dimension, and new visualization tools for these three dimensions. We furthermore started the evaluation process which will be also finished before M36 and fully included in the deliverable D4.3. </w:t>
      </w:r>
      <w:proofErr w:type="gramStart"/>
      <w:r w:rsidRPr="000455DE">
        <w:rPr>
          <w:lang w:val="en-US"/>
        </w:rPr>
        <w:t>“Final evaluation report of the workflow integrity and authenticity maintenance”.</w:t>
      </w:r>
      <w:proofErr w:type="gramEnd"/>
      <w:r w:rsidRPr="000455DE">
        <w:rPr>
          <w:lang w:val="en-US"/>
        </w:rPr>
        <w:t xml:space="preserve"> A glimpse of this evaluation process is also presented in this document by showing specific individual completeness’ dimension evaluations and also a simulated scenario based on real parameters for the validation of the reliability dimension.</w:t>
      </w:r>
      <w:r w:rsidR="005B7154">
        <w:rPr>
          <w:rFonts w:cs="Arial"/>
          <w:lang w:eastAsia="ar-SA"/>
        </w:rPr>
        <w:t xml:space="preserve"> </w:t>
      </w:r>
    </w:p>
    <w:p w:rsidR="00E95CE0" w:rsidRPr="0031150E" w:rsidRDefault="00E95CE0" w:rsidP="002D42CA">
      <w:pPr>
        <w:pStyle w:val="Titulo1sin"/>
        <w:numPr>
          <w:ilvl w:val="0"/>
          <w:numId w:val="0"/>
        </w:numPr>
      </w:pPr>
      <w:bookmarkStart w:id="7" w:name="_Toc361321732"/>
      <w:r w:rsidRPr="0031150E">
        <w:lastRenderedPageBreak/>
        <w:t>Table of contents</w:t>
      </w:r>
      <w:bookmarkEnd w:id="7"/>
    </w:p>
    <w:p w:rsidR="00100544" w:rsidRDefault="00823998">
      <w:pPr>
        <w:pStyle w:val="TDC1"/>
        <w:rPr>
          <w:rFonts w:asciiTheme="minorHAnsi" w:eastAsiaTheme="minorEastAsia" w:hAnsiTheme="minorHAnsi" w:cstheme="minorBidi"/>
          <w:b w:val="0"/>
          <w:sz w:val="22"/>
          <w:lang w:val="es-ES" w:eastAsia="es-ES"/>
        </w:rPr>
      </w:pPr>
      <w:r w:rsidRPr="0031150E">
        <w:fldChar w:fldCharType="begin"/>
      </w:r>
      <w:r w:rsidR="00E95CE0" w:rsidRPr="0031150E">
        <w:instrText xml:space="preserve"> TOC \o "1-5" \h \z \u </w:instrText>
      </w:r>
      <w:r w:rsidRPr="0031150E">
        <w:fldChar w:fldCharType="separate"/>
      </w:r>
      <w:hyperlink w:anchor="_Toc361321729" w:history="1">
        <w:r w:rsidR="00100544" w:rsidRPr="00D54E02">
          <w:rPr>
            <w:rStyle w:val="Hipervnculo"/>
          </w:rPr>
          <w:t>Wf4Ever Consortium</w:t>
        </w:r>
        <w:r w:rsidR="00100544">
          <w:rPr>
            <w:webHidden/>
          </w:rPr>
          <w:tab/>
        </w:r>
        <w:r w:rsidR="00100544">
          <w:rPr>
            <w:webHidden/>
          </w:rPr>
          <w:fldChar w:fldCharType="begin"/>
        </w:r>
        <w:r w:rsidR="00100544">
          <w:rPr>
            <w:webHidden/>
          </w:rPr>
          <w:instrText xml:space="preserve"> PAGEREF _Toc361321729 \h </w:instrText>
        </w:r>
        <w:r w:rsidR="00100544">
          <w:rPr>
            <w:webHidden/>
          </w:rPr>
        </w:r>
        <w:r w:rsidR="00100544">
          <w:rPr>
            <w:webHidden/>
          </w:rPr>
          <w:fldChar w:fldCharType="separate"/>
        </w:r>
        <w:r w:rsidR="00100544">
          <w:rPr>
            <w:webHidden/>
          </w:rPr>
          <w:t>3</w:t>
        </w:r>
        <w:r w:rsidR="00100544">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30" w:history="1">
        <w:r w:rsidRPr="00D54E02">
          <w:rPr>
            <w:rStyle w:val="Hipervnculo"/>
          </w:rPr>
          <w:t>Change Log</w:t>
        </w:r>
        <w:r>
          <w:rPr>
            <w:webHidden/>
          </w:rPr>
          <w:tab/>
        </w:r>
        <w:r>
          <w:rPr>
            <w:webHidden/>
          </w:rPr>
          <w:fldChar w:fldCharType="begin"/>
        </w:r>
        <w:r>
          <w:rPr>
            <w:webHidden/>
          </w:rPr>
          <w:instrText xml:space="preserve"> PAGEREF _Toc361321730 \h </w:instrText>
        </w:r>
        <w:r>
          <w:rPr>
            <w:webHidden/>
          </w:rPr>
        </w:r>
        <w:r>
          <w:rPr>
            <w:webHidden/>
          </w:rPr>
          <w:fldChar w:fldCharType="separate"/>
        </w:r>
        <w:r>
          <w:rPr>
            <w:webHidden/>
          </w:rPr>
          <w:t>4</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31" w:history="1">
        <w:r w:rsidRPr="00D54E02">
          <w:rPr>
            <w:rStyle w:val="Hipervnculo"/>
          </w:rPr>
          <w:t>Executive Summary</w:t>
        </w:r>
        <w:r>
          <w:rPr>
            <w:webHidden/>
          </w:rPr>
          <w:tab/>
        </w:r>
        <w:r>
          <w:rPr>
            <w:webHidden/>
          </w:rPr>
          <w:fldChar w:fldCharType="begin"/>
        </w:r>
        <w:r>
          <w:rPr>
            <w:webHidden/>
          </w:rPr>
          <w:instrText xml:space="preserve"> PAGEREF _Toc361321731 \h </w:instrText>
        </w:r>
        <w:r>
          <w:rPr>
            <w:webHidden/>
          </w:rPr>
        </w:r>
        <w:r>
          <w:rPr>
            <w:webHidden/>
          </w:rPr>
          <w:fldChar w:fldCharType="separate"/>
        </w:r>
        <w:r>
          <w:rPr>
            <w:webHidden/>
          </w:rPr>
          <w:t>5</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32" w:history="1">
        <w:r w:rsidRPr="00D54E02">
          <w:rPr>
            <w:rStyle w:val="Hipervnculo"/>
          </w:rPr>
          <w:t>Table of contents</w:t>
        </w:r>
        <w:r>
          <w:rPr>
            <w:webHidden/>
          </w:rPr>
          <w:tab/>
        </w:r>
        <w:r>
          <w:rPr>
            <w:webHidden/>
          </w:rPr>
          <w:fldChar w:fldCharType="begin"/>
        </w:r>
        <w:r>
          <w:rPr>
            <w:webHidden/>
          </w:rPr>
          <w:instrText xml:space="preserve"> PAGEREF _Toc361321732 \h </w:instrText>
        </w:r>
        <w:r>
          <w:rPr>
            <w:webHidden/>
          </w:rPr>
        </w:r>
        <w:r>
          <w:rPr>
            <w:webHidden/>
          </w:rPr>
          <w:fldChar w:fldCharType="separate"/>
        </w:r>
        <w:r>
          <w:rPr>
            <w:webHidden/>
          </w:rPr>
          <w:t>6</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33" w:history="1">
        <w:r w:rsidRPr="00D54E02">
          <w:rPr>
            <w:rStyle w:val="Hipervnculo"/>
          </w:rPr>
          <w:t>List of Figures</w:t>
        </w:r>
        <w:r>
          <w:rPr>
            <w:webHidden/>
          </w:rPr>
          <w:tab/>
        </w:r>
        <w:r>
          <w:rPr>
            <w:webHidden/>
          </w:rPr>
          <w:fldChar w:fldCharType="begin"/>
        </w:r>
        <w:r>
          <w:rPr>
            <w:webHidden/>
          </w:rPr>
          <w:instrText xml:space="preserve"> PAGEREF _Toc361321733 \h </w:instrText>
        </w:r>
        <w:r>
          <w:rPr>
            <w:webHidden/>
          </w:rPr>
        </w:r>
        <w:r>
          <w:rPr>
            <w:webHidden/>
          </w:rPr>
          <w:fldChar w:fldCharType="separate"/>
        </w:r>
        <w:r>
          <w:rPr>
            <w:webHidden/>
          </w:rPr>
          <w:t>8</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34" w:history="1">
        <w:r w:rsidRPr="00D54E02">
          <w:rPr>
            <w:rStyle w:val="Hipervnculo"/>
          </w:rPr>
          <w:t>1.</w:t>
        </w:r>
        <w:r>
          <w:rPr>
            <w:rFonts w:asciiTheme="minorHAnsi" w:eastAsiaTheme="minorEastAsia" w:hAnsiTheme="minorHAnsi" w:cstheme="minorBidi"/>
            <w:b w:val="0"/>
            <w:sz w:val="22"/>
            <w:lang w:val="es-ES" w:eastAsia="es-ES"/>
          </w:rPr>
          <w:tab/>
        </w:r>
        <w:r w:rsidRPr="00D54E02">
          <w:rPr>
            <w:rStyle w:val="Hipervnculo"/>
          </w:rPr>
          <w:t>Introduction</w:t>
        </w:r>
        <w:r>
          <w:rPr>
            <w:webHidden/>
          </w:rPr>
          <w:tab/>
        </w:r>
        <w:r>
          <w:rPr>
            <w:webHidden/>
          </w:rPr>
          <w:fldChar w:fldCharType="begin"/>
        </w:r>
        <w:r>
          <w:rPr>
            <w:webHidden/>
          </w:rPr>
          <w:instrText xml:space="preserve"> PAGEREF _Toc361321734 \h </w:instrText>
        </w:r>
        <w:r>
          <w:rPr>
            <w:webHidden/>
          </w:rPr>
        </w:r>
        <w:r>
          <w:rPr>
            <w:webHidden/>
          </w:rPr>
          <w:fldChar w:fldCharType="separate"/>
        </w:r>
        <w:r>
          <w:rPr>
            <w:webHidden/>
          </w:rPr>
          <w:t>9</w:t>
        </w:r>
        <w:r>
          <w:rPr>
            <w:webHidden/>
          </w:rPr>
          <w:fldChar w:fldCharType="end"/>
        </w:r>
      </w:hyperlink>
    </w:p>
    <w:p w:rsidR="00100544" w:rsidRDefault="00100544">
      <w:pPr>
        <w:pStyle w:val="TDC2"/>
        <w:rPr>
          <w:rFonts w:asciiTheme="minorHAnsi" w:eastAsiaTheme="minorEastAsia" w:hAnsiTheme="minorHAnsi" w:cstheme="minorBidi"/>
          <w:sz w:val="22"/>
          <w:szCs w:val="22"/>
          <w:lang w:val="es-ES" w:eastAsia="es-ES"/>
        </w:rPr>
      </w:pPr>
      <w:hyperlink w:anchor="_Toc361321735" w:history="1">
        <w:r w:rsidRPr="00D54E02">
          <w:rPr>
            <w:rStyle w:val="Hipervnculo"/>
          </w:rPr>
          <w:t>Technical Context</w:t>
        </w:r>
        <w:r>
          <w:rPr>
            <w:webHidden/>
          </w:rPr>
          <w:tab/>
        </w:r>
        <w:r>
          <w:rPr>
            <w:webHidden/>
          </w:rPr>
          <w:fldChar w:fldCharType="begin"/>
        </w:r>
        <w:r>
          <w:rPr>
            <w:webHidden/>
          </w:rPr>
          <w:instrText xml:space="preserve"> PAGEREF _Toc361321735 \h </w:instrText>
        </w:r>
        <w:r>
          <w:rPr>
            <w:webHidden/>
          </w:rPr>
        </w:r>
        <w:r>
          <w:rPr>
            <w:webHidden/>
          </w:rPr>
          <w:fldChar w:fldCharType="separate"/>
        </w:r>
        <w:r>
          <w:rPr>
            <w:webHidden/>
          </w:rPr>
          <w:t>10</w:t>
        </w:r>
        <w:r>
          <w:rPr>
            <w:webHidden/>
          </w:rPr>
          <w:fldChar w:fldCharType="end"/>
        </w:r>
      </w:hyperlink>
    </w:p>
    <w:p w:rsidR="00100544" w:rsidRDefault="00100544">
      <w:pPr>
        <w:pStyle w:val="TDC2"/>
        <w:rPr>
          <w:rFonts w:asciiTheme="minorHAnsi" w:eastAsiaTheme="minorEastAsia" w:hAnsiTheme="minorHAnsi" w:cstheme="minorBidi"/>
          <w:sz w:val="22"/>
          <w:szCs w:val="22"/>
          <w:lang w:val="es-ES" w:eastAsia="es-ES"/>
        </w:rPr>
      </w:pPr>
      <w:hyperlink w:anchor="_Toc361321736" w:history="1">
        <w:r w:rsidRPr="00D54E02">
          <w:rPr>
            <w:rStyle w:val="Hipervnculo"/>
          </w:rPr>
          <w:t>Relation with Other WPs</w:t>
        </w:r>
        <w:r>
          <w:rPr>
            <w:webHidden/>
          </w:rPr>
          <w:tab/>
        </w:r>
        <w:r>
          <w:rPr>
            <w:webHidden/>
          </w:rPr>
          <w:fldChar w:fldCharType="begin"/>
        </w:r>
        <w:r>
          <w:rPr>
            <w:webHidden/>
          </w:rPr>
          <w:instrText xml:space="preserve"> PAGEREF _Toc361321736 \h </w:instrText>
        </w:r>
        <w:r>
          <w:rPr>
            <w:webHidden/>
          </w:rPr>
        </w:r>
        <w:r>
          <w:rPr>
            <w:webHidden/>
          </w:rPr>
          <w:fldChar w:fldCharType="separate"/>
        </w:r>
        <w:r>
          <w:rPr>
            <w:webHidden/>
          </w:rPr>
          <w:t>11</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37" w:history="1">
        <w:r w:rsidRPr="00D54E02">
          <w:rPr>
            <w:rStyle w:val="Hipervnculo"/>
          </w:rPr>
          <w:t>2.</w:t>
        </w:r>
        <w:r>
          <w:rPr>
            <w:rFonts w:asciiTheme="minorHAnsi" w:eastAsiaTheme="minorEastAsia" w:hAnsiTheme="minorHAnsi" w:cstheme="minorBidi"/>
            <w:b w:val="0"/>
            <w:sz w:val="22"/>
            <w:lang w:val="es-ES" w:eastAsia="es-ES"/>
          </w:rPr>
          <w:tab/>
        </w:r>
        <w:r w:rsidRPr="00D54E02">
          <w:rPr>
            <w:rStyle w:val="Hipervnculo"/>
          </w:rPr>
          <w:t>Provenance</w:t>
        </w:r>
        <w:r>
          <w:rPr>
            <w:webHidden/>
          </w:rPr>
          <w:tab/>
        </w:r>
        <w:r>
          <w:rPr>
            <w:webHidden/>
          </w:rPr>
          <w:fldChar w:fldCharType="begin"/>
        </w:r>
        <w:r>
          <w:rPr>
            <w:webHidden/>
          </w:rPr>
          <w:instrText xml:space="preserve"> PAGEREF _Toc361321737 \h </w:instrText>
        </w:r>
        <w:r>
          <w:rPr>
            <w:webHidden/>
          </w:rPr>
        </w:r>
        <w:r>
          <w:rPr>
            <w:webHidden/>
          </w:rPr>
          <w:fldChar w:fldCharType="separate"/>
        </w:r>
        <w:r>
          <w:rPr>
            <w:webHidden/>
          </w:rPr>
          <w:t>12</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38" w:history="1">
        <w:r w:rsidRPr="00D54E02">
          <w:rPr>
            <w:rStyle w:val="Hipervnculo"/>
          </w:rPr>
          <w:t>Representing provenance in ROs</w:t>
        </w:r>
        <w:r>
          <w:rPr>
            <w:webHidden/>
          </w:rPr>
          <w:tab/>
        </w:r>
        <w:r>
          <w:rPr>
            <w:webHidden/>
          </w:rPr>
          <w:fldChar w:fldCharType="begin"/>
        </w:r>
        <w:r>
          <w:rPr>
            <w:webHidden/>
          </w:rPr>
          <w:instrText xml:space="preserve"> PAGEREF _Toc361321738 \h </w:instrText>
        </w:r>
        <w:r>
          <w:rPr>
            <w:webHidden/>
          </w:rPr>
        </w:r>
        <w:r>
          <w:rPr>
            <w:webHidden/>
          </w:rPr>
          <w:fldChar w:fldCharType="separate"/>
        </w:r>
        <w:r>
          <w:rPr>
            <w:webHidden/>
          </w:rPr>
          <w:t>12</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39" w:history="1">
        <w:r w:rsidRPr="00D54E02">
          <w:rPr>
            <w:rStyle w:val="Hipervnculo"/>
          </w:rPr>
          <w:t>Accesing provenance in ROs</w:t>
        </w:r>
        <w:r>
          <w:rPr>
            <w:webHidden/>
          </w:rPr>
          <w:tab/>
        </w:r>
        <w:r>
          <w:rPr>
            <w:webHidden/>
          </w:rPr>
          <w:fldChar w:fldCharType="begin"/>
        </w:r>
        <w:r>
          <w:rPr>
            <w:webHidden/>
          </w:rPr>
          <w:instrText xml:space="preserve"> PAGEREF _Toc361321739 \h </w:instrText>
        </w:r>
        <w:r>
          <w:rPr>
            <w:webHidden/>
          </w:rPr>
        </w:r>
        <w:r>
          <w:rPr>
            <w:webHidden/>
          </w:rPr>
          <w:fldChar w:fldCharType="separate"/>
        </w:r>
        <w:r>
          <w:rPr>
            <w:webHidden/>
          </w:rPr>
          <w:t>14</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0" w:history="1">
        <w:r w:rsidRPr="00D54E02">
          <w:rPr>
            <w:rStyle w:val="Hipervnculo"/>
          </w:rPr>
          <w:t>Taverna provenance export tools</w:t>
        </w:r>
        <w:r>
          <w:rPr>
            <w:webHidden/>
          </w:rPr>
          <w:tab/>
        </w:r>
        <w:r>
          <w:rPr>
            <w:webHidden/>
          </w:rPr>
          <w:fldChar w:fldCharType="begin"/>
        </w:r>
        <w:r>
          <w:rPr>
            <w:webHidden/>
          </w:rPr>
          <w:instrText xml:space="preserve"> PAGEREF _Toc361321740 \h </w:instrText>
        </w:r>
        <w:r>
          <w:rPr>
            <w:webHidden/>
          </w:rPr>
        </w:r>
        <w:r>
          <w:rPr>
            <w:webHidden/>
          </w:rPr>
          <w:fldChar w:fldCharType="separate"/>
        </w:r>
        <w:r>
          <w:rPr>
            <w:webHidden/>
          </w:rPr>
          <w:t>15</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1" w:history="1">
        <w:r w:rsidRPr="00D54E02">
          <w:rPr>
            <w:rStyle w:val="Hipervnculo"/>
          </w:rPr>
          <w:t>RO Portal</w:t>
        </w:r>
        <w:r>
          <w:rPr>
            <w:webHidden/>
          </w:rPr>
          <w:tab/>
        </w:r>
        <w:r>
          <w:rPr>
            <w:webHidden/>
          </w:rPr>
          <w:fldChar w:fldCharType="begin"/>
        </w:r>
        <w:r>
          <w:rPr>
            <w:webHidden/>
          </w:rPr>
          <w:instrText xml:space="preserve"> PAGEREF _Toc361321741 \h </w:instrText>
        </w:r>
        <w:r>
          <w:rPr>
            <w:webHidden/>
          </w:rPr>
        </w:r>
        <w:r>
          <w:rPr>
            <w:webHidden/>
          </w:rPr>
          <w:fldChar w:fldCharType="separate"/>
        </w:r>
        <w:r>
          <w:rPr>
            <w:webHidden/>
          </w:rPr>
          <w:t>17</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2" w:history="1">
        <w:r w:rsidRPr="00D54E02">
          <w:rPr>
            <w:rStyle w:val="Hipervnculo"/>
          </w:rPr>
          <w:t>myExperiment</w:t>
        </w:r>
        <w:r>
          <w:rPr>
            <w:webHidden/>
          </w:rPr>
          <w:tab/>
        </w:r>
        <w:r>
          <w:rPr>
            <w:webHidden/>
          </w:rPr>
          <w:fldChar w:fldCharType="begin"/>
        </w:r>
        <w:r>
          <w:rPr>
            <w:webHidden/>
          </w:rPr>
          <w:instrText xml:space="preserve"> PAGEREF _Toc361321742 \h </w:instrText>
        </w:r>
        <w:r>
          <w:rPr>
            <w:webHidden/>
          </w:rPr>
        </w:r>
        <w:r>
          <w:rPr>
            <w:webHidden/>
          </w:rPr>
          <w:fldChar w:fldCharType="separate"/>
        </w:r>
        <w:r>
          <w:rPr>
            <w:webHidden/>
          </w:rPr>
          <w:t>18</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3" w:history="1">
        <w:r w:rsidRPr="00D54E02">
          <w:rPr>
            <w:rStyle w:val="Hipervnculo"/>
          </w:rPr>
          <w:t>Assessment of Keeg workflows</w:t>
        </w:r>
        <w:r>
          <w:rPr>
            <w:webHidden/>
          </w:rPr>
          <w:tab/>
        </w:r>
        <w:r>
          <w:rPr>
            <w:webHidden/>
          </w:rPr>
          <w:fldChar w:fldCharType="begin"/>
        </w:r>
        <w:r>
          <w:rPr>
            <w:webHidden/>
          </w:rPr>
          <w:instrText xml:space="preserve"> PAGEREF _Toc361321743 \h </w:instrText>
        </w:r>
        <w:r>
          <w:rPr>
            <w:webHidden/>
          </w:rPr>
        </w:r>
        <w:r>
          <w:rPr>
            <w:webHidden/>
          </w:rPr>
          <w:fldChar w:fldCharType="separate"/>
        </w:r>
        <w:r>
          <w:rPr>
            <w:webHidden/>
          </w:rPr>
          <w:t>19</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4" w:history="1">
        <w:r w:rsidRPr="00D54E02">
          <w:rPr>
            <w:rStyle w:val="Hipervnculo"/>
          </w:rPr>
          <w:t>Discovering common workflow fragments on provenance</w:t>
        </w:r>
        <w:r>
          <w:rPr>
            <w:webHidden/>
          </w:rPr>
          <w:tab/>
        </w:r>
        <w:r>
          <w:rPr>
            <w:webHidden/>
          </w:rPr>
          <w:fldChar w:fldCharType="begin"/>
        </w:r>
        <w:r>
          <w:rPr>
            <w:webHidden/>
          </w:rPr>
          <w:instrText xml:space="preserve"> PAGEREF _Toc361321744 \h </w:instrText>
        </w:r>
        <w:r>
          <w:rPr>
            <w:webHidden/>
          </w:rPr>
        </w:r>
        <w:r>
          <w:rPr>
            <w:webHidden/>
          </w:rPr>
          <w:fldChar w:fldCharType="separate"/>
        </w:r>
        <w:r>
          <w:rPr>
            <w:webHidden/>
          </w:rPr>
          <w:t>19</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5" w:history="1">
        <w:r w:rsidRPr="00D54E02">
          <w:rPr>
            <w:rStyle w:val="Hipervnculo"/>
          </w:rPr>
          <w:t>Provenance summarization</w:t>
        </w:r>
        <w:r>
          <w:rPr>
            <w:webHidden/>
          </w:rPr>
          <w:tab/>
        </w:r>
        <w:r>
          <w:rPr>
            <w:webHidden/>
          </w:rPr>
          <w:fldChar w:fldCharType="begin"/>
        </w:r>
        <w:r>
          <w:rPr>
            <w:webHidden/>
          </w:rPr>
          <w:instrText xml:space="preserve"> PAGEREF _Toc361321745 \h </w:instrText>
        </w:r>
        <w:r>
          <w:rPr>
            <w:webHidden/>
          </w:rPr>
        </w:r>
        <w:r>
          <w:rPr>
            <w:webHidden/>
          </w:rPr>
          <w:fldChar w:fldCharType="separate"/>
        </w:r>
        <w:r>
          <w:rPr>
            <w:webHidden/>
          </w:rPr>
          <w:t>19</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6" w:history="1">
        <w:r w:rsidRPr="00D54E02">
          <w:rPr>
            <w:rStyle w:val="Hipervnculo"/>
          </w:rPr>
          <w:t>Qualitity assessment</w:t>
        </w:r>
        <w:r>
          <w:rPr>
            <w:webHidden/>
          </w:rPr>
          <w:tab/>
        </w:r>
        <w:r>
          <w:rPr>
            <w:webHidden/>
          </w:rPr>
          <w:fldChar w:fldCharType="begin"/>
        </w:r>
        <w:r>
          <w:rPr>
            <w:webHidden/>
          </w:rPr>
          <w:instrText xml:space="preserve"> PAGEREF _Toc361321746 \h </w:instrText>
        </w:r>
        <w:r>
          <w:rPr>
            <w:webHidden/>
          </w:rPr>
        </w:r>
        <w:r>
          <w:rPr>
            <w:webHidden/>
          </w:rPr>
          <w:fldChar w:fldCharType="separate"/>
        </w:r>
        <w:r>
          <w:rPr>
            <w:webHidden/>
          </w:rPr>
          <w:t>20</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7" w:history="1">
        <w:r w:rsidRPr="00D54E02">
          <w:rPr>
            <w:rStyle w:val="Hipervnculo"/>
          </w:rPr>
          <w:t>Provenance standardization in W3C</w:t>
        </w:r>
        <w:r>
          <w:rPr>
            <w:webHidden/>
          </w:rPr>
          <w:tab/>
        </w:r>
        <w:r>
          <w:rPr>
            <w:webHidden/>
          </w:rPr>
          <w:fldChar w:fldCharType="begin"/>
        </w:r>
        <w:r>
          <w:rPr>
            <w:webHidden/>
          </w:rPr>
          <w:instrText xml:space="preserve"> PAGEREF _Toc361321747 \h </w:instrText>
        </w:r>
        <w:r>
          <w:rPr>
            <w:webHidden/>
          </w:rPr>
        </w:r>
        <w:r>
          <w:rPr>
            <w:webHidden/>
          </w:rPr>
          <w:fldChar w:fldCharType="separate"/>
        </w:r>
        <w:r>
          <w:rPr>
            <w:webHidden/>
          </w:rPr>
          <w:t>20</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8" w:history="1">
        <w:r w:rsidRPr="00D54E02">
          <w:rPr>
            <w:rStyle w:val="Hipervnculo"/>
          </w:rPr>
          <w:t>ProvBench Challenge</w:t>
        </w:r>
        <w:r>
          <w:rPr>
            <w:webHidden/>
          </w:rPr>
          <w:tab/>
        </w:r>
        <w:r>
          <w:rPr>
            <w:webHidden/>
          </w:rPr>
          <w:fldChar w:fldCharType="begin"/>
        </w:r>
        <w:r>
          <w:rPr>
            <w:webHidden/>
          </w:rPr>
          <w:instrText xml:space="preserve"> PAGEREF _Toc361321748 \h </w:instrText>
        </w:r>
        <w:r>
          <w:rPr>
            <w:webHidden/>
          </w:rPr>
        </w:r>
        <w:r>
          <w:rPr>
            <w:webHidden/>
          </w:rPr>
          <w:fldChar w:fldCharType="separate"/>
        </w:r>
        <w:r>
          <w:rPr>
            <w:webHidden/>
          </w:rPr>
          <w:t>21</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49" w:history="1">
        <w:r w:rsidRPr="00D54E02">
          <w:rPr>
            <w:rStyle w:val="Hipervnculo"/>
          </w:rPr>
          <w:t>Wf4Ever provenance corpus</w:t>
        </w:r>
        <w:r>
          <w:rPr>
            <w:webHidden/>
          </w:rPr>
          <w:tab/>
        </w:r>
        <w:r>
          <w:rPr>
            <w:webHidden/>
          </w:rPr>
          <w:fldChar w:fldCharType="begin"/>
        </w:r>
        <w:r>
          <w:rPr>
            <w:webHidden/>
          </w:rPr>
          <w:instrText xml:space="preserve"> PAGEREF _Toc361321749 \h </w:instrText>
        </w:r>
        <w:r>
          <w:rPr>
            <w:webHidden/>
          </w:rPr>
        </w:r>
        <w:r>
          <w:rPr>
            <w:webHidden/>
          </w:rPr>
          <w:fldChar w:fldCharType="separate"/>
        </w:r>
        <w:r>
          <w:rPr>
            <w:webHidden/>
          </w:rPr>
          <w:t>21</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50" w:history="1">
        <w:r w:rsidRPr="00D54E02">
          <w:rPr>
            <w:rStyle w:val="Hipervnculo"/>
          </w:rPr>
          <w:t>3.</w:t>
        </w:r>
        <w:r>
          <w:rPr>
            <w:rFonts w:asciiTheme="minorHAnsi" w:eastAsiaTheme="minorEastAsia" w:hAnsiTheme="minorHAnsi" w:cstheme="minorBidi"/>
            <w:b w:val="0"/>
            <w:sz w:val="22"/>
            <w:lang w:val="es-ES" w:eastAsia="es-ES"/>
          </w:rPr>
          <w:tab/>
        </w:r>
        <w:r w:rsidRPr="00D54E02">
          <w:rPr>
            <w:rStyle w:val="Hipervnculo"/>
          </w:rPr>
          <w:t xml:space="preserve">Quality Evaluation </w:t>
        </w:r>
        <w:r w:rsidRPr="00D54E02">
          <w:rPr>
            <w:rStyle w:val="Hipervnculo"/>
            <w:lang w:val="en-US"/>
          </w:rPr>
          <w:t>in Wf4Ever</w:t>
        </w:r>
        <w:r>
          <w:rPr>
            <w:webHidden/>
          </w:rPr>
          <w:tab/>
        </w:r>
        <w:r>
          <w:rPr>
            <w:webHidden/>
          </w:rPr>
          <w:fldChar w:fldCharType="begin"/>
        </w:r>
        <w:r>
          <w:rPr>
            <w:webHidden/>
          </w:rPr>
          <w:instrText xml:space="preserve"> PAGEREF _Toc361321750 \h </w:instrText>
        </w:r>
        <w:r>
          <w:rPr>
            <w:webHidden/>
          </w:rPr>
        </w:r>
        <w:r>
          <w:rPr>
            <w:webHidden/>
          </w:rPr>
          <w:fldChar w:fldCharType="separate"/>
        </w:r>
        <w:r>
          <w:rPr>
            <w:webHidden/>
          </w:rPr>
          <w:t>23</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51" w:history="1">
        <w:r w:rsidRPr="00D54E02">
          <w:rPr>
            <w:rStyle w:val="Hipervnculo"/>
          </w:rPr>
          <w:t>4.</w:t>
        </w:r>
        <w:r>
          <w:rPr>
            <w:rFonts w:asciiTheme="minorHAnsi" w:eastAsiaTheme="minorEastAsia" w:hAnsiTheme="minorHAnsi" w:cstheme="minorBidi"/>
            <w:b w:val="0"/>
            <w:sz w:val="22"/>
            <w:lang w:val="es-ES" w:eastAsia="es-ES"/>
          </w:rPr>
          <w:tab/>
        </w:r>
        <w:r w:rsidRPr="00D54E02">
          <w:rPr>
            <w:rStyle w:val="Hipervnculo"/>
          </w:rPr>
          <w:t>Completeness Evaluation</w:t>
        </w:r>
        <w:r>
          <w:rPr>
            <w:webHidden/>
          </w:rPr>
          <w:tab/>
        </w:r>
        <w:r>
          <w:rPr>
            <w:webHidden/>
          </w:rPr>
          <w:fldChar w:fldCharType="begin"/>
        </w:r>
        <w:r>
          <w:rPr>
            <w:webHidden/>
          </w:rPr>
          <w:instrText xml:space="preserve"> PAGEREF _Toc361321751 \h </w:instrText>
        </w:r>
        <w:r>
          <w:rPr>
            <w:webHidden/>
          </w:rPr>
        </w:r>
        <w:r>
          <w:rPr>
            <w:webHidden/>
          </w:rPr>
          <w:fldChar w:fldCharType="separate"/>
        </w:r>
        <w:r>
          <w:rPr>
            <w:webHidden/>
          </w:rPr>
          <w:t>26</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52" w:history="1">
        <w:r w:rsidRPr="00D54E02">
          <w:rPr>
            <w:rStyle w:val="Hipervnculo"/>
          </w:rPr>
          <w:t>Minim model for defining checklists</w:t>
        </w:r>
        <w:r>
          <w:rPr>
            <w:webHidden/>
          </w:rPr>
          <w:tab/>
        </w:r>
        <w:r>
          <w:rPr>
            <w:webHidden/>
          </w:rPr>
          <w:fldChar w:fldCharType="begin"/>
        </w:r>
        <w:r>
          <w:rPr>
            <w:webHidden/>
          </w:rPr>
          <w:instrText xml:space="preserve"> PAGEREF _Toc361321752 \h </w:instrText>
        </w:r>
        <w:r>
          <w:rPr>
            <w:webHidden/>
          </w:rPr>
        </w:r>
        <w:r>
          <w:rPr>
            <w:webHidden/>
          </w:rPr>
          <w:fldChar w:fldCharType="separate"/>
        </w:r>
        <w:r>
          <w:rPr>
            <w:webHidden/>
          </w:rPr>
          <w:t>27</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53" w:history="1">
        <w:r w:rsidRPr="00D54E02">
          <w:rPr>
            <w:rStyle w:val="Hipervnculo"/>
          </w:rPr>
          <w:t>Service interface and interactions</w:t>
        </w:r>
        <w:r>
          <w:rPr>
            <w:webHidden/>
          </w:rPr>
          <w:tab/>
        </w:r>
        <w:r>
          <w:rPr>
            <w:webHidden/>
          </w:rPr>
          <w:fldChar w:fldCharType="begin"/>
        </w:r>
        <w:r>
          <w:rPr>
            <w:webHidden/>
          </w:rPr>
          <w:instrText xml:space="preserve"> PAGEREF _Toc361321753 \h </w:instrText>
        </w:r>
        <w:r>
          <w:rPr>
            <w:webHidden/>
          </w:rPr>
        </w:r>
        <w:r>
          <w:rPr>
            <w:webHidden/>
          </w:rPr>
          <w:fldChar w:fldCharType="separate"/>
        </w:r>
        <w:r>
          <w:rPr>
            <w:webHidden/>
          </w:rPr>
          <w:t>33</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54" w:history="1">
        <w:r w:rsidRPr="00D54E02">
          <w:rPr>
            <w:rStyle w:val="Hipervnculo"/>
          </w:rPr>
          <w:t>Detection of workflow decay</w:t>
        </w:r>
        <w:r>
          <w:rPr>
            <w:webHidden/>
          </w:rPr>
          <w:tab/>
        </w:r>
        <w:r>
          <w:rPr>
            <w:webHidden/>
          </w:rPr>
          <w:fldChar w:fldCharType="begin"/>
        </w:r>
        <w:r>
          <w:rPr>
            <w:webHidden/>
          </w:rPr>
          <w:instrText xml:space="preserve"> PAGEREF _Toc361321754 \h </w:instrText>
        </w:r>
        <w:r>
          <w:rPr>
            <w:webHidden/>
          </w:rPr>
        </w:r>
        <w:r>
          <w:rPr>
            <w:webHidden/>
          </w:rPr>
          <w:fldChar w:fldCharType="separate"/>
        </w:r>
        <w:r>
          <w:rPr>
            <w:webHidden/>
          </w:rPr>
          <w:t>34</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55" w:history="1">
        <w:r w:rsidRPr="00D54E02">
          <w:rPr>
            <w:rStyle w:val="Hipervnculo"/>
          </w:rPr>
          <w:t>Completeness assessment for workflow decay prevention</w:t>
        </w:r>
        <w:r>
          <w:rPr>
            <w:webHidden/>
          </w:rPr>
          <w:tab/>
        </w:r>
        <w:r>
          <w:rPr>
            <w:webHidden/>
          </w:rPr>
          <w:fldChar w:fldCharType="begin"/>
        </w:r>
        <w:r>
          <w:rPr>
            <w:webHidden/>
          </w:rPr>
          <w:instrText xml:space="preserve"> PAGEREF _Toc361321755 \h </w:instrText>
        </w:r>
        <w:r>
          <w:rPr>
            <w:webHidden/>
          </w:rPr>
        </w:r>
        <w:r>
          <w:rPr>
            <w:webHidden/>
          </w:rPr>
          <w:fldChar w:fldCharType="separate"/>
        </w:r>
        <w:r>
          <w:rPr>
            <w:webHidden/>
          </w:rPr>
          <w:t>36</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56" w:history="1">
        <w:r w:rsidRPr="00D54E02">
          <w:rPr>
            <w:rStyle w:val="Hipervnculo"/>
          </w:rPr>
          <w:t>Basis for stability assessment</w:t>
        </w:r>
        <w:r>
          <w:rPr>
            <w:webHidden/>
          </w:rPr>
          <w:tab/>
        </w:r>
        <w:r>
          <w:rPr>
            <w:webHidden/>
          </w:rPr>
          <w:fldChar w:fldCharType="begin"/>
        </w:r>
        <w:r>
          <w:rPr>
            <w:webHidden/>
          </w:rPr>
          <w:instrText xml:space="preserve"> PAGEREF _Toc361321756 \h </w:instrText>
        </w:r>
        <w:r>
          <w:rPr>
            <w:webHidden/>
          </w:rPr>
        </w:r>
        <w:r>
          <w:rPr>
            <w:webHidden/>
          </w:rPr>
          <w:fldChar w:fldCharType="separate"/>
        </w:r>
        <w:r>
          <w:rPr>
            <w:webHidden/>
          </w:rPr>
          <w:t>36</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57" w:history="1">
        <w:r w:rsidRPr="00D54E02">
          <w:rPr>
            <w:rStyle w:val="Hipervnculo"/>
          </w:rPr>
          <w:t>Completeness assessment of resource descriptions: chembox</w:t>
        </w:r>
        <w:r>
          <w:rPr>
            <w:webHidden/>
          </w:rPr>
          <w:tab/>
        </w:r>
        <w:r>
          <w:rPr>
            <w:webHidden/>
          </w:rPr>
          <w:fldChar w:fldCharType="begin"/>
        </w:r>
        <w:r>
          <w:rPr>
            <w:webHidden/>
          </w:rPr>
          <w:instrText xml:space="preserve"> PAGEREF _Toc361321757 \h </w:instrText>
        </w:r>
        <w:r>
          <w:rPr>
            <w:webHidden/>
          </w:rPr>
        </w:r>
        <w:r>
          <w:rPr>
            <w:webHidden/>
          </w:rPr>
          <w:fldChar w:fldCharType="separate"/>
        </w:r>
        <w:r>
          <w:rPr>
            <w:webHidden/>
          </w:rPr>
          <w:t>36</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58" w:history="1">
        <w:r w:rsidRPr="00D54E02">
          <w:rPr>
            <w:rStyle w:val="Hipervnculo"/>
          </w:rPr>
          <w:t>5.</w:t>
        </w:r>
        <w:r>
          <w:rPr>
            <w:rFonts w:asciiTheme="minorHAnsi" w:eastAsiaTheme="minorEastAsia" w:hAnsiTheme="minorHAnsi" w:cstheme="minorBidi"/>
            <w:b w:val="0"/>
            <w:sz w:val="22"/>
            <w:lang w:val="es-ES" w:eastAsia="es-ES"/>
          </w:rPr>
          <w:tab/>
        </w:r>
        <w:r w:rsidRPr="00D54E02">
          <w:rPr>
            <w:rStyle w:val="Hipervnculo"/>
          </w:rPr>
          <w:t>Stability/Reliability Evaluation</w:t>
        </w:r>
        <w:r>
          <w:rPr>
            <w:webHidden/>
          </w:rPr>
          <w:tab/>
        </w:r>
        <w:r>
          <w:rPr>
            <w:webHidden/>
          </w:rPr>
          <w:fldChar w:fldCharType="begin"/>
        </w:r>
        <w:r>
          <w:rPr>
            <w:webHidden/>
          </w:rPr>
          <w:instrText xml:space="preserve"> PAGEREF _Toc361321758 \h </w:instrText>
        </w:r>
        <w:r>
          <w:rPr>
            <w:webHidden/>
          </w:rPr>
        </w:r>
        <w:r>
          <w:rPr>
            <w:webHidden/>
          </w:rPr>
          <w:fldChar w:fldCharType="separate"/>
        </w:r>
        <w:r>
          <w:rPr>
            <w:webHidden/>
          </w:rPr>
          <w:t>38</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59" w:history="1">
        <w:r w:rsidRPr="00D54E02">
          <w:rPr>
            <w:rStyle w:val="Hipervnculo"/>
          </w:rPr>
          <w:t>Data Format</w:t>
        </w:r>
        <w:r>
          <w:rPr>
            <w:webHidden/>
          </w:rPr>
          <w:tab/>
        </w:r>
        <w:r>
          <w:rPr>
            <w:webHidden/>
          </w:rPr>
          <w:fldChar w:fldCharType="begin"/>
        </w:r>
        <w:r>
          <w:rPr>
            <w:webHidden/>
          </w:rPr>
          <w:instrText xml:space="preserve"> PAGEREF _Toc361321759 \h </w:instrText>
        </w:r>
        <w:r>
          <w:rPr>
            <w:webHidden/>
          </w:rPr>
        </w:r>
        <w:r>
          <w:rPr>
            <w:webHidden/>
          </w:rPr>
          <w:fldChar w:fldCharType="separate"/>
        </w:r>
        <w:r>
          <w:rPr>
            <w:webHidden/>
          </w:rPr>
          <w:t>44</w:t>
        </w:r>
        <w:r>
          <w:rPr>
            <w:webHidden/>
          </w:rPr>
          <w:fldChar w:fldCharType="end"/>
        </w:r>
      </w:hyperlink>
    </w:p>
    <w:p w:rsidR="00100544" w:rsidRDefault="00100544">
      <w:pPr>
        <w:pStyle w:val="TDC3"/>
        <w:rPr>
          <w:rFonts w:asciiTheme="minorHAnsi" w:eastAsiaTheme="minorEastAsia" w:hAnsiTheme="minorHAnsi" w:cstheme="minorBidi"/>
          <w:i w:val="0"/>
          <w:sz w:val="22"/>
          <w:szCs w:val="22"/>
          <w:lang w:val="es-ES" w:eastAsia="es-ES"/>
        </w:rPr>
      </w:pPr>
      <w:hyperlink w:anchor="_Toc361321760" w:history="1">
        <w:r w:rsidRPr="00D54E02">
          <w:rPr>
            <w:rStyle w:val="Hipervnculo"/>
          </w:rPr>
          <w:t>Evaluation of monitoring tool</w:t>
        </w:r>
        <w:r>
          <w:rPr>
            <w:webHidden/>
          </w:rPr>
          <w:tab/>
        </w:r>
        <w:r>
          <w:rPr>
            <w:webHidden/>
          </w:rPr>
          <w:fldChar w:fldCharType="begin"/>
        </w:r>
        <w:r>
          <w:rPr>
            <w:webHidden/>
          </w:rPr>
          <w:instrText xml:space="preserve"> PAGEREF _Toc361321760 \h </w:instrText>
        </w:r>
        <w:r>
          <w:rPr>
            <w:webHidden/>
          </w:rPr>
        </w:r>
        <w:r>
          <w:rPr>
            <w:webHidden/>
          </w:rPr>
          <w:fldChar w:fldCharType="separate"/>
        </w:r>
        <w:r>
          <w:rPr>
            <w:webHidden/>
          </w:rPr>
          <w:t>46</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61" w:history="1">
        <w:r w:rsidRPr="00D54E02">
          <w:rPr>
            <w:rStyle w:val="Hipervnculo"/>
          </w:rPr>
          <w:t>6.</w:t>
        </w:r>
        <w:r>
          <w:rPr>
            <w:rFonts w:asciiTheme="minorHAnsi" w:eastAsiaTheme="minorEastAsia" w:hAnsiTheme="minorHAnsi" w:cstheme="minorBidi"/>
            <w:b w:val="0"/>
            <w:sz w:val="22"/>
            <w:lang w:val="es-ES" w:eastAsia="es-ES"/>
          </w:rPr>
          <w:tab/>
        </w:r>
        <w:r w:rsidRPr="00D54E02">
          <w:rPr>
            <w:rStyle w:val="Hipervnculo"/>
          </w:rPr>
          <w:t>Conclusions</w:t>
        </w:r>
        <w:r>
          <w:rPr>
            <w:webHidden/>
          </w:rPr>
          <w:tab/>
        </w:r>
        <w:r>
          <w:rPr>
            <w:webHidden/>
          </w:rPr>
          <w:fldChar w:fldCharType="begin"/>
        </w:r>
        <w:r>
          <w:rPr>
            <w:webHidden/>
          </w:rPr>
          <w:instrText xml:space="preserve"> PAGEREF _Toc361321761 \h </w:instrText>
        </w:r>
        <w:r>
          <w:rPr>
            <w:webHidden/>
          </w:rPr>
        </w:r>
        <w:r>
          <w:rPr>
            <w:webHidden/>
          </w:rPr>
          <w:fldChar w:fldCharType="separate"/>
        </w:r>
        <w:r>
          <w:rPr>
            <w:webHidden/>
          </w:rPr>
          <w:t>48</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62" w:history="1">
        <w:r w:rsidRPr="00D54E02">
          <w:rPr>
            <w:rStyle w:val="Hipervnculo"/>
          </w:rPr>
          <w:t>7.</w:t>
        </w:r>
        <w:r>
          <w:rPr>
            <w:rFonts w:asciiTheme="minorHAnsi" w:eastAsiaTheme="minorEastAsia" w:hAnsiTheme="minorHAnsi" w:cstheme="minorBidi"/>
            <w:b w:val="0"/>
            <w:sz w:val="22"/>
            <w:lang w:val="es-ES" w:eastAsia="es-ES"/>
          </w:rPr>
          <w:tab/>
        </w:r>
        <w:r w:rsidRPr="00D54E02">
          <w:rPr>
            <w:rStyle w:val="Hipervnculo"/>
          </w:rPr>
          <w:t>Publications</w:t>
        </w:r>
        <w:r>
          <w:rPr>
            <w:webHidden/>
          </w:rPr>
          <w:tab/>
        </w:r>
        <w:r>
          <w:rPr>
            <w:webHidden/>
          </w:rPr>
          <w:fldChar w:fldCharType="begin"/>
        </w:r>
        <w:r>
          <w:rPr>
            <w:webHidden/>
          </w:rPr>
          <w:instrText xml:space="preserve"> PAGEREF _Toc361321762 \h </w:instrText>
        </w:r>
        <w:r>
          <w:rPr>
            <w:webHidden/>
          </w:rPr>
        </w:r>
        <w:r>
          <w:rPr>
            <w:webHidden/>
          </w:rPr>
          <w:fldChar w:fldCharType="separate"/>
        </w:r>
        <w:r>
          <w:rPr>
            <w:webHidden/>
          </w:rPr>
          <w:t>49</w:t>
        </w:r>
        <w:r>
          <w:rPr>
            <w:webHidden/>
          </w:rPr>
          <w:fldChar w:fldCharType="end"/>
        </w:r>
      </w:hyperlink>
    </w:p>
    <w:p w:rsidR="00100544" w:rsidRDefault="00100544">
      <w:pPr>
        <w:pStyle w:val="TDC1"/>
        <w:rPr>
          <w:rFonts w:asciiTheme="minorHAnsi" w:eastAsiaTheme="minorEastAsia" w:hAnsiTheme="minorHAnsi" w:cstheme="minorBidi"/>
          <w:b w:val="0"/>
          <w:sz w:val="22"/>
          <w:lang w:val="es-ES" w:eastAsia="es-ES"/>
        </w:rPr>
      </w:pPr>
      <w:hyperlink w:anchor="_Toc361321763" w:history="1">
        <w:r w:rsidRPr="00D54E02">
          <w:rPr>
            <w:rStyle w:val="Hipervnculo"/>
          </w:rPr>
          <w:t>8.</w:t>
        </w:r>
        <w:r>
          <w:rPr>
            <w:rFonts w:asciiTheme="minorHAnsi" w:eastAsiaTheme="minorEastAsia" w:hAnsiTheme="minorHAnsi" w:cstheme="minorBidi"/>
            <w:b w:val="0"/>
            <w:sz w:val="22"/>
            <w:lang w:val="es-ES" w:eastAsia="es-ES"/>
          </w:rPr>
          <w:tab/>
        </w:r>
        <w:r w:rsidRPr="00D54E02">
          <w:rPr>
            <w:rStyle w:val="Hipervnculo"/>
          </w:rPr>
          <w:t>References</w:t>
        </w:r>
        <w:r>
          <w:rPr>
            <w:webHidden/>
          </w:rPr>
          <w:tab/>
        </w:r>
        <w:r>
          <w:rPr>
            <w:webHidden/>
          </w:rPr>
          <w:fldChar w:fldCharType="begin"/>
        </w:r>
        <w:r>
          <w:rPr>
            <w:webHidden/>
          </w:rPr>
          <w:instrText xml:space="preserve"> PAGEREF _Toc361321763 \h </w:instrText>
        </w:r>
        <w:r>
          <w:rPr>
            <w:webHidden/>
          </w:rPr>
        </w:r>
        <w:r>
          <w:rPr>
            <w:webHidden/>
          </w:rPr>
          <w:fldChar w:fldCharType="separate"/>
        </w:r>
        <w:r>
          <w:rPr>
            <w:webHidden/>
          </w:rPr>
          <w:t>50</w:t>
        </w:r>
        <w:r>
          <w:rPr>
            <w:webHidden/>
          </w:rPr>
          <w:fldChar w:fldCharType="end"/>
        </w:r>
      </w:hyperlink>
    </w:p>
    <w:p w:rsidR="00E95CE0" w:rsidRPr="0031150E" w:rsidRDefault="00823998">
      <w:r w:rsidRPr="0031150E">
        <w:rPr>
          <w:rFonts w:cs="Arial"/>
          <w:noProof/>
          <w:szCs w:val="22"/>
          <w:lang w:eastAsia="en-US"/>
        </w:rPr>
        <w:fldChar w:fldCharType="end"/>
      </w:r>
    </w:p>
    <w:p w:rsidR="00E95CE0" w:rsidRPr="0031150E" w:rsidRDefault="00E95CE0" w:rsidP="002D42CA">
      <w:pPr>
        <w:pStyle w:val="Titulo1sin"/>
        <w:numPr>
          <w:ilvl w:val="0"/>
          <w:numId w:val="0"/>
        </w:numPr>
      </w:pPr>
      <w:bookmarkStart w:id="8" w:name="_Toc225320544"/>
      <w:bookmarkStart w:id="9" w:name="_Toc361321733"/>
      <w:r w:rsidRPr="0031150E">
        <w:lastRenderedPageBreak/>
        <w:t>List of Figures</w:t>
      </w:r>
      <w:bookmarkEnd w:id="8"/>
      <w:bookmarkEnd w:id="9"/>
    </w:p>
    <w:p w:rsidR="00487717" w:rsidRDefault="00823998">
      <w:pPr>
        <w:pStyle w:val="Tabladeilustraciones"/>
        <w:tabs>
          <w:tab w:val="right" w:leader="dot" w:pos="9629"/>
        </w:tabs>
        <w:rPr>
          <w:rFonts w:asciiTheme="minorHAnsi" w:eastAsiaTheme="minorEastAsia" w:hAnsiTheme="minorHAnsi" w:cstheme="minorBidi"/>
          <w:noProof/>
          <w:sz w:val="22"/>
          <w:szCs w:val="22"/>
          <w:lang w:val="es-ES"/>
        </w:rPr>
      </w:pPr>
      <w:r w:rsidRPr="0031150E">
        <w:fldChar w:fldCharType="begin"/>
      </w:r>
      <w:r w:rsidR="00E95CE0" w:rsidRPr="0031150E">
        <w:instrText xml:space="preserve"> TOC \h \z \c "Figure" </w:instrText>
      </w:r>
      <w:r w:rsidRPr="0031150E">
        <w:fldChar w:fldCharType="separate"/>
      </w:r>
      <w:hyperlink w:anchor="_Toc361158778" w:history="1">
        <w:r w:rsidR="00487717" w:rsidRPr="00075BCB">
          <w:rPr>
            <w:rStyle w:val="Hipervnculo"/>
            <w:noProof/>
          </w:rPr>
          <w:t>Figure 1 Provenance of workflow results</w:t>
        </w:r>
        <w:r w:rsidR="00487717">
          <w:rPr>
            <w:noProof/>
            <w:webHidden/>
          </w:rPr>
          <w:tab/>
        </w:r>
        <w:r w:rsidR="00487717">
          <w:rPr>
            <w:noProof/>
            <w:webHidden/>
          </w:rPr>
          <w:fldChar w:fldCharType="begin"/>
        </w:r>
        <w:r w:rsidR="00487717">
          <w:rPr>
            <w:noProof/>
            <w:webHidden/>
          </w:rPr>
          <w:instrText xml:space="preserve"> PAGEREF _Toc361158778 \h </w:instrText>
        </w:r>
        <w:r w:rsidR="00487717">
          <w:rPr>
            <w:noProof/>
            <w:webHidden/>
          </w:rPr>
        </w:r>
        <w:r w:rsidR="00487717">
          <w:rPr>
            <w:noProof/>
            <w:webHidden/>
          </w:rPr>
          <w:fldChar w:fldCharType="separate"/>
        </w:r>
        <w:r w:rsidR="00E604F2">
          <w:rPr>
            <w:noProof/>
            <w:webHidden/>
          </w:rPr>
          <w:t>13</w:t>
        </w:r>
        <w:r w:rsidR="00487717">
          <w:rPr>
            <w:noProof/>
            <w:webHidden/>
          </w:rPr>
          <w:fldChar w:fldCharType="end"/>
        </w:r>
      </w:hyperlink>
    </w:p>
    <w:p w:rsidR="00487717" w:rsidRDefault="00487717">
      <w:pPr>
        <w:pStyle w:val="Tabladeilustraciones"/>
        <w:tabs>
          <w:tab w:val="right" w:leader="dot" w:pos="9629"/>
        </w:tabs>
        <w:rPr>
          <w:rFonts w:asciiTheme="minorHAnsi" w:eastAsiaTheme="minorEastAsia" w:hAnsiTheme="minorHAnsi" w:cstheme="minorBidi"/>
          <w:noProof/>
          <w:sz w:val="22"/>
          <w:szCs w:val="22"/>
          <w:lang w:val="es-ES"/>
        </w:rPr>
      </w:pPr>
      <w:hyperlink w:anchor="_Toc361158779" w:history="1">
        <w:r w:rsidRPr="00075BCB">
          <w:rPr>
            <w:rStyle w:val="Hipervnculo"/>
            <w:noProof/>
          </w:rPr>
          <w:t>Figure 2 ROEVO provenance diagram</w:t>
        </w:r>
        <w:r>
          <w:rPr>
            <w:noProof/>
            <w:webHidden/>
          </w:rPr>
          <w:tab/>
        </w:r>
        <w:r>
          <w:rPr>
            <w:noProof/>
            <w:webHidden/>
          </w:rPr>
          <w:fldChar w:fldCharType="begin"/>
        </w:r>
        <w:r>
          <w:rPr>
            <w:noProof/>
            <w:webHidden/>
          </w:rPr>
          <w:instrText xml:space="preserve"> PAGEREF _Toc361158779 \h </w:instrText>
        </w:r>
        <w:r>
          <w:rPr>
            <w:noProof/>
            <w:webHidden/>
          </w:rPr>
        </w:r>
        <w:r>
          <w:rPr>
            <w:noProof/>
            <w:webHidden/>
          </w:rPr>
          <w:fldChar w:fldCharType="separate"/>
        </w:r>
        <w:r w:rsidR="00E604F2">
          <w:rPr>
            <w:noProof/>
            <w:webHidden/>
          </w:rPr>
          <w:t>14</w:t>
        </w:r>
        <w:r>
          <w:rPr>
            <w:noProof/>
            <w:webHidden/>
          </w:rPr>
          <w:fldChar w:fldCharType="end"/>
        </w:r>
      </w:hyperlink>
    </w:p>
    <w:p w:rsidR="00487717" w:rsidRDefault="00487717">
      <w:pPr>
        <w:pStyle w:val="Tabladeilustraciones"/>
        <w:tabs>
          <w:tab w:val="right" w:leader="dot" w:pos="9629"/>
        </w:tabs>
        <w:rPr>
          <w:rFonts w:asciiTheme="minorHAnsi" w:eastAsiaTheme="minorEastAsia" w:hAnsiTheme="minorHAnsi" w:cstheme="minorBidi"/>
          <w:noProof/>
          <w:sz w:val="22"/>
          <w:szCs w:val="22"/>
          <w:lang w:val="es-ES"/>
        </w:rPr>
      </w:pPr>
      <w:hyperlink w:anchor="_Toc361158780" w:history="1">
        <w:r w:rsidRPr="00075BCB">
          <w:rPr>
            <w:rStyle w:val="Hipervnculo"/>
            <w:noProof/>
          </w:rPr>
          <w:t>Figure 3 Taverna provenance architecture</w:t>
        </w:r>
        <w:r>
          <w:rPr>
            <w:noProof/>
            <w:webHidden/>
          </w:rPr>
          <w:tab/>
        </w:r>
        <w:r>
          <w:rPr>
            <w:noProof/>
            <w:webHidden/>
          </w:rPr>
          <w:fldChar w:fldCharType="begin"/>
        </w:r>
        <w:r>
          <w:rPr>
            <w:noProof/>
            <w:webHidden/>
          </w:rPr>
          <w:instrText xml:space="preserve"> PAGEREF _Toc361158780 \h </w:instrText>
        </w:r>
        <w:r>
          <w:rPr>
            <w:noProof/>
            <w:webHidden/>
          </w:rPr>
        </w:r>
        <w:r>
          <w:rPr>
            <w:noProof/>
            <w:webHidden/>
          </w:rPr>
          <w:fldChar w:fldCharType="separate"/>
        </w:r>
        <w:r w:rsidR="00E604F2">
          <w:rPr>
            <w:noProof/>
            <w:webHidden/>
          </w:rPr>
          <w:t>15</w:t>
        </w:r>
        <w:r>
          <w:rPr>
            <w:noProof/>
            <w:webHidden/>
          </w:rPr>
          <w:fldChar w:fldCharType="end"/>
        </w:r>
      </w:hyperlink>
    </w:p>
    <w:p w:rsidR="00487717" w:rsidRDefault="00487717">
      <w:pPr>
        <w:pStyle w:val="Tabladeilustraciones"/>
        <w:tabs>
          <w:tab w:val="right" w:leader="dot" w:pos="9629"/>
        </w:tabs>
        <w:rPr>
          <w:rFonts w:asciiTheme="minorHAnsi" w:eastAsiaTheme="minorEastAsia" w:hAnsiTheme="minorHAnsi" w:cstheme="minorBidi"/>
          <w:noProof/>
          <w:sz w:val="22"/>
          <w:szCs w:val="22"/>
          <w:lang w:val="es-ES"/>
        </w:rPr>
      </w:pPr>
      <w:hyperlink w:anchor="_Toc361158781" w:history="1">
        <w:r w:rsidRPr="00075BCB">
          <w:rPr>
            <w:rStyle w:val="Hipervnculo"/>
            <w:noProof/>
          </w:rPr>
          <w:t>Figure 4 Quality ontology pyramid</w:t>
        </w:r>
        <w:r>
          <w:rPr>
            <w:noProof/>
            <w:webHidden/>
          </w:rPr>
          <w:tab/>
        </w:r>
        <w:r>
          <w:rPr>
            <w:noProof/>
            <w:webHidden/>
          </w:rPr>
          <w:fldChar w:fldCharType="begin"/>
        </w:r>
        <w:r>
          <w:rPr>
            <w:noProof/>
            <w:webHidden/>
          </w:rPr>
          <w:instrText xml:space="preserve"> PAGEREF _Toc361158781 \h </w:instrText>
        </w:r>
        <w:r>
          <w:rPr>
            <w:noProof/>
            <w:webHidden/>
          </w:rPr>
        </w:r>
        <w:r>
          <w:rPr>
            <w:noProof/>
            <w:webHidden/>
          </w:rPr>
          <w:fldChar w:fldCharType="separate"/>
        </w:r>
        <w:r w:rsidR="00E604F2">
          <w:rPr>
            <w:noProof/>
            <w:webHidden/>
          </w:rPr>
          <w:t>21</w:t>
        </w:r>
        <w:r>
          <w:rPr>
            <w:noProof/>
            <w:webHidden/>
          </w:rPr>
          <w:fldChar w:fldCharType="end"/>
        </w:r>
      </w:hyperlink>
    </w:p>
    <w:p w:rsidR="00487717" w:rsidRDefault="00487717">
      <w:pPr>
        <w:pStyle w:val="Tabladeilustraciones"/>
        <w:tabs>
          <w:tab w:val="right" w:leader="dot" w:pos="9629"/>
        </w:tabs>
        <w:rPr>
          <w:rFonts w:asciiTheme="minorHAnsi" w:eastAsiaTheme="minorEastAsia" w:hAnsiTheme="minorHAnsi" w:cstheme="minorBidi"/>
          <w:noProof/>
          <w:sz w:val="22"/>
          <w:szCs w:val="22"/>
          <w:lang w:val="es-ES"/>
        </w:rPr>
      </w:pPr>
      <w:hyperlink w:anchor="_Toc361158782" w:history="1">
        <w:r w:rsidRPr="00075BCB">
          <w:rPr>
            <w:rStyle w:val="Hipervnculo"/>
            <w:noProof/>
          </w:rPr>
          <w:t>Figure 5 Wf4Ever quality assessment components interactions</w:t>
        </w:r>
        <w:r>
          <w:rPr>
            <w:noProof/>
            <w:webHidden/>
          </w:rPr>
          <w:tab/>
        </w:r>
        <w:r>
          <w:rPr>
            <w:noProof/>
            <w:webHidden/>
          </w:rPr>
          <w:fldChar w:fldCharType="begin"/>
        </w:r>
        <w:r>
          <w:rPr>
            <w:noProof/>
            <w:webHidden/>
          </w:rPr>
          <w:instrText xml:space="preserve"> PAGEREF _Toc361158782 \h </w:instrText>
        </w:r>
        <w:r>
          <w:rPr>
            <w:noProof/>
            <w:webHidden/>
          </w:rPr>
        </w:r>
        <w:r>
          <w:rPr>
            <w:noProof/>
            <w:webHidden/>
          </w:rPr>
          <w:fldChar w:fldCharType="separate"/>
        </w:r>
        <w:r w:rsidR="00E604F2">
          <w:rPr>
            <w:noProof/>
            <w:webHidden/>
          </w:rPr>
          <w:t>40</w:t>
        </w:r>
        <w:r>
          <w:rPr>
            <w:noProof/>
            <w:webHidden/>
          </w:rPr>
          <w:fldChar w:fldCharType="end"/>
        </w:r>
      </w:hyperlink>
    </w:p>
    <w:p w:rsidR="00487717" w:rsidRDefault="00487717">
      <w:pPr>
        <w:pStyle w:val="Tabladeilustraciones"/>
        <w:tabs>
          <w:tab w:val="right" w:leader="dot" w:pos="9629"/>
        </w:tabs>
        <w:rPr>
          <w:rFonts w:asciiTheme="minorHAnsi" w:eastAsiaTheme="minorEastAsia" w:hAnsiTheme="minorHAnsi" w:cstheme="minorBidi"/>
          <w:noProof/>
          <w:sz w:val="22"/>
          <w:szCs w:val="22"/>
          <w:lang w:val="es-ES"/>
        </w:rPr>
      </w:pPr>
      <w:hyperlink w:anchor="_Toc361158783" w:history="1">
        <w:r w:rsidRPr="00075BCB">
          <w:rPr>
            <w:rStyle w:val="Hipervnculo"/>
            <w:noProof/>
          </w:rPr>
          <w:t>Figure 6 Layered Components of Reliability Measurement</w:t>
        </w:r>
        <w:r>
          <w:rPr>
            <w:noProof/>
            <w:webHidden/>
          </w:rPr>
          <w:tab/>
        </w:r>
        <w:r>
          <w:rPr>
            <w:noProof/>
            <w:webHidden/>
          </w:rPr>
          <w:fldChar w:fldCharType="begin"/>
        </w:r>
        <w:r>
          <w:rPr>
            <w:noProof/>
            <w:webHidden/>
          </w:rPr>
          <w:instrText xml:space="preserve"> PAGEREF _Toc361158783 \h </w:instrText>
        </w:r>
        <w:r>
          <w:rPr>
            <w:noProof/>
            <w:webHidden/>
          </w:rPr>
        </w:r>
        <w:r>
          <w:rPr>
            <w:noProof/>
            <w:webHidden/>
          </w:rPr>
          <w:fldChar w:fldCharType="separate"/>
        </w:r>
        <w:r w:rsidR="00E604F2">
          <w:rPr>
            <w:noProof/>
            <w:webHidden/>
          </w:rPr>
          <w:t>41</w:t>
        </w:r>
        <w:r>
          <w:rPr>
            <w:noProof/>
            <w:webHidden/>
          </w:rPr>
          <w:fldChar w:fldCharType="end"/>
        </w:r>
      </w:hyperlink>
    </w:p>
    <w:p w:rsidR="00487717" w:rsidRDefault="00487717">
      <w:pPr>
        <w:pStyle w:val="Tabladeilustraciones"/>
        <w:tabs>
          <w:tab w:val="right" w:leader="dot" w:pos="9629"/>
        </w:tabs>
        <w:rPr>
          <w:rFonts w:asciiTheme="minorHAnsi" w:eastAsiaTheme="minorEastAsia" w:hAnsiTheme="minorHAnsi" w:cstheme="minorBidi"/>
          <w:noProof/>
          <w:sz w:val="22"/>
          <w:szCs w:val="22"/>
          <w:lang w:val="es-ES"/>
        </w:rPr>
      </w:pPr>
      <w:hyperlink w:anchor="_Toc361158784" w:history="1">
        <w:r w:rsidRPr="00075BCB">
          <w:rPr>
            <w:rStyle w:val="Hipervnculo"/>
            <w:noProof/>
          </w:rPr>
          <w:t>Figure 7 Sequence diagram for reliability evaluation, access, and notification services.</w:t>
        </w:r>
        <w:r>
          <w:rPr>
            <w:noProof/>
            <w:webHidden/>
          </w:rPr>
          <w:tab/>
        </w:r>
        <w:r>
          <w:rPr>
            <w:noProof/>
            <w:webHidden/>
          </w:rPr>
          <w:fldChar w:fldCharType="begin"/>
        </w:r>
        <w:r>
          <w:rPr>
            <w:noProof/>
            <w:webHidden/>
          </w:rPr>
          <w:instrText xml:space="preserve"> PAGEREF _Toc361158784 \h </w:instrText>
        </w:r>
        <w:r>
          <w:rPr>
            <w:noProof/>
            <w:webHidden/>
          </w:rPr>
        </w:r>
        <w:r>
          <w:rPr>
            <w:noProof/>
            <w:webHidden/>
          </w:rPr>
          <w:fldChar w:fldCharType="separate"/>
        </w:r>
        <w:r w:rsidR="00E604F2">
          <w:rPr>
            <w:noProof/>
            <w:webHidden/>
          </w:rPr>
          <w:t>42</w:t>
        </w:r>
        <w:r>
          <w:rPr>
            <w:noProof/>
            <w:webHidden/>
          </w:rPr>
          <w:fldChar w:fldCharType="end"/>
        </w:r>
      </w:hyperlink>
    </w:p>
    <w:p w:rsidR="00487717" w:rsidRDefault="00487717">
      <w:pPr>
        <w:pStyle w:val="Tabladeilustraciones"/>
        <w:tabs>
          <w:tab w:val="right" w:leader="dot" w:pos="9629"/>
        </w:tabs>
        <w:rPr>
          <w:rFonts w:asciiTheme="minorHAnsi" w:eastAsiaTheme="minorEastAsia" w:hAnsiTheme="minorHAnsi" w:cstheme="minorBidi"/>
          <w:noProof/>
          <w:sz w:val="22"/>
          <w:szCs w:val="22"/>
          <w:lang w:val="es-ES"/>
        </w:rPr>
      </w:pPr>
      <w:hyperlink w:anchor="_Toc361158785" w:history="1">
        <w:r w:rsidRPr="00075BCB">
          <w:rPr>
            <w:rStyle w:val="Hipervnculo"/>
            <w:noProof/>
          </w:rPr>
          <w:t>Figure 8 Evaluation of a Research Object presented in XML format.</w:t>
        </w:r>
        <w:r>
          <w:rPr>
            <w:noProof/>
            <w:webHidden/>
          </w:rPr>
          <w:tab/>
        </w:r>
        <w:r>
          <w:rPr>
            <w:noProof/>
            <w:webHidden/>
          </w:rPr>
          <w:fldChar w:fldCharType="begin"/>
        </w:r>
        <w:r>
          <w:rPr>
            <w:noProof/>
            <w:webHidden/>
          </w:rPr>
          <w:instrText xml:space="preserve"> PAGEREF _Toc361158785 \h </w:instrText>
        </w:r>
        <w:r>
          <w:rPr>
            <w:noProof/>
            <w:webHidden/>
          </w:rPr>
        </w:r>
        <w:r>
          <w:rPr>
            <w:noProof/>
            <w:webHidden/>
          </w:rPr>
          <w:fldChar w:fldCharType="separate"/>
        </w:r>
        <w:r w:rsidR="00E604F2">
          <w:rPr>
            <w:noProof/>
            <w:webHidden/>
          </w:rPr>
          <w:t>43</w:t>
        </w:r>
        <w:r>
          <w:rPr>
            <w:noProof/>
            <w:webHidden/>
          </w:rPr>
          <w:fldChar w:fldCharType="end"/>
        </w:r>
      </w:hyperlink>
    </w:p>
    <w:p w:rsidR="00487717" w:rsidRDefault="00487717">
      <w:pPr>
        <w:pStyle w:val="Tabladeilustraciones"/>
        <w:tabs>
          <w:tab w:val="right" w:leader="dot" w:pos="9629"/>
        </w:tabs>
        <w:rPr>
          <w:rFonts w:asciiTheme="minorHAnsi" w:eastAsiaTheme="minorEastAsia" w:hAnsiTheme="minorHAnsi" w:cstheme="minorBidi"/>
          <w:noProof/>
          <w:sz w:val="22"/>
          <w:szCs w:val="22"/>
          <w:lang w:val="es-ES"/>
        </w:rPr>
      </w:pPr>
      <w:hyperlink w:anchor="_Toc361158786" w:history="1">
        <w:r w:rsidRPr="00075BCB">
          <w:rPr>
            <w:rStyle w:val="Hipervnculo"/>
            <w:noProof/>
          </w:rPr>
          <w:t>Figure 9 Stability and Reliability evaluation presented in XML format.</w:t>
        </w:r>
        <w:r>
          <w:rPr>
            <w:noProof/>
            <w:webHidden/>
          </w:rPr>
          <w:tab/>
        </w:r>
        <w:r>
          <w:rPr>
            <w:noProof/>
            <w:webHidden/>
          </w:rPr>
          <w:fldChar w:fldCharType="begin"/>
        </w:r>
        <w:r>
          <w:rPr>
            <w:noProof/>
            <w:webHidden/>
          </w:rPr>
          <w:instrText xml:space="preserve"> PAGEREF _Toc361158786 \h </w:instrText>
        </w:r>
        <w:r>
          <w:rPr>
            <w:noProof/>
            <w:webHidden/>
          </w:rPr>
        </w:r>
        <w:r>
          <w:rPr>
            <w:noProof/>
            <w:webHidden/>
          </w:rPr>
          <w:fldChar w:fldCharType="separate"/>
        </w:r>
        <w:r w:rsidR="00E604F2">
          <w:rPr>
            <w:noProof/>
            <w:webHidden/>
          </w:rPr>
          <w:t>44</w:t>
        </w:r>
        <w:r>
          <w:rPr>
            <w:noProof/>
            <w:webHidden/>
          </w:rPr>
          <w:fldChar w:fldCharType="end"/>
        </w:r>
      </w:hyperlink>
    </w:p>
    <w:p w:rsidR="00487717" w:rsidRDefault="00487717">
      <w:pPr>
        <w:pStyle w:val="Tabladeilustraciones"/>
        <w:tabs>
          <w:tab w:val="right" w:leader="dot" w:pos="9629"/>
        </w:tabs>
        <w:rPr>
          <w:rFonts w:asciiTheme="minorHAnsi" w:eastAsiaTheme="minorEastAsia" w:hAnsiTheme="minorHAnsi" w:cstheme="minorBidi"/>
          <w:noProof/>
          <w:sz w:val="22"/>
          <w:szCs w:val="22"/>
          <w:lang w:val="es-ES"/>
        </w:rPr>
      </w:pPr>
      <w:hyperlink w:anchor="_Toc361158787" w:history="1">
        <w:r w:rsidRPr="00075BCB">
          <w:rPr>
            <w:rStyle w:val="Hipervnculo"/>
            <w:noProof/>
          </w:rPr>
          <w:t>Figure 10 Wf4Ever RO-Monitoring Tool</w:t>
        </w:r>
        <w:r>
          <w:rPr>
            <w:noProof/>
            <w:webHidden/>
          </w:rPr>
          <w:tab/>
        </w:r>
        <w:r>
          <w:rPr>
            <w:noProof/>
            <w:webHidden/>
          </w:rPr>
          <w:fldChar w:fldCharType="begin"/>
        </w:r>
        <w:r>
          <w:rPr>
            <w:noProof/>
            <w:webHidden/>
          </w:rPr>
          <w:instrText xml:space="preserve"> PAGEREF _Toc361158787 \h </w:instrText>
        </w:r>
        <w:r>
          <w:rPr>
            <w:noProof/>
            <w:webHidden/>
          </w:rPr>
        </w:r>
        <w:r>
          <w:rPr>
            <w:noProof/>
            <w:webHidden/>
          </w:rPr>
          <w:fldChar w:fldCharType="separate"/>
        </w:r>
        <w:r w:rsidR="00E604F2">
          <w:rPr>
            <w:noProof/>
            <w:webHidden/>
          </w:rPr>
          <w:t>45</w:t>
        </w:r>
        <w:r>
          <w:rPr>
            <w:noProof/>
            <w:webHidden/>
          </w:rPr>
          <w:fldChar w:fldCharType="end"/>
        </w:r>
      </w:hyperlink>
    </w:p>
    <w:p w:rsidR="00E95CE0" w:rsidRPr="0031150E" w:rsidRDefault="00823998">
      <w:r w:rsidRPr="0031150E">
        <w:fldChar w:fldCharType="end"/>
      </w:r>
    </w:p>
    <w:p w:rsidR="00E95CE0" w:rsidRPr="0031150E" w:rsidRDefault="00E95CE0" w:rsidP="002D42CA">
      <w:pPr>
        <w:pStyle w:val="Ttulo1"/>
      </w:pPr>
      <w:bookmarkStart w:id="10" w:name="_Toc361321734"/>
      <w:r w:rsidRPr="0031150E">
        <w:lastRenderedPageBreak/>
        <w:t>Introduction</w:t>
      </w:r>
      <w:bookmarkEnd w:id="10"/>
    </w:p>
    <w:p w:rsidR="004135BC" w:rsidRPr="000455DE" w:rsidRDefault="004135BC" w:rsidP="004135BC">
      <w:pPr>
        <w:rPr>
          <w:lang w:val="en-US"/>
        </w:rPr>
      </w:pPr>
      <w:r w:rsidRPr="000455DE">
        <w:rPr>
          <w:lang w:val="en-US"/>
        </w:rPr>
        <w:t xml:space="preserve">This document provides a precise description of the software components produced during phase II of Wf4Ever in the context of WP4 (workflow integrity and authenticity maintenance). </w:t>
      </w:r>
    </w:p>
    <w:p w:rsidR="004135BC" w:rsidRPr="000455DE" w:rsidRDefault="004135BC" w:rsidP="004135BC">
      <w:pPr>
        <w:rPr>
          <w:lang w:val="en-US"/>
        </w:rPr>
      </w:pPr>
    </w:p>
    <w:p w:rsidR="004135BC" w:rsidRDefault="004135BC" w:rsidP="004135BC">
      <w:r>
        <w:rPr>
          <w:highlight w:val="yellow"/>
        </w:rPr>
        <w:t>To be included:</w:t>
      </w:r>
    </w:p>
    <w:p w:rsidR="004135BC" w:rsidRPr="000455DE" w:rsidRDefault="004135BC" w:rsidP="00D32E55">
      <w:pPr>
        <w:numPr>
          <w:ilvl w:val="0"/>
          <w:numId w:val="8"/>
        </w:numPr>
        <w:overflowPunct/>
        <w:autoSpaceDE/>
        <w:autoSpaceDN/>
        <w:adjustRightInd/>
        <w:spacing w:after="0" w:line="276" w:lineRule="auto"/>
        <w:ind w:hanging="359"/>
        <w:textAlignment w:val="auto"/>
        <w:rPr>
          <w:lang w:val="en-US"/>
        </w:rPr>
      </w:pPr>
      <w:r w:rsidRPr="000455DE">
        <w:rPr>
          <w:highlight w:val="yellow"/>
          <w:lang w:val="en-US"/>
        </w:rPr>
        <w:t>How the new implementations improve the previous quality end-user experience.</w:t>
      </w:r>
    </w:p>
    <w:p w:rsidR="004135BC" w:rsidRPr="000455DE" w:rsidRDefault="004135BC" w:rsidP="00D32E55">
      <w:pPr>
        <w:numPr>
          <w:ilvl w:val="0"/>
          <w:numId w:val="8"/>
        </w:numPr>
        <w:overflowPunct/>
        <w:autoSpaceDE/>
        <w:autoSpaceDN/>
        <w:adjustRightInd/>
        <w:spacing w:after="0" w:line="276" w:lineRule="auto"/>
        <w:ind w:hanging="359"/>
        <w:textAlignment w:val="auto"/>
        <w:rPr>
          <w:lang w:val="en-US"/>
        </w:rPr>
      </w:pPr>
      <w:r w:rsidRPr="000455DE">
        <w:rPr>
          <w:highlight w:val="yellow"/>
          <w:lang w:val="en-US"/>
        </w:rPr>
        <w:t>How the new dimension reliability improves the previous quality end-user experience.</w:t>
      </w:r>
    </w:p>
    <w:p w:rsidR="004135BC" w:rsidRPr="000455DE" w:rsidRDefault="004135BC" w:rsidP="00D32E55">
      <w:pPr>
        <w:numPr>
          <w:ilvl w:val="0"/>
          <w:numId w:val="8"/>
        </w:numPr>
        <w:overflowPunct/>
        <w:autoSpaceDE/>
        <w:autoSpaceDN/>
        <w:adjustRightInd/>
        <w:spacing w:after="0" w:line="276" w:lineRule="auto"/>
        <w:ind w:hanging="359"/>
        <w:textAlignment w:val="auto"/>
        <w:rPr>
          <w:lang w:val="en-US"/>
        </w:rPr>
      </w:pPr>
      <w:r w:rsidRPr="000455DE">
        <w:rPr>
          <w:highlight w:val="yellow"/>
          <w:lang w:val="en-US"/>
        </w:rPr>
        <w:t>How these new dimensions makes use of RODL and other wf4ever platform components for accessing to the ROs and needed functionalities (e.g. wfprov, OAI-ORE aggregates).</w:t>
      </w:r>
    </w:p>
    <w:p w:rsidR="004135BC" w:rsidRPr="000455DE" w:rsidRDefault="004135BC" w:rsidP="00D32E55">
      <w:pPr>
        <w:numPr>
          <w:ilvl w:val="0"/>
          <w:numId w:val="8"/>
        </w:numPr>
        <w:overflowPunct/>
        <w:autoSpaceDE/>
        <w:autoSpaceDN/>
        <w:adjustRightInd/>
        <w:spacing w:after="0" w:line="276" w:lineRule="auto"/>
        <w:ind w:hanging="359"/>
        <w:textAlignment w:val="auto"/>
        <w:rPr>
          <w:lang w:val="en-US"/>
        </w:rPr>
      </w:pPr>
      <w:r w:rsidRPr="000455DE">
        <w:rPr>
          <w:highlight w:val="yellow"/>
          <w:lang w:val="en-US"/>
        </w:rPr>
        <w:t>We have focused on the main purposes of reuse and availability.</w:t>
      </w:r>
    </w:p>
    <w:p w:rsidR="004135BC" w:rsidRPr="000455DE" w:rsidRDefault="004135BC" w:rsidP="004135BC">
      <w:pPr>
        <w:rPr>
          <w:lang w:val="en-US"/>
        </w:rPr>
      </w:pPr>
    </w:p>
    <w:p w:rsidR="004135BC" w:rsidRPr="000455DE" w:rsidRDefault="004135BC" w:rsidP="004135BC">
      <w:pPr>
        <w:rPr>
          <w:lang w:val="en-US"/>
        </w:rPr>
      </w:pPr>
      <w:r w:rsidRPr="000455DE">
        <w:rPr>
          <w:highlight w:val="yellow"/>
          <w:lang w:val="en-US"/>
        </w:rPr>
        <w:t>According to the DoW, this prototype will include the following functionalities: an updated Research Object provenance  model  that  is  the  basis  of  the  standardisation  process  in  existing international  initiatives (this was done for Y2),  and  extended  methods  for  computing  integrity  and authenticity (we have improvement of stability and completeness and a new dimension reliability),  taking  into  account  different  granularities (we use different minim models and different ways of evaluating reliability),  and  visualisation  tools  for them (we got new visualizations both for completeness, stability + reliability).</w:t>
      </w:r>
    </w:p>
    <w:p w:rsidR="004135BC" w:rsidRPr="000455DE" w:rsidRDefault="004135BC" w:rsidP="004135BC">
      <w:pPr>
        <w:rPr>
          <w:lang w:val="en-US"/>
        </w:rPr>
      </w:pPr>
    </w:p>
    <w:p w:rsidR="004135BC" w:rsidRPr="000455DE" w:rsidRDefault="004135BC" w:rsidP="004135BC">
      <w:pPr>
        <w:rPr>
          <w:lang w:val="en-US"/>
        </w:rPr>
      </w:pPr>
      <w:r w:rsidRPr="000455DE">
        <w:rPr>
          <w:lang w:val="en-US"/>
        </w:rPr>
        <w:t>We have identified the following main contributions:</w:t>
      </w:r>
    </w:p>
    <w:p w:rsidR="004135BC" w:rsidRPr="000455DE" w:rsidRDefault="004135BC" w:rsidP="00D32E55">
      <w:pPr>
        <w:numPr>
          <w:ilvl w:val="0"/>
          <w:numId w:val="9"/>
        </w:numPr>
        <w:overflowPunct/>
        <w:autoSpaceDE/>
        <w:autoSpaceDN/>
        <w:adjustRightInd/>
        <w:spacing w:after="0" w:line="276" w:lineRule="auto"/>
        <w:ind w:hanging="359"/>
        <w:textAlignment w:val="auto"/>
        <w:rPr>
          <w:lang w:val="en-US"/>
        </w:rPr>
      </w:pPr>
      <w:r w:rsidRPr="000455DE">
        <w:rPr>
          <w:lang w:val="en-US"/>
        </w:rPr>
        <w:t>Due to the advance state of the provenance vocabularies and the fact that they were early available to the project we have been able to create a PROV-Corpus based on Taverna and Wings workflow repositories so called BigProv.</w:t>
      </w:r>
      <w:r w:rsidRPr="000455DE">
        <w:rPr>
          <w:rFonts w:ascii="Times New Roman" w:hAnsi="Times New Roman"/>
          <w:lang w:val="en-US"/>
        </w:rPr>
        <w:t xml:space="preserve"> </w:t>
      </w:r>
      <w:r w:rsidRPr="000455DE">
        <w:rPr>
          <w:lang w:val="en-US"/>
        </w:rPr>
        <w:t xml:space="preserve">The main purpose of this corpus is to provide a suitable number of </w:t>
      </w:r>
      <w:proofErr w:type="gramStart"/>
      <w:r w:rsidRPr="000455DE">
        <w:rPr>
          <w:lang w:val="en-US"/>
        </w:rPr>
        <w:t>provenance</w:t>
      </w:r>
      <w:proofErr w:type="gramEnd"/>
      <w:r w:rsidRPr="000455DE">
        <w:rPr>
          <w:lang w:val="en-US"/>
        </w:rPr>
        <w:t xml:space="preserve"> of workflow results for benchmarking (e.g. extraction of macros, or identification of similar workflows based on their provenance of workflow results).</w:t>
      </w:r>
    </w:p>
    <w:p w:rsidR="005B7154" w:rsidRDefault="004135BC" w:rsidP="00D32E55">
      <w:pPr>
        <w:pStyle w:val="Prrafodelista"/>
        <w:numPr>
          <w:ilvl w:val="0"/>
          <w:numId w:val="7"/>
        </w:numPr>
        <w:suppressAutoHyphens/>
        <w:autoSpaceDN/>
        <w:adjustRightInd/>
        <w:rPr>
          <w:rFonts w:cs="Arial"/>
          <w:lang w:eastAsia="ar-SA"/>
        </w:rPr>
      </w:pPr>
      <w:r w:rsidRPr="000455DE">
        <w:rPr>
          <w:lang w:val="en-US"/>
        </w:rPr>
        <w:t>Extending the current checklist-based approach for computing the completeness and the stability by: i) including a redefinition of the Minim model, ii) by adding a third dimension (reliability) based on the previous two mentioned, iii) by providing deeper granularity by extending the purpose criteria definition</w:t>
      </w:r>
      <w:proofErr w:type="gramStart"/>
      <w:r w:rsidRPr="000455DE">
        <w:rPr>
          <w:lang w:val="en-US"/>
        </w:rPr>
        <w:t>,  and</w:t>
      </w:r>
      <w:proofErr w:type="gramEnd"/>
      <w:r w:rsidRPr="000455DE">
        <w:rPr>
          <w:lang w:val="en-US"/>
        </w:rPr>
        <w:t xml:space="preserve"> iv) storing and </w:t>
      </w:r>
      <w:r w:rsidRPr="000455DE">
        <w:rPr>
          <w:lang w:val="en-US"/>
        </w:rPr>
        <w:lastRenderedPageBreak/>
        <w:t>providing accessibility to the provenance of the quality results as a resource of the RO.</w:t>
      </w:r>
    </w:p>
    <w:p w:rsidR="00561376" w:rsidRDefault="005B7154" w:rsidP="00E95CE0">
      <w:pPr>
        <w:suppressAutoHyphens/>
        <w:autoSpaceDN/>
        <w:adjustRightInd/>
        <w:rPr>
          <w:rFonts w:cs="Arial"/>
          <w:lang w:eastAsia="ar-SA"/>
        </w:rPr>
      </w:pPr>
      <w:r w:rsidRPr="004135BC">
        <w:rPr>
          <w:rFonts w:cs="Arial"/>
          <w:highlight w:val="yellow"/>
          <w:lang w:eastAsia="ar-SA"/>
        </w:rPr>
        <w:t xml:space="preserve">The remainder of this document is structured as follows. Section </w:t>
      </w:r>
      <w:r w:rsidR="00823998" w:rsidRPr="004135BC">
        <w:rPr>
          <w:rFonts w:cs="Arial"/>
          <w:highlight w:val="yellow"/>
          <w:lang w:eastAsia="ar-SA"/>
        </w:rPr>
        <w:fldChar w:fldCharType="begin"/>
      </w:r>
      <w:r w:rsidR="00754876" w:rsidRPr="004135BC">
        <w:rPr>
          <w:rFonts w:cs="Arial"/>
          <w:highlight w:val="yellow"/>
          <w:lang w:eastAsia="ar-SA"/>
        </w:rPr>
        <w:instrText xml:space="preserve"> REF _Ref331415386 \r \h </w:instrText>
      </w:r>
      <w:r w:rsidR="00823998" w:rsidRPr="004135BC">
        <w:rPr>
          <w:rFonts w:cs="Arial"/>
          <w:highlight w:val="yellow"/>
          <w:lang w:eastAsia="ar-SA"/>
        </w:rPr>
      </w:r>
      <w:r w:rsidR="004135BC">
        <w:rPr>
          <w:rFonts w:cs="Arial"/>
          <w:highlight w:val="yellow"/>
          <w:lang w:eastAsia="ar-SA"/>
        </w:rPr>
        <w:instrText xml:space="preserve"> \* MERGEFORMAT </w:instrText>
      </w:r>
      <w:r w:rsidR="00823998" w:rsidRPr="004135BC">
        <w:rPr>
          <w:rFonts w:cs="Arial"/>
          <w:highlight w:val="yellow"/>
          <w:lang w:eastAsia="ar-SA"/>
        </w:rPr>
        <w:fldChar w:fldCharType="separate"/>
      </w:r>
      <w:r w:rsidR="00E604F2">
        <w:rPr>
          <w:rFonts w:cs="Arial"/>
          <w:highlight w:val="yellow"/>
          <w:lang w:eastAsia="ar-SA"/>
        </w:rPr>
        <w:t>2</w:t>
      </w:r>
      <w:r w:rsidR="00823998" w:rsidRPr="004135BC">
        <w:rPr>
          <w:rFonts w:cs="Arial"/>
          <w:highlight w:val="yellow"/>
          <w:lang w:eastAsia="ar-SA"/>
        </w:rPr>
        <w:fldChar w:fldCharType="end"/>
      </w:r>
      <w:r w:rsidRPr="004135BC">
        <w:rPr>
          <w:rFonts w:cs="Arial"/>
          <w:highlight w:val="yellow"/>
          <w:lang w:eastAsia="ar-SA"/>
        </w:rPr>
        <w:t xml:space="preserve"> presents the provenance models and their alignment with the latest provenance standard from the World Wide Web Consortium, the PROV Ontology (PROV-O)</w:t>
      </w:r>
      <w:r w:rsidR="00142FC2" w:rsidRPr="004135BC">
        <w:rPr>
          <w:rStyle w:val="Refdenotaalpie"/>
          <w:rFonts w:cs="Arial"/>
          <w:highlight w:val="yellow"/>
          <w:lang w:eastAsia="ar-SA"/>
        </w:rPr>
        <w:footnoteReference w:id="1"/>
      </w:r>
      <w:r w:rsidRPr="004135BC">
        <w:rPr>
          <w:rFonts w:cs="Arial"/>
          <w:highlight w:val="yellow"/>
          <w:lang w:eastAsia="ar-SA"/>
        </w:rPr>
        <w:t xml:space="preserve">. </w:t>
      </w:r>
      <w:r w:rsidRPr="00B27D7C">
        <w:rPr>
          <w:rFonts w:cs="Arial"/>
          <w:highlight w:val="yellow"/>
          <w:lang w:val="es-ES" w:eastAsia="ar-SA"/>
        </w:rPr>
        <w:t xml:space="preserve">Section </w:t>
      </w:r>
      <w:r w:rsidR="00823998" w:rsidRPr="004135BC">
        <w:rPr>
          <w:rFonts w:cs="Arial"/>
          <w:highlight w:val="yellow"/>
          <w:lang w:eastAsia="ar-SA"/>
        </w:rPr>
        <w:fldChar w:fldCharType="begin"/>
      </w:r>
      <w:r w:rsidR="00754876" w:rsidRPr="00B27D7C">
        <w:rPr>
          <w:rFonts w:cs="Arial"/>
          <w:highlight w:val="yellow"/>
          <w:lang w:val="es-ES" w:eastAsia="ar-SA"/>
        </w:rPr>
        <w:instrText xml:space="preserve"> REF _Ref331415393 \r \h </w:instrText>
      </w:r>
      <w:r w:rsidR="004135BC" w:rsidRPr="00B27D7C">
        <w:rPr>
          <w:rFonts w:cs="Arial"/>
          <w:highlight w:val="yellow"/>
          <w:lang w:val="es-ES" w:eastAsia="ar-SA"/>
        </w:rPr>
        <w:instrText xml:space="preserve"> \* MERGEFORMAT </w:instrText>
      </w:r>
      <w:r w:rsidR="00823998" w:rsidRPr="004135BC">
        <w:rPr>
          <w:rFonts w:cs="Arial"/>
          <w:highlight w:val="yellow"/>
          <w:lang w:eastAsia="ar-SA"/>
        </w:rPr>
        <w:fldChar w:fldCharType="separate"/>
      </w:r>
      <w:r w:rsidR="00E604F2">
        <w:rPr>
          <w:rFonts w:cs="Arial"/>
          <w:b/>
          <w:bCs/>
          <w:highlight w:val="yellow"/>
          <w:lang w:val="es-ES" w:eastAsia="ar-SA"/>
        </w:rPr>
        <w:t>¡Error! No se encuentra el origen de la referencia.</w:t>
      </w:r>
      <w:r w:rsidR="00823998" w:rsidRPr="004135BC">
        <w:rPr>
          <w:rFonts w:cs="Arial"/>
          <w:highlight w:val="yellow"/>
          <w:lang w:eastAsia="ar-SA"/>
        </w:rPr>
        <w:fldChar w:fldCharType="end"/>
      </w:r>
      <w:r w:rsidRPr="00B27D7C">
        <w:rPr>
          <w:rFonts w:cs="Arial"/>
          <w:highlight w:val="yellow"/>
          <w:lang w:val="es-ES" w:eastAsia="ar-SA"/>
        </w:rPr>
        <w:t xml:space="preserve"> </w:t>
      </w:r>
      <w:proofErr w:type="gramStart"/>
      <w:r w:rsidRPr="004135BC">
        <w:rPr>
          <w:rFonts w:cs="Arial"/>
          <w:highlight w:val="yellow"/>
          <w:lang w:eastAsia="ar-SA"/>
        </w:rPr>
        <w:t>describes</w:t>
      </w:r>
      <w:proofErr w:type="gramEnd"/>
      <w:r w:rsidRPr="004135BC">
        <w:rPr>
          <w:rFonts w:cs="Arial"/>
          <w:highlight w:val="yellow"/>
          <w:lang w:eastAsia="ar-SA"/>
        </w:rPr>
        <w:t xml:space="preserve"> our checklist-based approach, including the Minim data model, for representing the list of requirements that an RO must satisfy in order to be complete or stable. </w:t>
      </w:r>
      <w:r w:rsidRPr="00B27D7C">
        <w:rPr>
          <w:rFonts w:cs="Arial"/>
          <w:highlight w:val="yellow"/>
          <w:lang w:val="es-ES" w:eastAsia="ar-SA"/>
        </w:rPr>
        <w:t xml:space="preserve">Section </w:t>
      </w:r>
      <w:r w:rsidR="00823998" w:rsidRPr="004135BC">
        <w:rPr>
          <w:rFonts w:cs="Arial"/>
          <w:highlight w:val="yellow"/>
          <w:lang w:eastAsia="ar-SA"/>
        </w:rPr>
        <w:fldChar w:fldCharType="begin"/>
      </w:r>
      <w:r w:rsidR="00754876" w:rsidRPr="00B27D7C">
        <w:rPr>
          <w:rFonts w:cs="Arial"/>
          <w:highlight w:val="yellow"/>
          <w:lang w:val="es-ES" w:eastAsia="ar-SA"/>
        </w:rPr>
        <w:instrText xml:space="preserve"> REF _Ref330801351 \r \h </w:instrText>
      </w:r>
      <w:r w:rsidR="004135BC" w:rsidRPr="00B27D7C">
        <w:rPr>
          <w:rFonts w:cs="Arial"/>
          <w:highlight w:val="yellow"/>
          <w:lang w:val="es-ES" w:eastAsia="ar-SA"/>
        </w:rPr>
        <w:instrText xml:space="preserve"> \* MERGEFORMAT </w:instrText>
      </w:r>
      <w:r w:rsidR="00823998" w:rsidRPr="004135BC">
        <w:rPr>
          <w:rFonts w:cs="Arial"/>
          <w:highlight w:val="yellow"/>
          <w:lang w:eastAsia="ar-SA"/>
        </w:rPr>
        <w:fldChar w:fldCharType="separate"/>
      </w:r>
      <w:r w:rsidR="00E604F2">
        <w:rPr>
          <w:rFonts w:cs="Arial"/>
          <w:b/>
          <w:bCs/>
          <w:highlight w:val="yellow"/>
          <w:lang w:val="es-ES" w:eastAsia="ar-SA"/>
        </w:rPr>
        <w:t>¡Error! No se encuentra el origen de la referencia.</w:t>
      </w:r>
      <w:r w:rsidR="00823998" w:rsidRPr="004135BC">
        <w:rPr>
          <w:rFonts w:cs="Arial"/>
          <w:highlight w:val="yellow"/>
          <w:lang w:eastAsia="ar-SA"/>
        </w:rPr>
        <w:fldChar w:fldCharType="end"/>
      </w:r>
      <w:r w:rsidRPr="00B27D7C">
        <w:rPr>
          <w:rFonts w:cs="Arial"/>
          <w:highlight w:val="yellow"/>
          <w:lang w:val="es-ES" w:eastAsia="ar-SA"/>
        </w:rPr>
        <w:t xml:space="preserve"> </w:t>
      </w:r>
      <w:proofErr w:type="gramStart"/>
      <w:r w:rsidRPr="004135BC">
        <w:rPr>
          <w:rFonts w:cs="Arial"/>
          <w:highlight w:val="yellow"/>
          <w:lang w:eastAsia="ar-SA"/>
        </w:rPr>
        <w:t>presents</w:t>
      </w:r>
      <w:proofErr w:type="gramEnd"/>
      <w:r w:rsidRPr="004135BC">
        <w:rPr>
          <w:rFonts w:cs="Arial"/>
          <w:highlight w:val="yellow"/>
          <w:lang w:eastAsia="ar-SA"/>
        </w:rPr>
        <w:t xml:space="preserve"> our current design and implementation of </w:t>
      </w:r>
      <w:r w:rsidR="00E56037" w:rsidRPr="004135BC">
        <w:rPr>
          <w:rFonts w:cs="Arial"/>
          <w:highlight w:val="yellow"/>
          <w:lang w:eastAsia="ar-SA"/>
        </w:rPr>
        <w:t xml:space="preserve">I&amp;A evaluation </w:t>
      </w:r>
      <w:r w:rsidRPr="004135BC">
        <w:rPr>
          <w:rFonts w:cs="Arial"/>
          <w:highlight w:val="yellow"/>
          <w:lang w:eastAsia="ar-SA"/>
        </w:rPr>
        <w:t>component</w:t>
      </w:r>
      <w:r w:rsidR="00E56037" w:rsidRPr="004135BC">
        <w:rPr>
          <w:rFonts w:cs="Arial"/>
          <w:highlight w:val="yellow"/>
          <w:lang w:eastAsia="ar-SA"/>
        </w:rPr>
        <w:t xml:space="preserve">s and </w:t>
      </w:r>
      <w:r w:rsidRPr="004135BC">
        <w:rPr>
          <w:rFonts w:cs="Arial"/>
          <w:highlight w:val="yellow"/>
          <w:lang w:eastAsia="ar-SA"/>
        </w:rPr>
        <w:t xml:space="preserve">how </w:t>
      </w:r>
      <w:r w:rsidR="00E56037" w:rsidRPr="004135BC">
        <w:rPr>
          <w:rFonts w:cs="Arial"/>
          <w:highlight w:val="yellow"/>
          <w:lang w:eastAsia="ar-SA"/>
        </w:rPr>
        <w:t xml:space="preserve">they can be </w:t>
      </w:r>
      <w:r w:rsidRPr="004135BC">
        <w:rPr>
          <w:rFonts w:cs="Arial"/>
          <w:highlight w:val="yellow"/>
          <w:lang w:eastAsia="ar-SA"/>
        </w:rPr>
        <w:t xml:space="preserve">integrated with </w:t>
      </w:r>
      <w:r w:rsidR="00014078" w:rsidRPr="004135BC">
        <w:rPr>
          <w:rFonts w:cs="Arial"/>
          <w:highlight w:val="yellow"/>
          <w:lang w:eastAsia="ar-SA"/>
        </w:rPr>
        <w:t xml:space="preserve">components </w:t>
      </w:r>
      <w:r w:rsidRPr="004135BC">
        <w:rPr>
          <w:rFonts w:cs="Arial"/>
          <w:highlight w:val="yellow"/>
          <w:lang w:eastAsia="ar-SA"/>
        </w:rPr>
        <w:t xml:space="preserve">from </w:t>
      </w:r>
      <w:r w:rsidR="00B24B5E" w:rsidRPr="004135BC">
        <w:rPr>
          <w:rFonts w:cs="Arial"/>
          <w:highlight w:val="yellow"/>
          <w:lang w:eastAsia="ar-SA"/>
        </w:rPr>
        <w:t>other work packages</w:t>
      </w:r>
      <w:r w:rsidRPr="004135BC">
        <w:rPr>
          <w:rFonts w:cs="Arial"/>
          <w:highlight w:val="yellow"/>
          <w:lang w:eastAsia="ar-SA"/>
        </w:rPr>
        <w:t xml:space="preserve"> in the context of the Wf4Ever architecture. </w:t>
      </w:r>
      <w:r w:rsidRPr="004135BC">
        <w:rPr>
          <w:rFonts w:cs="Arial"/>
          <w:highlight w:val="yellow"/>
          <w:lang w:val="en-US" w:eastAsia="ar-SA"/>
        </w:rPr>
        <w:t xml:space="preserve">Finally Section </w:t>
      </w:r>
      <w:r w:rsidR="00823998" w:rsidRPr="004135BC">
        <w:rPr>
          <w:rFonts w:cs="Arial"/>
          <w:highlight w:val="yellow"/>
          <w:lang w:val="en-US" w:eastAsia="ar-SA"/>
        </w:rPr>
        <w:fldChar w:fldCharType="begin"/>
      </w:r>
      <w:r w:rsidR="00754876" w:rsidRPr="004135BC">
        <w:rPr>
          <w:rFonts w:cs="Arial"/>
          <w:highlight w:val="yellow"/>
          <w:lang w:val="en-US" w:eastAsia="ar-SA"/>
        </w:rPr>
        <w:instrText xml:space="preserve"> REF _Ref331415410 \r \h </w:instrText>
      </w:r>
      <w:r w:rsidR="00823998" w:rsidRPr="004135BC">
        <w:rPr>
          <w:rFonts w:cs="Arial"/>
          <w:highlight w:val="yellow"/>
          <w:lang w:val="en-US" w:eastAsia="ar-SA"/>
        </w:rPr>
      </w:r>
      <w:r w:rsidR="004135BC">
        <w:rPr>
          <w:rFonts w:cs="Arial"/>
          <w:highlight w:val="yellow"/>
          <w:lang w:val="en-US" w:eastAsia="ar-SA"/>
        </w:rPr>
        <w:instrText xml:space="preserve"> \* MERGEFORMAT </w:instrText>
      </w:r>
      <w:r w:rsidR="00823998" w:rsidRPr="004135BC">
        <w:rPr>
          <w:rFonts w:cs="Arial"/>
          <w:highlight w:val="yellow"/>
          <w:lang w:val="en-US" w:eastAsia="ar-SA"/>
        </w:rPr>
        <w:fldChar w:fldCharType="separate"/>
      </w:r>
      <w:r w:rsidR="00E604F2">
        <w:rPr>
          <w:rFonts w:cs="Arial"/>
          <w:highlight w:val="yellow"/>
          <w:lang w:val="en-US" w:eastAsia="ar-SA"/>
        </w:rPr>
        <w:t>6</w:t>
      </w:r>
      <w:r w:rsidR="00823998" w:rsidRPr="004135BC">
        <w:rPr>
          <w:rFonts w:cs="Arial"/>
          <w:highlight w:val="yellow"/>
          <w:lang w:val="en-US" w:eastAsia="ar-SA"/>
        </w:rPr>
        <w:fldChar w:fldCharType="end"/>
      </w:r>
      <w:r w:rsidRPr="004135BC">
        <w:rPr>
          <w:rFonts w:cs="Arial"/>
          <w:highlight w:val="yellow"/>
          <w:lang w:val="en-US" w:eastAsia="ar-SA"/>
        </w:rPr>
        <w:t xml:space="preserve"> </w:t>
      </w:r>
      <w:r w:rsidRPr="004135BC">
        <w:rPr>
          <w:rFonts w:cs="Arial"/>
          <w:highlight w:val="yellow"/>
          <w:lang w:eastAsia="ar-SA"/>
        </w:rPr>
        <w:t xml:space="preserve">presents </w:t>
      </w:r>
      <w:r w:rsidR="00AC0C84" w:rsidRPr="004135BC">
        <w:rPr>
          <w:rFonts w:cs="Arial"/>
          <w:highlight w:val="yellow"/>
          <w:lang w:eastAsia="ar-SA"/>
        </w:rPr>
        <w:t>our</w:t>
      </w:r>
      <w:r w:rsidR="00A130C1" w:rsidRPr="004135BC">
        <w:rPr>
          <w:rFonts w:cs="Arial"/>
          <w:highlight w:val="yellow"/>
          <w:lang w:eastAsia="ar-SA"/>
        </w:rPr>
        <w:t xml:space="preserve"> conclusions</w:t>
      </w:r>
      <w:r w:rsidR="00451714" w:rsidRPr="004135BC">
        <w:rPr>
          <w:rFonts w:cs="Arial"/>
          <w:highlight w:val="yellow"/>
          <w:lang w:eastAsia="ar-SA"/>
        </w:rPr>
        <w:t>,</w:t>
      </w:r>
      <w:r w:rsidR="00A130C1" w:rsidRPr="004135BC">
        <w:rPr>
          <w:rFonts w:cs="Arial"/>
          <w:highlight w:val="yellow"/>
          <w:lang w:eastAsia="ar-SA"/>
        </w:rPr>
        <w:t xml:space="preserve"> </w:t>
      </w:r>
      <w:r w:rsidR="00A70411" w:rsidRPr="004135BC">
        <w:rPr>
          <w:rFonts w:cs="Arial"/>
          <w:highlight w:val="yellow"/>
          <w:lang w:eastAsia="ar-SA"/>
        </w:rPr>
        <w:t>providing</w:t>
      </w:r>
      <w:r w:rsidR="00A130C1" w:rsidRPr="004135BC">
        <w:rPr>
          <w:rFonts w:cs="Arial"/>
          <w:highlight w:val="yellow"/>
          <w:lang w:eastAsia="ar-SA"/>
        </w:rPr>
        <w:t xml:space="preserve"> </w:t>
      </w:r>
      <w:r w:rsidR="00A70411" w:rsidRPr="004135BC">
        <w:rPr>
          <w:rFonts w:cs="Arial"/>
          <w:highlight w:val="yellow"/>
          <w:lang w:eastAsia="ar-SA"/>
        </w:rPr>
        <w:t>a</w:t>
      </w:r>
      <w:r w:rsidRPr="004135BC">
        <w:rPr>
          <w:rFonts w:cs="Arial"/>
          <w:highlight w:val="yellow"/>
          <w:lang w:eastAsia="ar-SA"/>
        </w:rPr>
        <w:t xml:space="preserve"> summary of this work</w:t>
      </w:r>
      <w:r w:rsidR="00611505" w:rsidRPr="004135BC">
        <w:rPr>
          <w:rFonts w:cs="Arial"/>
          <w:highlight w:val="yellow"/>
          <w:lang w:eastAsia="ar-SA"/>
        </w:rPr>
        <w:t xml:space="preserve"> and </w:t>
      </w:r>
      <w:r w:rsidR="00A70411" w:rsidRPr="004135BC">
        <w:rPr>
          <w:rFonts w:cs="Arial"/>
          <w:highlight w:val="yellow"/>
          <w:lang w:eastAsia="ar-SA"/>
        </w:rPr>
        <w:t xml:space="preserve">our </w:t>
      </w:r>
      <w:r w:rsidR="00EB5074" w:rsidRPr="004135BC">
        <w:rPr>
          <w:rFonts w:cs="Arial"/>
          <w:highlight w:val="yellow"/>
          <w:lang w:eastAsia="ar-SA"/>
        </w:rPr>
        <w:t xml:space="preserve">plan </w:t>
      </w:r>
      <w:r w:rsidR="00A70411" w:rsidRPr="004135BC">
        <w:rPr>
          <w:rFonts w:cs="Arial"/>
          <w:highlight w:val="yellow"/>
          <w:lang w:eastAsia="ar-SA"/>
        </w:rPr>
        <w:t>for</w:t>
      </w:r>
      <w:r w:rsidR="00EB5074" w:rsidRPr="004135BC">
        <w:rPr>
          <w:rFonts w:cs="Arial"/>
          <w:highlight w:val="yellow"/>
          <w:lang w:eastAsia="ar-SA"/>
        </w:rPr>
        <w:t xml:space="preserve"> the next phase of the project</w:t>
      </w:r>
      <w:r w:rsidR="00611505">
        <w:rPr>
          <w:rFonts w:cs="Arial"/>
          <w:lang w:eastAsia="ar-SA"/>
        </w:rPr>
        <w:t>.</w:t>
      </w:r>
    </w:p>
    <w:p w:rsidR="003B69B1" w:rsidRDefault="00E95CE0">
      <w:pPr>
        <w:pStyle w:val="Ttulo2"/>
        <w:ind w:left="0"/>
      </w:pPr>
      <w:bookmarkStart w:id="11" w:name="_Ref293674529"/>
      <w:bookmarkStart w:id="12" w:name="_Toc361321735"/>
      <w:r w:rsidRPr="0031150E">
        <w:t>Technical Context</w:t>
      </w:r>
      <w:bookmarkEnd w:id="11"/>
      <w:bookmarkEnd w:id="12"/>
    </w:p>
    <w:p w:rsidR="00D5653F" w:rsidRPr="00683AB3" w:rsidRDefault="0024269C" w:rsidP="00D5653F">
      <w:pPr>
        <w:suppressAutoHyphens/>
        <w:autoSpaceDN/>
        <w:adjustRightInd/>
        <w:rPr>
          <w:rFonts w:cs="Arial"/>
          <w:color w:val="000000"/>
          <w:szCs w:val="22"/>
          <w:highlight w:val="yellow"/>
        </w:rPr>
      </w:pPr>
      <w:r w:rsidRPr="00683AB3">
        <w:rPr>
          <w:rFonts w:cs="Arial"/>
          <w:highlight w:val="yellow"/>
          <w:lang w:eastAsia="ar-SA"/>
        </w:rPr>
        <w:t>During the implementation of the integrity and authenticity prototype w</w:t>
      </w:r>
      <w:r w:rsidR="00E95CE0" w:rsidRPr="00683AB3">
        <w:rPr>
          <w:rFonts w:cs="Arial"/>
          <w:highlight w:val="yellow"/>
          <w:lang w:eastAsia="ar-SA"/>
        </w:rPr>
        <w:t xml:space="preserve">e </w:t>
      </w:r>
      <w:r w:rsidR="00D5653F" w:rsidRPr="00683AB3">
        <w:rPr>
          <w:rFonts w:cs="Arial"/>
          <w:highlight w:val="yellow"/>
          <w:lang w:eastAsia="ar-SA"/>
        </w:rPr>
        <w:t xml:space="preserve">have made some </w:t>
      </w:r>
      <w:r w:rsidR="0077104E" w:rsidRPr="00683AB3">
        <w:rPr>
          <w:rFonts w:cs="Arial"/>
          <w:highlight w:val="yellow"/>
          <w:lang w:eastAsia="ar-SA"/>
        </w:rPr>
        <w:t>decisions</w:t>
      </w:r>
      <w:r w:rsidR="00E95CE0" w:rsidRPr="00683AB3">
        <w:rPr>
          <w:rFonts w:cs="Arial"/>
          <w:highlight w:val="yellow"/>
          <w:lang w:eastAsia="ar-SA"/>
        </w:rPr>
        <w:t xml:space="preserve"> about the technical environment within which Wf4Ever </w:t>
      </w:r>
      <w:r w:rsidR="00D5653F" w:rsidRPr="00683AB3">
        <w:rPr>
          <w:rFonts w:cs="Arial"/>
          <w:highlight w:val="yellow"/>
          <w:lang w:eastAsia="ar-SA"/>
        </w:rPr>
        <w:t xml:space="preserve">is being </w:t>
      </w:r>
      <w:r w:rsidR="00E95CE0" w:rsidRPr="00683AB3">
        <w:rPr>
          <w:rFonts w:cs="Arial"/>
          <w:highlight w:val="yellow"/>
          <w:lang w:eastAsia="ar-SA"/>
        </w:rPr>
        <w:t xml:space="preserve">deployed. </w:t>
      </w:r>
      <w:r w:rsidR="00E95CE0" w:rsidRPr="00683AB3">
        <w:rPr>
          <w:rFonts w:cs="Arial"/>
          <w:color w:val="000000"/>
          <w:szCs w:val="22"/>
          <w:highlight w:val="yellow"/>
        </w:rPr>
        <w:t>These are</w:t>
      </w:r>
      <w:r w:rsidR="00D5653F" w:rsidRPr="00683AB3">
        <w:rPr>
          <w:rFonts w:cs="Arial"/>
          <w:color w:val="000000"/>
          <w:szCs w:val="22"/>
          <w:highlight w:val="yellow"/>
        </w:rPr>
        <w:t>:</w:t>
      </w:r>
    </w:p>
    <w:p w:rsidR="00E95CE0" w:rsidRPr="00683AB3" w:rsidRDefault="00E95CE0" w:rsidP="00D5653F">
      <w:pPr>
        <w:numPr>
          <w:ilvl w:val="0"/>
          <w:numId w:val="5"/>
        </w:numPr>
        <w:suppressAutoHyphens/>
        <w:autoSpaceDN/>
        <w:adjustRightInd/>
        <w:rPr>
          <w:rFonts w:cs="Arial"/>
          <w:highlight w:val="yellow"/>
          <w:lang w:eastAsia="ar-SA"/>
        </w:rPr>
      </w:pPr>
      <w:r w:rsidRPr="00683AB3">
        <w:rPr>
          <w:rFonts w:cs="Arial"/>
          <w:highlight w:val="yellow"/>
          <w:lang w:eastAsia="ar-SA"/>
        </w:rPr>
        <w:t xml:space="preserve">The system operates in the environment of the World Wide Web, supporting normal Web capabilities of retrieval, linking, etc. As such, URIs </w:t>
      </w:r>
      <w:proofErr w:type="gramStart"/>
      <w:r w:rsidRPr="00683AB3">
        <w:rPr>
          <w:rFonts w:cs="Arial"/>
          <w:highlight w:val="yellow"/>
          <w:lang w:eastAsia="ar-SA"/>
        </w:rPr>
        <w:t>are</w:t>
      </w:r>
      <w:proofErr w:type="gramEnd"/>
      <w:r w:rsidRPr="00683AB3">
        <w:rPr>
          <w:rFonts w:cs="Arial"/>
          <w:highlight w:val="yellow"/>
          <w:lang w:eastAsia="ar-SA"/>
        </w:rPr>
        <w:t xml:space="preserve"> used to denote arbitrary concepts, object types, etc. Concepts and entities manipulated by Wf4Ever are preferably identified us</w:t>
      </w:r>
      <w:r w:rsidR="00D5653F" w:rsidRPr="00683AB3">
        <w:rPr>
          <w:rFonts w:cs="Arial"/>
          <w:highlight w:val="yellow"/>
          <w:lang w:eastAsia="ar-SA"/>
        </w:rPr>
        <w:t>ing URIs</w:t>
      </w:r>
    </w:p>
    <w:p w:rsidR="00E95CE0" w:rsidRPr="00683AB3" w:rsidRDefault="00D5653F" w:rsidP="00E95CE0">
      <w:pPr>
        <w:numPr>
          <w:ilvl w:val="0"/>
          <w:numId w:val="5"/>
        </w:numPr>
        <w:suppressAutoHyphens/>
        <w:autoSpaceDN/>
        <w:adjustRightInd/>
        <w:rPr>
          <w:rFonts w:cs="Arial"/>
          <w:highlight w:val="yellow"/>
          <w:lang w:eastAsia="ar-SA"/>
        </w:rPr>
      </w:pPr>
      <w:r w:rsidRPr="00683AB3">
        <w:rPr>
          <w:rFonts w:cs="Arial"/>
          <w:highlight w:val="yellow"/>
          <w:lang w:eastAsia="ar-SA"/>
        </w:rPr>
        <w:t>I</w:t>
      </w:r>
      <w:r w:rsidR="00E95CE0" w:rsidRPr="00683AB3">
        <w:rPr>
          <w:rFonts w:cs="Arial"/>
          <w:highlight w:val="yellow"/>
          <w:lang w:eastAsia="ar-SA"/>
        </w:rPr>
        <w:t xml:space="preserve">nterfaces </w:t>
      </w:r>
      <w:r w:rsidRPr="00683AB3">
        <w:rPr>
          <w:rFonts w:cs="Arial"/>
          <w:highlight w:val="yellow"/>
          <w:lang w:eastAsia="ar-SA"/>
        </w:rPr>
        <w:t xml:space="preserve">of the developed </w:t>
      </w:r>
      <w:r w:rsidR="00E95CE0" w:rsidRPr="00683AB3">
        <w:rPr>
          <w:rFonts w:cs="Arial"/>
          <w:highlight w:val="yellow"/>
          <w:lang w:eastAsia="ar-SA"/>
        </w:rPr>
        <w:t xml:space="preserve">components </w:t>
      </w:r>
      <w:r w:rsidRPr="00683AB3">
        <w:rPr>
          <w:rFonts w:cs="Arial"/>
          <w:highlight w:val="yellow"/>
          <w:lang w:eastAsia="ar-SA"/>
        </w:rPr>
        <w:t>have used H</w:t>
      </w:r>
      <w:r w:rsidR="00E95CE0" w:rsidRPr="00683AB3">
        <w:rPr>
          <w:rFonts w:cs="Arial"/>
          <w:highlight w:val="yellow"/>
          <w:lang w:eastAsia="ar-SA"/>
        </w:rPr>
        <w:t>TTP</w:t>
      </w:r>
      <w:r w:rsidRPr="00683AB3">
        <w:rPr>
          <w:rFonts w:cs="Arial"/>
          <w:highlight w:val="yellow"/>
          <w:lang w:eastAsia="ar-SA"/>
        </w:rPr>
        <w:t>/</w:t>
      </w:r>
      <w:r w:rsidR="00E95CE0" w:rsidRPr="00683AB3">
        <w:rPr>
          <w:rFonts w:cs="Arial"/>
          <w:highlight w:val="yellow"/>
          <w:lang w:eastAsia="ar-SA"/>
        </w:rPr>
        <w:t>RESTful</w:t>
      </w:r>
    </w:p>
    <w:p w:rsidR="00F450B9" w:rsidRPr="00683AB3" w:rsidRDefault="00D5653F" w:rsidP="00E95CE0">
      <w:pPr>
        <w:numPr>
          <w:ilvl w:val="0"/>
          <w:numId w:val="5"/>
        </w:numPr>
        <w:suppressAutoHyphens/>
        <w:autoSpaceDN/>
        <w:adjustRightInd/>
        <w:ind w:left="709"/>
        <w:rPr>
          <w:rFonts w:cs="Arial"/>
          <w:highlight w:val="yellow"/>
          <w:lang w:eastAsia="ar-SA"/>
        </w:rPr>
      </w:pPr>
      <w:r w:rsidRPr="00683AB3">
        <w:rPr>
          <w:rFonts w:cs="Arial"/>
          <w:highlight w:val="yellow"/>
          <w:lang w:eastAsia="ar-SA"/>
        </w:rPr>
        <w:t>Research Objects</w:t>
      </w:r>
      <w:r w:rsidR="00F450B9" w:rsidRPr="00683AB3">
        <w:rPr>
          <w:rFonts w:cs="Arial"/>
          <w:highlight w:val="yellow"/>
          <w:lang w:eastAsia="ar-SA"/>
        </w:rPr>
        <w:t xml:space="preserve"> </w:t>
      </w:r>
      <w:r w:rsidR="00D93646" w:rsidRPr="00683AB3">
        <w:rPr>
          <w:rFonts w:cs="Arial"/>
          <w:highlight w:val="yellow"/>
          <w:lang w:eastAsia="ar-SA"/>
        </w:rPr>
        <w:t xml:space="preserve">(RO) </w:t>
      </w:r>
      <w:r w:rsidR="00F450B9" w:rsidRPr="00683AB3">
        <w:rPr>
          <w:rFonts w:cs="Arial"/>
          <w:highlight w:val="yellow"/>
          <w:lang w:eastAsia="ar-SA"/>
        </w:rPr>
        <w:t>are the main piece of information used which are the digitalizat</w:t>
      </w:r>
      <w:r w:rsidR="0024269C" w:rsidRPr="00683AB3">
        <w:rPr>
          <w:rFonts w:cs="Arial"/>
          <w:highlight w:val="yellow"/>
          <w:lang w:eastAsia="ar-SA"/>
        </w:rPr>
        <w:t>ion of a scientific experiment</w:t>
      </w:r>
    </w:p>
    <w:p w:rsidR="00E95CE0" w:rsidRPr="00683AB3" w:rsidRDefault="00E95CE0" w:rsidP="00E95CE0">
      <w:pPr>
        <w:numPr>
          <w:ilvl w:val="0"/>
          <w:numId w:val="5"/>
        </w:numPr>
        <w:suppressAutoHyphens/>
        <w:autoSpaceDN/>
        <w:adjustRightInd/>
        <w:rPr>
          <w:rFonts w:cs="Arial"/>
          <w:highlight w:val="yellow"/>
          <w:lang w:eastAsia="ar-SA"/>
        </w:rPr>
      </w:pPr>
      <w:r w:rsidRPr="00683AB3">
        <w:rPr>
          <w:rFonts w:cs="Arial"/>
          <w:highlight w:val="yellow"/>
          <w:lang w:eastAsia="ar-SA"/>
        </w:rPr>
        <w:t>A</w:t>
      </w:r>
      <w:r w:rsidR="002E4325" w:rsidRPr="00683AB3">
        <w:rPr>
          <w:rFonts w:cs="Arial"/>
          <w:highlight w:val="yellow"/>
          <w:lang w:eastAsia="ar-SA"/>
        </w:rPr>
        <w:t>n</w:t>
      </w:r>
      <w:r w:rsidRPr="00683AB3">
        <w:rPr>
          <w:rFonts w:cs="Arial"/>
          <w:highlight w:val="yellow"/>
          <w:lang w:eastAsia="ar-SA"/>
        </w:rPr>
        <w:t xml:space="preserve"> RO contain</w:t>
      </w:r>
      <w:r w:rsidR="00F450B9" w:rsidRPr="00683AB3">
        <w:rPr>
          <w:rFonts w:cs="Arial"/>
          <w:highlight w:val="yellow"/>
          <w:lang w:eastAsia="ar-SA"/>
        </w:rPr>
        <w:t>s</w:t>
      </w:r>
      <w:r w:rsidRPr="00683AB3">
        <w:rPr>
          <w:rFonts w:cs="Arial"/>
          <w:highlight w:val="yellow"/>
          <w:lang w:eastAsia="ar-SA"/>
        </w:rPr>
        <w:t xml:space="preserve"> metadata about provenance of its </w:t>
      </w:r>
      <w:r w:rsidR="0024269C" w:rsidRPr="00683AB3">
        <w:rPr>
          <w:rFonts w:cs="Arial"/>
          <w:highlight w:val="yellow"/>
          <w:lang w:eastAsia="ar-SA"/>
        </w:rPr>
        <w:t>lifecycle</w:t>
      </w:r>
      <w:r w:rsidRPr="00683AB3">
        <w:rPr>
          <w:rFonts w:cs="Arial"/>
          <w:highlight w:val="yellow"/>
          <w:lang w:eastAsia="ar-SA"/>
        </w:rPr>
        <w:t xml:space="preserve">, and also </w:t>
      </w:r>
      <w:r w:rsidR="0024269C" w:rsidRPr="00683AB3">
        <w:rPr>
          <w:rFonts w:cs="Arial"/>
          <w:highlight w:val="yellow"/>
          <w:lang w:eastAsia="ar-SA"/>
        </w:rPr>
        <w:t>about its execution</w:t>
      </w:r>
    </w:p>
    <w:p w:rsidR="0021223D" w:rsidRPr="00683AB3" w:rsidRDefault="00450532" w:rsidP="0021223D">
      <w:pPr>
        <w:numPr>
          <w:ilvl w:val="0"/>
          <w:numId w:val="5"/>
        </w:numPr>
        <w:suppressAutoHyphens/>
        <w:autoSpaceDN/>
        <w:adjustRightInd/>
        <w:rPr>
          <w:rFonts w:cs="Arial"/>
          <w:highlight w:val="yellow"/>
          <w:lang w:eastAsia="ar-SA"/>
        </w:rPr>
      </w:pPr>
      <w:r w:rsidRPr="00683AB3">
        <w:rPr>
          <w:rFonts w:cs="Arial"/>
          <w:highlight w:val="yellow"/>
          <w:lang w:eastAsia="ar-SA"/>
        </w:rPr>
        <w:t xml:space="preserve">The provenance information has been modelled by the evolution ontology (roevo) and the provenance of workflow results </w:t>
      </w:r>
      <w:r w:rsidR="0077104E" w:rsidRPr="00683AB3">
        <w:rPr>
          <w:rFonts w:cs="Arial"/>
          <w:highlight w:val="yellow"/>
          <w:lang w:eastAsia="ar-SA"/>
        </w:rPr>
        <w:t>ontology (wfprov) by using OWL</w:t>
      </w:r>
      <w:r w:rsidR="0072488C" w:rsidRPr="00683AB3">
        <w:rPr>
          <w:rStyle w:val="Refdenotaalpie"/>
          <w:rFonts w:cs="Arial"/>
          <w:highlight w:val="yellow"/>
          <w:lang w:eastAsia="ar-SA"/>
        </w:rPr>
        <w:footnoteReference w:id="2"/>
      </w:r>
      <w:r w:rsidR="0024269C" w:rsidRPr="00683AB3">
        <w:rPr>
          <w:rFonts w:cs="Arial"/>
          <w:highlight w:val="yellow"/>
          <w:lang w:eastAsia="ar-SA"/>
        </w:rPr>
        <w:t xml:space="preserve"> </w:t>
      </w:r>
    </w:p>
    <w:p w:rsidR="003B69B1" w:rsidRDefault="008D0CB4">
      <w:pPr>
        <w:pStyle w:val="Ttulo2"/>
        <w:ind w:left="0"/>
      </w:pPr>
      <w:bookmarkStart w:id="13" w:name="_Toc361321736"/>
      <w:r>
        <w:lastRenderedPageBreak/>
        <w:t>Relation with Other WPs</w:t>
      </w:r>
      <w:bookmarkEnd w:id="13"/>
    </w:p>
    <w:p w:rsidR="005B7154" w:rsidRPr="0031150E" w:rsidRDefault="005B7154" w:rsidP="005B7154">
      <w:bookmarkStart w:id="14" w:name="_Ref330801029"/>
      <w:bookmarkStart w:id="15" w:name="_Ref330801036"/>
      <w:bookmarkStart w:id="16" w:name="_Ref330801041"/>
      <w:bookmarkStart w:id="17" w:name="_Ref330801044"/>
      <w:r w:rsidRPr="00683AB3">
        <w:rPr>
          <w:highlight w:val="yellow"/>
        </w:rPr>
        <w:t>Our work in WP4 about integrity and authenticity evaluation relies on different aspects that are treated elsewhere in the project</w:t>
      </w:r>
      <w:r w:rsidR="00AC3371" w:rsidRPr="00683AB3">
        <w:rPr>
          <w:highlight w:val="yellow"/>
        </w:rPr>
        <w:t>.</w:t>
      </w:r>
      <w:r w:rsidRPr="00683AB3">
        <w:rPr>
          <w:highlight w:val="yellow"/>
        </w:rPr>
        <w:t xml:space="preserve"> The main information units</w:t>
      </w:r>
      <w:r w:rsidR="00400BF1" w:rsidRPr="00683AB3">
        <w:rPr>
          <w:highlight w:val="yellow"/>
        </w:rPr>
        <w:t xml:space="preserve"> </w:t>
      </w:r>
      <w:r w:rsidRPr="00683AB3">
        <w:rPr>
          <w:highlight w:val="yellow"/>
        </w:rPr>
        <w:t xml:space="preserve">under study are ROs, whose representation is treated as part of WP2 work. Likewise, aspects about provenance dealing with RO evolution and versioning are addressed in combination with WP3. On the other hand, the evaluation of RO integrity and authenticity </w:t>
      </w:r>
      <w:proofErr w:type="gramStart"/>
      <w:r w:rsidRPr="00683AB3">
        <w:rPr>
          <w:highlight w:val="yellow"/>
        </w:rPr>
        <w:t>provides  end</w:t>
      </w:r>
      <w:proofErr w:type="gramEnd"/>
      <w:r w:rsidRPr="00683AB3">
        <w:rPr>
          <w:highlight w:val="yellow"/>
        </w:rPr>
        <w:t xml:space="preserve"> users in WP5 and WP6 with valuable criteria to get some insight on the quality of ROs. There is also a strong relation with the overall integration of the project and user interfacing aspects like </w:t>
      </w:r>
      <w:proofErr w:type="gramStart"/>
      <w:r w:rsidRPr="00683AB3">
        <w:rPr>
          <w:highlight w:val="yellow"/>
        </w:rPr>
        <w:t>RO  visualization</w:t>
      </w:r>
      <w:proofErr w:type="gramEnd"/>
      <w:r w:rsidRPr="00683AB3">
        <w:rPr>
          <w:highlight w:val="yellow"/>
        </w:rPr>
        <w:t xml:space="preserve">, being addressed in WP1. Therefore, </w:t>
      </w:r>
      <w:r w:rsidR="008D1A59" w:rsidRPr="00683AB3">
        <w:rPr>
          <w:highlight w:val="yellow"/>
        </w:rPr>
        <w:t xml:space="preserve">for a better understanding of the document we recommend it </w:t>
      </w:r>
      <w:r w:rsidR="00D345E4" w:rsidRPr="00683AB3">
        <w:rPr>
          <w:highlight w:val="yellow"/>
        </w:rPr>
        <w:t xml:space="preserve">be read </w:t>
      </w:r>
      <w:r w:rsidR="00E864FD" w:rsidRPr="00683AB3">
        <w:rPr>
          <w:highlight w:val="yellow"/>
        </w:rPr>
        <w:t>together</w:t>
      </w:r>
      <w:r w:rsidR="00D345E4" w:rsidRPr="00683AB3">
        <w:rPr>
          <w:highlight w:val="yellow"/>
        </w:rPr>
        <w:t xml:space="preserve"> with </w:t>
      </w:r>
      <w:r w:rsidRPr="00683AB3">
        <w:rPr>
          <w:highlight w:val="yellow"/>
        </w:rPr>
        <w:t xml:space="preserve">deliverables produced </w:t>
      </w:r>
      <w:r w:rsidR="00D345E4" w:rsidRPr="00683AB3">
        <w:rPr>
          <w:highlight w:val="yellow"/>
        </w:rPr>
        <w:t xml:space="preserve">by other </w:t>
      </w:r>
      <w:r w:rsidRPr="00683AB3">
        <w:rPr>
          <w:highlight w:val="yellow"/>
        </w:rPr>
        <w:t>technical WPs</w:t>
      </w:r>
      <w:r w:rsidR="00D345E4" w:rsidRPr="00683AB3">
        <w:rPr>
          <w:highlight w:val="yellow"/>
        </w:rPr>
        <w:t>, including</w:t>
      </w:r>
      <w:r w:rsidRPr="00683AB3">
        <w:rPr>
          <w:highlight w:val="yellow"/>
        </w:rPr>
        <w:t xml:space="preserve"> D1.2v2</w:t>
      </w:r>
      <w:r w:rsidR="008A4945" w:rsidRPr="00683AB3">
        <w:rPr>
          <w:highlight w:val="yellow"/>
        </w:rPr>
        <w:t xml:space="preserve"> </w:t>
      </w:r>
      <w:sdt>
        <w:sdtPr>
          <w:rPr>
            <w:highlight w:val="yellow"/>
          </w:rPr>
          <w:id w:val="11696382"/>
          <w:citation/>
        </w:sdtPr>
        <w:sdtContent>
          <w:r w:rsidR="00823998" w:rsidRPr="00683AB3">
            <w:rPr>
              <w:highlight w:val="yellow"/>
            </w:rPr>
            <w:fldChar w:fldCharType="begin"/>
          </w:r>
          <w:r w:rsidR="008E3839" w:rsidRPr="00683AB3">
            <w:rPr>
              <w:highlight w:val="yellow"/>
              <w:lang w:val="en-US"/>
            </w:rPr>
            <w:instrText xml:space="preserve"> CITATION Pal12 \l 3082  </w:instrText>
          </w:r>
          <w:r w:rsidR="00823998" w:rsidRPr="00683AB3">
            <w:rPr>
              <w:highlight w:val="yellow"/>
            </w:rPr>
            <w:fldChar w:fldCharType="separate"/>
          </w:r>
          <w:r w:rsidR="00487717" w:rsidRPr="00487717">
            <w:rPr>
              <w:noProof/>
              <w:highlight w:val="yellow"/>
              <w:lang w:val="en-US"/>
            </w:rPr>
            <w:t>[1]</w:t>
          </w:r>
          <w:r w:rsidR="00823998" w:rsidRPr="00683AB3">
            <w:rPr>
              <w:highlight w:val="yellow"/>
            </w:rPr>
            <w:fldChar w:fldCharType="end"/>
          </w:r>
        </w:sdtContent>
      </w:sdt>
      <w:r w:rsidRPr="00683AB3">
        <w:rPr>
          <w:highlight w:val="yellow"/>
        </w:rPr>
        <w:t>, D1.4v1</w:t>
      </w:r>
      <w:r w:rsidR="008A4945" w:rsidRPr="00683AB3">
        <w:rPr>
          <w:highlight w:val="yellow"/>
        </w:rPr>
        <w:t xml:space="preserve"> </w:t>
      </w:r>
      <w:sdt>
        <w:sdtPr>
          <w:rPr>
            <w:highlight w:val="yellow"/>
          </w:rPr>
          <w:id w:val="11696381"/>
          <w:citation/>
        </w:sdtPr>
        <w:sdtContent>
          <w:r w:rsidR="00823998" w:rsidRPr="00683AB3">
            <w:rPr>
              <w:highlight w:val="yellow"/>
            </w:rPr>
            <w:fldChar w:fldCharType="begin"/>
          </w:r>
          <w:r w:rsidR="008E3839" w:rsidRPr="00683AB3">
            <w:rPr>
              <w:highlight w:val="yellow"/>
              <w:lang w:val="en-US"/>
            </w:rPr>
            <w:instrText xml:space="preserve"> CITATION Rau \l 3082 </w:instrText>
          </w:r>
          <w:r w:rsidR="00823998" w:rsidRPr="00683AB3">
            <w:rPr>
              <w:highlight w:val="yellow"/>
            </w:rPr>
            <w:fldChar w:fldCharType="separate"/>
          </w:r>
          <w:r w:rsidR="00487717" w:rsidRPr="00487717">
            <w:rPr>
              <w:noProof/>
              <w:highlight w:val="yellow"/>
              <w:lang w:val="en-US"/>
            </w:rPr>
            <w:t>[2]</w:t>
          </w:r>
          <w:r w:rsidR="00823998" w:rsidRPr="00683AB3">
            <w:rPr>
              <w:highlight w:val="yellow"/>
            </w:rPr>
            <w:fldChar w:fldCharType="end"/>
          </w:r>
        </w:sdtContent>
      </w:sdt>
      <w:r w:rsidRPr="00683AB3">
        <w:rPr>
          <w:highlight w:val="yellow"/>
        </w:rPr>
        <w:t>, D2.2v1</w:t>
      </w:r>
      <w:sdt>
        <w:sdtPr>
          <w:rPr>
            <w:highlight w:val="yellow"/>
          </w:rPr>
          <w:id w:val="11696429"/>
          <w:citation/>
        </w:sdtPr>
        <w:sdtContent>
          <w:r w:rsidR="00823998" w:rsidRPr="00683AB3">
            <w:rPr>
              <w:highlight w:val="yellow"/>
            </w:rPr>
            <w:fldChar w:fldCharType="begin"/>
          </w:r>
          <w:r w:rsidR="008E3839" w:rsidRPr="00683AB3">
            <w:rPr>
              <w:highlight w:val="yellow"/>
              <w:lang w:val="en-US"/>
            </w:rPr>
            <w:instrText xml:space="preserve"> CITATION Sea \l 3082 </w:instrText>
          </w:r>
          <w:r w:rsidR="00823998" w:rsidRPr="00683AB3">
            <w:rPr>
              <w:highlight w:val="yellow"/>
            </w:rPr>
            <w:fldChar w:fldCharType="separate"/>
          </w:r>
          <w:r w:rsidR="00487717">
            <w:rPr>
              <w:noProof/>
              <w:highlight w:val="yellow"/>
              <w:lang w:val="en-US"/>
            </w:rPr>
            <w:t xml:space="preserve"> </w:t>
          </w:r>
          <w:r w:rsidR="00487717" w:rsidRPr="00487717">
            <w:rPr>
              <w:noProof/>
              <w:highlight w:val="yellow"/>
              <w:lang w:val="en-US"/>
            </w:rPr>
            <w:t>[3]</w:t>
          </w:r>
          <w:r w:rsidR="00823998" w:rsidRPr="00683AB3">
            <w:rPr>
              <w:highlight w:val="yellow"/>
            </w:rPr>
            <w:fldChar w:fldCharType="end"/>
          </w:r>
        </w:sdtContent>
      </w:sdt>
      <w:r w:rsidRPr="00683AB3">
        <w:rPr>
          <w:highlight w:val="yellow"/>
        </w:rPr>
        <w:t>, and D3.2v1</w:t>
      </w:r>
      <w:sdt>
        <w:sdtPr>
          <w:rPr>
            <w:highlight w:val="yellow"/>
          </w:rPr>
          <w:id w:val="11696430"/>
          <w:citation/>
        </w:sdtPr>
        <w:sdtContent>
          <w:r w:rsidR="00823998" w:rsidRPr="00683AB3">
            <w:rPr>
              <w:highlight w:val="yellow"/>
            </w:rPr>
            <w:fldChar w:fldCharType="begin"/>
          </w:r>
          <w:r w:rsidR="008E3839" w:rsidRPr="00683AB3">
            <w:rPr>
              <w:highlight w:val="yellow"/>
              <w:lang w:val="en-US"/>
            </w:rPr>
            <w:instrText xml:space="preserve"> CITATION Gon12 \l 3082 </w:instrText>
          </w:r>
          <w:r w:rsidR="00823998" w:rsidRPr="00683AB3">
            <w:rPr>
              <w:highlight w:val="yellow"/>
            </w:rPr>
            <w:fldChar w:fldCharType="separate"/>
          </w:r>
          <w:r w:rsidR="00487717">
            <w:rPr>
              <w:noProof/>
              <w:highlight w:val="yellow"/>
              <w:lang w:val="en-US"/>
            </w:rPr>
            <w:t xml:space="preserve"> </w:t>
          </w:r>
          <w:r w:rsidR="00487717" w:rsidRPr="00487717">
            <w:rPr>
              <w:noProof/>
              <w:highlight w:val="yellow"/>
              <w:lang w:val="en-US"/>
            </w:rPr>
            <w:t>[4]</w:t>
          </w:r>
          <w:r w:rsidR="00823998" w:rsidRPr="00683AB3">
            <w:rPr>
              <w:highlight w:val="yellow"/>
            </w:rPr>
            <w:fldChar w:fldCharType="end"/>
          </w:r>
        </w:sdtContent>
      </w:sdt>
      <w:r w:rsidRPr="00683AB3">
        <w:rPr>
          <w:highlight w:val="yellow"/>
        </w:rPr>
        <w:t>.</w:t>
      </w:r>
      <w:r>
        <w:t xml:space="preserve"> </w:t>
      </w:r>
    </w:p>
    <w:p w:rsidR="00E95CE0" w:rsidRPr="0031150E" w:rsidRDefault="00A37B61" w:rsidP="002D42CA">
      <w:pPr>
        <w:pStyle w:val="Ttulo1"/>
      </w:pPr>
      <w:bookmarkStart w:id="18" w:name="_Ref331415386"/>
      <w:bookmarkStart w:id="19" w:name="_Toc361321737"/>
      <w:r>
        <w:lastRenderedPageBreak/>
        <w:t>Provenance</w:t>
      </w:r>
      <w:bookmarkEnd w:id="19"/>
      <w:r>
        <w:t xml:space="preserve"> </w:t>
      </w:r>
      <w:bookmarkEnd w:id="14"/>
      <w:bookmarkEnd w:id="15"/>
      <w:bookmarkEnd w:id="16"/>
      <w:bookmarkEnd w:id="17"/>
      <w:bookmarkEnd w:id="18"/>
    </w:p>
    <w:p w:rsidR="00C8050C" w:rsidRPr="0010484F" w:rsidRDefault="0010484F" w:rsidP="002B1B9F">
      <w:pPr>
        <w:pStyle w:val="NormalWeb"/>
        <w:spacing w:before="225" w:beforeAutospacing="0" w:after="225" w:line="375" w:lineRule="atLeast"/>
        <w:ind w:left="284"/>
        <w:jc w:val="both"/>
        <w:rPr>
          <w:rFonts w:ascii="Helvetica" w:hAnsi="Helvetica"/>
          <w:color w:val="333333"/>
          <w:sz w:val="23"/>
          <w:szCs w:val="23"/>
          <w:lang w:val="en-US"/>
        </w:rPr>
      </w:pPr>
      <w:bookmarkStart w:id="20" w:name="_Ref330801262"/>
      <w:bookmarkStart w:id="21" w:name="_Ref330802270"/>
      <w:r w:rsidRPr="0010484F">
        <w:rPr>
          <w:rFonts w:ascii="Helvetica" w:hAnsi="Helvetica"/>
          <w:color w:val="333333"/>
          <w:sz w:val="23"/>
          <w:szCs w:val="23"/>
          <w:lang w:val="en-US"/>
        </w:rPr>
        <w:t xml:space="preserve">Provenance </w:t>
      </w:r>
      <w:r>
        <w:rPr>
          <w:rFonts w:ascii="Helvetica" w:hAnsi="Helvetica"/>
          <w:color w:val="333333"/>
          <w:sz w:val="23"/>
          <w:szCs w:val="23"/>
          <w:lang w:val="en-US"/>
        </w:rPr>
        <w:t xml:space="preserve">collects </w:t>
      </w:r>
      <w:r w:rsidRPr="0010484F">
        <w:rPr>
          <w:rFonts w:ascii="Helvetica" w:hAnsi="Helvetica"/>
          <w:color w:val="333333"/>
          <w:sz w:val="23"/>
          <w:szCs w:val="23"/>
          <w:lang w:val="en-US"/>
        </w:rPr>
        <w:t>information about entities, activities, and people involved</w:t>
      </w:r>
      <w:r>
        <w:rPr>
          <w:rFonts w:ascii="Helvetica" w:hAnsi="Helvetica"/>
          <w:color w:val="333333"/>
          <w:sz w:val="23"/>
          <w:szCs w:val="23"/>
          <w:lang w:val="en-US"/>
        </w:rPr>
        <w:t xml:space="preserve"> in producing a piece of data (in our project a research object)</w:t>
      </w:r>
      <w:r w:rsidRPr="0010484F">
        <w:rPr>
          <w:rFonts w:ascii="Helvetica" w:hAnsi="Helvetica"/>
          <w:color w:val="333333"/>
          <w:sz w:val="23"/>
          <w:szCs w:val="23"/>
          <w:lang w:val="en-US"/>
        </w:rPr>
        <w:t xml:space="preserve">, which </w:t>
      </w:r>
      <w:r>
        <w:rPr>
          <w:rFonts w:ascii="Helvetica" w:hAnsi="Helvetica"/>
          <w:color w:val="333333"/>
          <w:sz w:val="23"/>
          <w:szCs w:val="23"/>
          <w:lang w:val="en-US"/>
        </w:rPr>
        <w:t xml:space="preserve">among others </w:t>
      </w:r>
      <w:r w:rsidRPr="0010484F">
        <w:rPr>
          <w:rFonts w:ascii="Helvetica" w:hAnsi="Helvetica"/>
          <w:color w:val="333333"/>
          <w:sz w:val="23"/>
          <w:szCs w:val="23"/>
          <w:lang w:val="en-US"/>
        </w:rPr>
        <w:t>can be used to form assessments about its quality, reliability or trustworthiness</w:t>
      </w:r>
      <w:r w:rsidR="00575B2B">
        <w:rPr>
          <w:rStyle w:val="apple-converted-space"/>
          <w:rFonts w:ascii="Helvetica" w:hAnsi="Helvetica"/>
          <w:color w:val="333333"/>
          <w:sz w:val="23"/>
          <w:szCs w:val="23"/>
          <w:lang w:val="en-US"/>
        </w:rPr>
        <w:t xml:space="preserve">. An overview of a family of provenance information focusing in making them inter-operable can be found at </w:t>
      </w:r>
      <w:hyperlink r:id="rId15" w:history="1">
        <w:r w:rsidRPr="0010484F">
          <w:rPr>
            <w:rStyle w:val="Hipervnculo"/>
            <w:rFonts w:ascii="Helvetica" w:hAnsi="Helvetica"/>
            <w:color w:val="4183C4"/>
            <w:sz w:val="23"/>
            <w:szCs w:val="23"/>
            <w:lang w:val="en-US"/>
          </w:rPr>
          <w:t>PRO</w:t>
        </w:r>
        <w:r w:rsidRPr="0010484F">
          <w:rPr>
            <w:rStyle w:val="Hipervnculo"/>
            <w:rFonts w:ascii="Helvetica" w:hAnsi="Helvetica"/>
            <w:color w:val="4183C4"/>
            <w:sz w:val="23"/>
            <w:szCs w:val="23"/>
            <w:lang w:val="en-US"/>
          </w:rPr>
          <w:t>V</w:t>
        </w:r>
        <w:r w:rsidRPr="0010484F">
          <w:rPr>
            <w:rStyle w:val="Hipervnculo"/>
            <w:rFonts w:ascii="Helvetica" w:hAnsi="Helvetica"/>
            <w:color w:val="4183C4"/>
            <w:sz w:val="23"/>
            <w:szCs w:val="23"/>
            <w:lang w:val="en-US"/>
          </w:rPr>
          <w:t>-O</w:t>
        </w:r>
        <w:r w:rsidRPr="0010484F">
          <w:rPr>
            <w:rStyle w:val="Hipervnculo"/>
            <w:rFonts w:ascii="Helvetica" w:hAnsi="Helvetica"/>
            <w:color w:val="4183C4"/>
            <w:sz w:val="23"/>
            <w:szCs w:val="23"/>
            <w:lang w:val="en-US"/>
          </w:rPr>
          <w:t>v</w:t>
        </w:r>
        <w:r w:rsidRPr="0010484F">
          <w:rPr>
            <w:rStyle w:val="Hipervnculo"/>
            <w:rFonts w:ascii="Helvetica" w:hAnsi="Helvetica"/>
            <w:color w:val="4183C4"/>
            <w:sz w:val="23"/>
            <w:szCs w:val="23"/>
            <w:lang w:val="en-US"/>
          </w:rPr>
          <w:t>er</w:t>
        </w:r>
        <w:r w:rsidRPr="0010484F">
          <w:rPr>
            <w:rStyle w:val="Hipervnculo"/>
            <w:rFonts w:ascii="Helvetica" w:hAnsi="Helvetica"/>
            <w:color w:val="4183C4"/>
            <w:sz w:val="23"/>
            <w:szCs w:val="23"/>
            <w:lang w:val="en-US"/>
          </w:rPr>
          <w:t>v</w:t>
        </w:r>
        <w:r w:rsidRPr="0010484F">
          <w:rPr>
            <w:rStyle w:val="Hipervnculo"/>
            <w:rFonts w:ascii="Helvetica" w:hAnsi="Helvetica"/>
            <w:color w:val="4183C4"/>
            <w:sz w:val="23"/>
            <w:szCs w:val="23"/>
            <w:lang w:val="en-US"/>
          </w:rPr>
          <w:t>iew</w:t>
        </w:r>
      </w:hyperlink>
      <w:r w:rsidRPr="0010484F">
        <w:rPr>
          <w:rFonts w:ascii="Helvetica" w:hAnsi="Helvetica"/>
          <w:color w:val="333333"/>
          <w:sz w:val="23"/>
          <w:szCs w:val="23"/>
          <w:lang w:val="en-US"/>
        </w:rPr>
        <w:t>.</w:t>
      </w:r>
    </w:p>
    <w:p w:rsidR="00C8050C" w:rsidRDefault="0010484F" w:rsidP="00C8050C">
      <w:pPr>
        <w:pStyle w:val="Prrafodelista"/>
        <w:numPr>
          <w:ilvl w:val="1"/>
          <w:numId w:val="3"/>
        </w:numPr>
      </w:pPr>
      <w:r>
        <w:t>Provenance in Wf4Ever</w:t>
      </w:r>
    </w:p>
    <w:p w:rsidR="001B4E83" w:rsidRPr="00C8050C" w:rsidRDefault="00575B2B" w:rsidP="00C8050C">
      <w:pPr>
        <w:ind w:left="360"/>
      </w:pPr>
      <w:r>
        <w:rPr>
          <w:rFonts w:ascii="Helvetica" w:hAnsi="Helvetica"/>
          <w:color w:val="333333"/>
          <w:sz w:val="23"/>
          <w:szCs w:val="23"/>
          <w:lang w:val="en-US"/>
        </w:rPr>
        <w:t>In Wf4Ever t</w:t>
      </w:r>
      <w:r w:rsidR="00C8050C">
        <w:rPr>
          <w:rFonts w:ascii="Helvetica" w:hAnsi="Helvetica"/>
          <w:color w:val="333333"/>
          <w:sz w:val="23"/>
          <w:szCs w:val="23"/>
          <w:lang w:val="en-US"/>
        </w:rPr>
        <w:t>here are two main types of p</w:t>
      </w:r>
      <w:r w:rsidR="001B4E83" w:rsidRPr="00C8050C">
        <w:rPr>
          <w:rFonts w:ascii="Helvetica" w:hAnsi="Helvetica"/>
          <w:color w:val="333333"/>
          <w:sz w:val="23"/>
          <w:szCs w:val="23"/>
          <w:lang w:val="en-US"/>
        </w:rPr>
        <w:t xml:space="preserve">rovenance </w:t>
      </w:r>
      <w:r w:rsidR="00C8050C">
        <w:rPr>
          <w:rFonts w:ascii="Helvetica" w:hAnsi="Helvetica"/>
          <w:color w:val="333333"/>
          <w:sz w:val="23"/>
          <w:szCs w:val="23"/>
          <w:lang w:val="en-US"/>
        </w:rPr>
        <w:t xml:space="preserve">which </w:t>
      </w:r>
      <w:r>
        <w:rPr>
          <w:rFonts w:ascii="Helvetica" w:hAnsi="Helvetica"/>
          <w:color w:val="333333"/>
          <w:sz w:val="23"/>
          <w:szCs w:val="23"/>
          <w:lang w:val="en-US"/>
        </w:rPr>
        <w:t>have been modeled and used:</w:t>
      </w:r>
    </w:p>
    <w:p w:rsidR="001B4E83" w:rsidRPr="001B4E83" w:rsidRDefault="00C8050C" w:rsidP="00D32E55">
      <w:pPr>
        <w:pStyle w:val="Prrafodelista"/>
        <w:numPr>
          <w:ilvl w:val="0"/>
          <w:numId w:val="16"/>
        </w:numPr>
        <w:overflowPunct/>
        <w:autoSpaceDE/>
        <w:autoSpaceDN/>
        <w:adjustRightInd/>
        <w:spacing w:before="100" w:beforeAutospacing="1" w:after="100" w:afterAutospacing="1" w:line="375" w:lineRule="atLeast"/>
        <w:textAlignment w:val="auto"/>
        <w:rPr>
          <w:rFonts w:ascii="Helvetica" w:hAnsi="Helvetica"/>
          <w:color w:val="333333"/>
          <w:sz w:val="23"/>
          <w:szCs w:val="23"/>
        </w:rPr>
      </w:pPr>
      <w:r w:rsidRPr="00C8050C">
        <w:rPr>
          <w:rFonts w:ascii="Helvetica" w:hAnsi="Helvetica"/>
          <w:b/>
          <w:color w:val="333333"/>
          <w:sz w:val="23"/>
          <w:szCs w:val="23"/>
        </w:rPr>
        <w:t>Provenance of workflow results</w:t>
      </w:r>
      <w:r>
        <w:rPr>
          <w:rFonts w:ascii="Helvetica" w:hAnsi="Helvetica"/>
          <w:color w:val="333333"/>
          <w:sz w:val="23"/>
          <w:szCs w:val="23"/>
        </w:rPr>
        <w:t xml:space="preserve">: </w:t>
      </w:r>
      <w:r w:rsidR="001B4E83" w:rsidRPr="001B4E83">
        <w:rPr>
          <w:rFonts w:ascii="Helvetica" w:hAnsi="Helvetica"/>
          <w:color w:val="333333"/>
          <w:sz w:val="23"/>
          <w:szCs w:val="23"/>
        </w:rPr>
        <w:t>providing a trace of the workflow processes, data resources and associated metadata that were used to produce the result of a workflow execution, and</w:t>
      </w:r>
    </w:p>
    <w:p w:rsidR="001B4E83" w:rsidRPr="001B4E83" w:rsidRDefault="00C8050C" w:rsidP="00D32E55">
      <w:pPr>
        <w:pStyle w:val="Prrafodelista"/>
        <w:numPr>
          <w:ilvl w:val="0"/>
          <w:numId w:val="16"/>
        </w:numPr>
        <w:overflowPunct/>
        <w:autoSpaceDE/>
        <w:autoSpaceDN/>
        <w:adjustRightInd/>
        <w:spacing w:before="100" w:beforeAutospacing="1" w:after="100" w:afterAutospacing="1" w:line="375" w:lineRule="atLeast"/>
        <w:textAlignment w:val="auto"/>
        <w:rPr>
          <w:rFonts w:ascii="Helvetica" w:hAnsi="Helvetica"/>
          <w:color w:val="333333"/>
          <w:sz w:val="23"/>
          <w:szCs w:val="23"/>
        </w:rPr>
      </w:pPr>
      <w:r w:rsidRPr="00C8050C">
        <w:rPr>
          <w:rFonts w:ascii="Helvetica" w:hAnsi="Helvetica"/>
          <w:b/>
          <w:color w:val="333333"/>
          <w:sz w:val="23"/>
          <w:szCs w:val="23"/>
        </w:rPr>
        <w:t>RO Evolution</w:t>
      </w:r>
      <w:r>
        <w:rPr>
          <w:rFonts w:ascii="Helvetica" w:hAnsi="Helvetica"/>
          <w:color w:val="333333"/>
          <w:sz w:val="23"/>
          <w:szCs w:val="23"/>
        </w:rPr>
        <w:t xml:space="preserve">: </w:t>
      </w:r>
      <w:r w:rsidR="001B4E83" w:rsidRPr="001B4E83">
        <w:rPr>
          <w:rFonts w:ascii="Helvetica" w:hAnsi="Helvetica"/>
          <w:color w:val="333333"/>
          <w:sz w:val="23"/>
          <w:szCs w:val="23"/>
        </w:rPr>
        <w:t xml:space="preserve">as an underpinning for the representation of Research Object evolution (ROEVO), </w:t>
      </w:r>
      <w:r w:rsidR="00EA4F7D">
        <w:rPr>
          <w:rFonts w:cs="Arial"/>
          <w:lang w:eastAsia="ar-SA"/>
        </w:rPr>
        <w:t xml:space="preserve">describing </w:t>
      </w:r>
      <w:r w:rsidR="00EA4F7D" w:rsidRPr="00DB4FA1">
        <w:rPr>
          <w:rFonts w:cs="Arial"/>
          <w:lang w:eastAsia="ar-SA"/>
        </w:rPr>
        <w:t>the evolution of resesearch objects over time, providing a</w:t>
      </w:r>
      <w:r w:rsidR="00EA4F7D" w:rsidRPr="00487717">
        <w:rPr>
          <w:rFonts w:cs="Arial"/>
          <w:lang w:eastAsia="ar-SA"/>
        </w:rPr>
        <w:t xml:space="preserve"> </w:t>
      </w:r>
      <w:r w:rsidR="00EA4F7D" w:rsidRPr="00DB4FA1">
        <w:rPr>
          <w:rFonts w:cs="Arial"/>
          <w:lang w:eastAsia="ar-SA"/>
        </w:rPr>
        <w:t>record of the changes experienced in the di</w:t>
      </w:r>
      <w:r w:rsidR="00EA4F7D" w:rsidRPr="00487717">
        <w:rPr>
          <w:rFonts w:cs="Arial"/>
          <w:lang w:eastAsia="ar-SA"/>
        </w:rPr>
        <w:t>ff</w:t>
      </w:r>
      <w:r w:rsidR="00EA4F7D" w:rsidRPr="00DB4FA1">
        <w:rPr>
          <w:rFonts w:cs="Arial"/>
          <w:lang w:eastAsia="ar-SA"/>
        </w:rPr>
        <w:t xml:space="preserve">erent stages of their </w:t>
      </w:r>
      <w:r w:rsidR="00EA4F7D">
        <w:rPr>
          <w:rFonts w:cs="Arial"/>
          <w:lang w:eastAsia="ar-SA"/>
        </w:rPr>
        <w:t>lifecycle</w:t>
      </w:r>
      <w:r w:rsidR="00EA4F7D" w:rsidRPr="00DB4FA1">
        <w:rPr>
          <w:rFonts w:cs="Arial"/>
          <w:lang w:eastAsia="ar-SA"/>
        </w:rPr>
        <w:t>.</w:t>
      </w:r>
    </w:p>
    <w:p w:rsidR="001B4E83" w:rsidRPr="001B4E83" w:rsidRDefault="001B4E83" w:rsidP="001B4E83">
      <w:pPr>
        <w:pStyle w:val="NormalWeb"/>
        <w:spacing w:before="225" w:beforeAutospacing="0" w:after="225" w:line="375" w:lineRule="atLeast"/>
        <w:ind w:left="360"/>
        <w:jc w:val="both"/>
        <w:rPr>
          <w:rFonts w:ascii="Helvetica" w:hAnsi="Helvetica"/>
          <w:color w:val="333333"/>
          <w:sz w:val="23"/>
          <w:szCs w:val="23"/>
          <w:lang w:val="en-US"/>
        </w:rPr>
      </w:pPr>
      <w:r w:rsidRPr="001B4E83">
        <w:rPr>
          <w:rFonts w:ascii="Helvetica" w:hAnsi="Helvetica"/>
          <w:color w:val="333333"/>
          <w:sz w:val="23"/>
          <w:szCs w:val="23"/>
          <w:lang w:val="en-US"/>
        </w:rPr>
        <w:t xml:space="preserve">The provenance of artifacts created by a workflow </w:t>
      </w:r>
      <w:r w:rsidR="002B1B9F">
        <w:rPr>
          <w:rFonts w:ascii="Helvetica" w:hAnsi="Helvetica"/>
          <w:color w:val="333333"/>
          <w:sz w:val="23"/>
          <w:szCs w:val="23"/>
          <w:lang w:val="en-US"/>
        </w:rPr>
        <w:t>execution</w:t>
      </w:r>
      <w:r w:rsidRPr="001B4E83">
        <w:rPr>
          <w:rFonts w:ascii="Helvetica" w:hAnsi="Helvetica"/>
          <w:color w:val="333333"/>
          <w:sz w:val="23"/>
          <w:szCs w:val="23"/>
          <w:lang w:val="en-US"/>
        </w:rPr>
        <w:t xml:space="preserve"> is captured during execution of a workflow by the workflow execution engine, and </w:t>
      </w:r>
      <w:r w:rsidR="002B1B9F">
        <w:rPr>
          <w:rFonts w:ascii="Helvetica" w:hAnsi="Helvetica"/>
          <w:color w:val="333333"/>
          <w:sz w:val="23"/>
          <w:szCs w:val="23"/>
          <w:lang w:val="en-US"/>
        </w:rPr>
        <w:t xml:space="preserve">is </w:t>
      </w:r>
      <w:r w:rsidRPr="001B4E83">
        <w:rPr>
          <w:rFonts w:ascii="Helvetica" w:hAnsi="Helvetica"/>
          <w:color w:val="333333"/>
          <w:sz w:val="23"/>
          <w:szCs w:val="23"/>
          <w:lang w:val="en-US"/>
        </w:rPr>
        <w:t xml:space="preserve">published as annotations in a workflow RO. </w:t>
      </w:r>
      <w:r w:rsidR="00575B2B">
        <w:rPr>
          <w:rFonts w:ascii="Helvetica" w:hAnsi="Helvetica"/>
          <w:color w:val="333333"/>
          <w:sz w:val="23"/>
          <w:szCs w:val="23"/>
          <w:lang w:val="en-US"/>
        </w:rPr>
        <w:t xml:space="preserve">This provenance </w:t>
      </w:r>
      <w:r w:rsidRPr="001B4E83">
        <w:rPr>
          <w:rFonts w:ascii="Helvetica" w:hAnsi="Helvetica"/>
          <w:color w:val="333333"/>
          <w:sz w:val="23"/>
          <w:szCs w:val="23"/>
          <w:lang w:val="en-US"/>
        </w:rPr>
        <w:t>is expressed using the</w:t>
      </w:r>
      <w:r w:rsidRPr="001B4E83">
        <w:rPr>
          <w:rStyle w:val="apple-converted-space"/>
          <w:rFonts w:ascii="Helvetica" w:hAnsi="Helvetica"/>
          <w:color w:val="333333"/>
          <w:sz w:val="23"/>
          <w:szCs w:val="23"/>
          <w:lang w:val="en-US"/>
        </w:rPr>
        <w:t> </w:t>
      </w:r>
      <w:hyperlink r:id="rId16" w:tooltip="WFPROV ontology" w:history="1">
        <w:r w:rsidRPr="001B4E83">
          <w:rPr>
            <w:rStyle w:val="Hipervnculo"/>
            <w:rFonts w:ascii="Helvetica" w:hAnsi="Helvetica"/>
            <w:color w:val="4183C4"/>
            <w:sz w:val="23"/>
            <w:szCs w:val="23"/>
            <w:lang w:val="en-US"/>
          </w:rPr>
          <w:t>WFPROV ontology</w:t>
        </w:r>
      </w:hyperlink>
      <w:r w:rsidRPr="001B4E83">
        <w:rPr>
          <w:rFonts w:ascii="Helvetica" w:hAnsi="Helvetica"/>
          <w:color w:val="333333"/>
          <w:sz w:val="23"/>
          <w:szCs w:val="23"/>
          <w:lang w:val="en-US"/>
        </w:rPr>
        <w:t xml:space="preserve">, </w:t>
      </w:r>
      <w:r w:rsidR="002B1B9F">
        <w:rPr>
          <w:rFonts w:ascii="Helvetica" w:hAnsi="Helvetica"/>
          <w:color w:val="333333"/>
          <w:sz w:val="23"/>
          <w:szCs w:val="23"/>
          <w:lang w:val="en-US"/>
        </w:rPr>
        <w:t xml:space="preserve">which is </w:t>
      </w:r>
      <w:r w:rsidRPr="001B4E83">
        <w:rPr>
          <w:rFonts w:ascii="Helvetica" w:hAnsi="Helvetica"/>
          <w:color w:val="333333"/>
          <w:sz w:val="23"/>
          <w:szCs w:val="23"/>
          <w:lang w:val="en-US"/>
        </w:rPr>
        <w:t>part of the</w:t>
      </w:r>
      <w:r w:rsidRPr="001B4E83">
        <w:rPr>
          <w:rStyle w:val="apple-converted-space"/>
          <w:rFonts w:ascii="Helvetica" w:hAnsi="Helvetica"/>
          <w:color w:val="333333"/>
          <w:sz w:val="23"/>
          <w:szCs w:val="23"/>
          <w:lang w:val="en-US"/>
        </w:rPr>
        <w:t> </w:t>
      </w:r>
      <w:hyperlink r:id="rId17" w:tooltip="Wf4Ever Research Object model" w:history="1">
        <w:r w:rsidRPr="001B4E83">
          <w:rPr>
            <w:rStyle w:val="Hipervnculo"/>
            <w:rFonts w:ascii="Helvetica" w:hAnsi="Helvetica"/>
            <w:color w:val="4183C4"/>
            <w:sz w:val="23"/>
            <w:szCs w:val="23"/>
            <w:lang w:val="en-US"/>
          </w:rPr>
          <w:t>RO Model</w:t>
        </w:r>
      </w:hyperlink>
      <w:r w:rsidRPr="001B4E83">
        <w:rPr>
          <w:rFonts w:ascii="Helvetica" w:hAnsi="Helvetica"/>
          <w:color w:val="333333"/>
          <w:sz w:val="23"/>
          <w:szCs w:val="23"/>
          <w:lang w:val="en-US"/>
        </w:rPr>
        <w:t xml:space="preserve"> which </w:t>
      </w:r>
      <w:r w:rsidR="002B1B9F">
        <w:rPr>
          <w:rFonts w:ascii="Helvetica" w:hAnsi="Helvetica"/>
          <w:color w:val="333333"/>
          <w:sz w:val="23"/>
          <w:szCs w:val="23"/>
          <w:lang w:val="en-US"/>
        </w:rPr>
        <w:t xml:space="preserve">also </w:t>
      </w:r>
      <w:r w:rsidRPr="001B4E83">
        <w:rPr>
          <w:rFonts w:ascii="Helvetica" w:hAnsi="Helvetica"/>
          <w:color w:val="333333"/>
          <w:sz w:val="23"/>
          <w:szCs w:val="23"/>
          <w:lang w:val="en-US"/>
        </w:rPr>
        <w:t>is in turn defined as a refinement of the</w:t>
      </w:r>
      <w:r w:rsidRPr="001B4E83">
        <w:rPr>
          <w:rStyle w:val="apple-converted-space"/>
          <w:rFonts w:ascii="Helvetica" w:hAnsi="Helvetica"/>
          <w:color w:val="333333"/>
          <w:sz w:val="23"/>
          <w:szCs w:val="23"/>
          <w:lang w:val="en-US"/>
        </w:rPr>
        <w:t> </w:t>
      </w:r>
      <w:hyperlink r:id="rId18" w:tooltip="W3C PROV-O ontology" w:history="1">
        <w:r w:rsidRPr="001B4E83">
          <w:rPr>
            <w:rStyle w:val="Hipervnculo"/>
            <w:rFonts w:ascii="Helvetica" w:hAnsi="Helvetica"/>
            <w:color w:val="4183C4"/>
            <w:sz w:val="23"/>
            <w:szCs w:val="23"/>
            <w:lang w:val="en-US"/>
          </w:rPr>
          <w:t>W3C PROV-O ontology</w:t>
        </w:r>
      </w:hyperlink>
      <w:r w:rsidRPr="001B4E83">
        <w:rPr>
          <w:rFonts w:ascii="Helvetica" w:hAnsi="Helvetica"/>
          <w:color w:val="333333"/>
          <w:sz w:val="23"/>
          <w:szCs w:val="23"/>
          <w:lang w:val="en-US"/>
        </w:rPr>
        <w:t>.</w:t>
      </w:r>
    </w:p>
    <w:p w:rsidR="001B4E83" w:rsidRPr="001B4E83" w:rsidRDefault="00575B2B" w:rsidP="001B4E83">
      <w:pPr>
        <w:pStyle w:val="NormalWeb"/>
        <w:spacing w:before="225" w:beforeAutospacing="0" w:after="225" w:line="375" w:lineRule="atLeast"/>
        <w:ind w:left="360"/>
        <w:jc w:val="both"/>
        <w:rPr>
          <w:rFonts w:ascii="Helvetica" w:hAnsi="Helvetica"/>
          <w:color w:val="333333"/>
          <w:sz w:val="23"/>
          <w:szCs w:val="23"/>
          <w:lang w:val="en-US"/>
        </w:rPr>
      </w:pPr>
      <w:r>
        <w:rPr>
          <w:rFonts w:ascii="Helvetica" w:hAnsi="Helvetica"/>
          <w:color w:val="333333"/>
          <w:sz w:val="23"/>
          <w:szCs w:val="23"/>
          <w:lang w:val="en-US"/>
        </w:rPr>
        <w:t xml:space="preserve">Regarding the </w:t>
      </w:r>
      <w:r w:rsidR="001B4E83" w:rsidRPr="001B4E83">
        <w:rPr>
          <w:rFonts w:ascii="Helvetica" w:hAnsi="Helvetica"/>
          <w:color w:val="333333"/>
          <w:sz w:val="23"/>
          <w:szCs w:val="23"/>
          <w:lang w:val="en-US"/>
        </w:rPr>
        <w:t xml:space="preserve">provenance of </w:t>
      </w:r>
      <w:r>
        <w:rPr>
          <w:rFonts w:ascii="Helvetica" w:hAnsi="Helvetica"/>
          <w:color w:val="333333"/>
          <w:sz w:val="23"/>
          <w:szCs w:val="23"/>
          <w:lang w:val="en-US"/>
        </w:rPr>
        <w:t xml:space="preserve">the </w:t>
      </w:r>
      <w:r w:rsidR="001B4E83" w:rsidRPr="001B4E83">
        <w:rPr>
          <w:rFonts w:ascii="Helvetica" w:hAnsi="Helvetica"/>
          <w:color w:val="333333"/>
          <w:sz w:val="23"/>
          <w:szCs w:val="23"/>
          <w:lang w:val="en-US"/>
        </w:rPr>
        <w:t>Research Object evolution, along with its possible origins in previous work, is captured through the</w:t>
      </w:r>
      <w:r w:rsidR="001B4E83" w:rsidRPr="001B4E83">
        <w:rPr>
          <w:rStyle w:val="apple-converted-space"/>
          <w:rFonts w:ascii="Helvetica" w:hAnsi="Helvetica"/>
          <w:color w:val="333333"/>
          <w:sz w:val="23"/>
          <w:szCs w:val="23"/>
          <w:lang w:val="en-US"/>
        </w:rPr>
        <w:t> </w:t>
      </w:r>
      <w:hyperlink r:id="rId19" w:tooltip="Research Object Digital Library [@@ what's the best ref for this?  D1.x? @@]" w:history="1">
        <w:r w:rsidR="001B4E83" w:rsidRPr="001B4E83">
          <w:rPr>
            <w:rStyle w:val="Hipervnculo"/>
            <w:rFonts w:ascii="Helvetica" w:hAnsi="Helvetica"/>
            <w:color w:val="4183C4"/>
            <w:sz w:val="23"/>
            <w:szCs w:val="23"/>
            <w:lang w:val="en-US"/>
          </w:rPr>
          <w:t>Resea</w:t>
        </w:r>
        <w:r w:rsidR="001B4E83" w:rsidRPr="001B4E83">
          <w:rPr>
            <w:rStyle w:val="Hipervnculo"/>
            <w:rFonts w:ascii="Helvetica" w:hAnsi="Helvetica"/>
            <w:color w:val="4183C4"/>
            <w:sz w:val="23"/>
            <w:szCs w:val="23"/>
            <w:lang w:val="en-US"/>
          </w:rPr>
          <w:t>r</w:t>
        </w:r>
        <w:r w:rsidR="001B4E83" w:rsidRPr="001B4E83">
          <w:rPr>
            <w:rStyle w:val="Hipervnculo"/>
            <w:rFonts w:ascii="Helvetica" w:hAnsi="Helvetica"/>
            <w:color w:val="4183C4"/>
            <w:sz w:val="23"/>
            <w:szCs w:val="23"/>
            <w:lang w:val="en-US"/>
          </w:rPr>
          <w:t>ch Object Digital Library (RODL)</w:t>
        </w:r>
      </w:hyperlink>
      <w:r w:rsidR="001B4E83" w:rsidRPr="001B4E83">
        <w:rPr>
          <w:rFonts w:ascii="Helvetica" w:hAnsi="Helvetica"/>
          <w:color w:val="333333"/>
          <w:sz w:val="23"/>
          <w:szCs w:val="23"/>
          <w:lang w:val="en-US"/>
        </w:rPr>
        <w:t xml:space="preserve">, and </w:t>
      </w:r>
      <w:r>
        <w:rPr>
          <w:rFonts w:ascii="Helvetica" w:hAnsi="Helvetica"/>
          <w:color w:val="333333"/>
          <w:sz w:val="23"/>
          <w:szCs w:val="23"/>
          <w:lang w:val="en-US"/>
        </w:rPr>
        <w:t xml:space="preserve">keeps track of </w:t>
      </w:r>
      <w:r w:rsidR="001B4E83" w:rsidRPr="001B4E83">
        <w:rPr>
          <w:rFonts w:ascii="Helvetica" w:hAnsi="Helvetica"/>
          <w:color w:val="333333"/>
          <w:sz w:val="23"/>
          <w:szCs w:val="23"/>
          <w:lang w:val="en-US"/>
        </w:rPr>
        <w:t>the</w:t>
      </w:r>
      <w:r w:rsidR="001B4E83" w:rsidRPr="001B4E83">
        <w:rPr>
          <w:rStyle w:val="apple-converted-space"/>
          <w:rFonts w:ascii="Helvetica" w:hAnsi="Helvetica"/>
          <w:color w:val="333333"/>
          <w:sz w:val="23"/>
          <w:szCs w:val="23"/>
          <w:lang w:val="en-US"/>
        </w:rPr>
        <w:t> </w:t>
      </w:r>
      <w:r w:rsidR="001B4E83" w:rsidRPr="00575B2B">
        <w:rPr>
          <w:rFonts w:ascii="Helvetica" w:hAnsi="Helvetica"/>
          <w:color w:val="333333"/>
          <w:sz w:val="23"/>
          <w:szCs w:val="23"/>
          <w:lang w:val="en-US"/>
        </w:rPr>
        <w:t>life cycle o</w:t>
      </w:r>
      <w:r w:rsidR="001B4E83" w:rsidRPr="00575B2B">
        <w:rPr>
          <w:rFonts w:ascii="Helvetica" w:hAnsi="Helvetica"/>
          <w:color w:val="333333"/>
          <w:sz w:val="23"/>
          <w:szCs w:val="23"/>
          <w:lang w:val="en-US"/>
        </w:rPr>
        <w:t>f</w:t>
      </w:r>
      <w:r w:rsidR="001B4E83" w:rsidRPr="00575B2B">
        <w:rPr>
          <w:rFonts w:ascii="Helvetica" w:hAnsi="Helvetica"/>
          <w:color w:val="333333"/>
          <w:sz w:val="23"/>
          <w:szCs w:val="23"/>
          <w:lang w:val="en-US"/>
        </w:rPr>
        <w:t xml:space="preserve"> an RO</w:t>
      </w:r>
      <w:r>
        <w:rPr>
          <w:rFonts w:ascii="Helvetica" w:hAnsi="Helvetica"/>
          <w:color w:val="333333"/>
          <w:sz w:val="23"/>
          <w:szCs w:val="23"/>
          <w:lang w:val="en-US"/>
        </w:rPr>
        <w:t xml:space="preserve">. This provenance is </w:t>
      </w:r>
      <w:r w:rsidR="001B4E83" w:rsidRPr="001B4E83">
        <w:rPr>
          <w:rFonts w:ascii="Helvetica" w:hAnsi="Helvetica"/>
          <w:color w:val="333333"/>
          <w:sz w:val="23"/>
          <w:szCs w:val="23"/>
          <w:lang w:val="en-US"/>
        </w:rPr>
        <w:t>represented using the</w:t>
      </w:r>
      <w:r w:rsidR="001B4E83" w:rsidRPr="001B4E83">
        <w:rPr>
          <w:rStyle w:val="apple-converted-space"/>
          <w:rFonts w:ascii="Helvetica" w:hAnsi="Helvetica"/>
          <w:color w:val="333333"/>
          <w:sz w:val="23"/>
          <w:szCs w:val="23"/>
          <w:lang w:val="en-US"/>
        </w:rPr>
        <w:t> </w:t>
      </w:r>
      <w:hyperlink r:id="rId20" w:tooltip="ROEVO ontology" w:history="1">
        <w:r w:rsidR="001B4E83" w:rsidRPr="001B4E83">
          <w:rPr>
            <w:rStyle w:val="Hipervnculo"/>
            <w:rFonts w:ascii="Helvetica" w:hAnsi="Helvetica"/>
            <w:color w:val="4183C4"/>
            <w:sz w:val="23"/>
            <w:szCs w:val="23"/>
            <w:lang w:val="en-US"/>
          </w:rPr>
          <w:t>ROEVO ontol</w:t>
        </w:r>
        <w:r w:rsidR="001B4E83" w:rsidRPr="001B4E83">
          <w:rPr>
            <w:rStyle w:val="Hipervnculo"/>
            <w:rFonts w:ascii="Helvetica" w:hAnsi="Helvetica"/>
            <w:color w:val="4183C4"/>
            <w:sz w:val="23"/>
            <w:szCs w:val="23"/>
            <w:lang w:val="en-US"/>
          </w:rPr>
          <w:t>o</w:t>
        </w:r>
        <w:r w:rsidR="001B4E83" w:rsidRPr="001B4E83">
          <w:rPr>
            <w:rStyle w:val="Hipervnculo"/>
            <w:rFonts w:ascii="Helvetica" w:hAnsi="Helvetica"/>
            <w:color w:val="4183C4"/>
            <w:sz w:val="23"/>
            <w:szCs w:val="23"/>
            <w:lang w:val="en-US"/>
          </w:rPr>
          <w:t>gy</w:t>
        </w:r>
      </w:hyperlink>
      <w:r>
        <w:rPr>
          <w:rFonts w:ascii="Helvetica" w:hAnsi="Helvetica"/>
          <w:color w:val="333333"/>
          <w:sz w:val="23"/>
          <w:szCs w:val="23"/>
          <w:lang w:val="en-US"/>
        </w:rPr>
        <w:t xml:space="preserve"> which </w:t>
      </w:r>
      <w:r w:rsidR="001B4E83" w:rsidRPr="001B4E83">
        <w:rPr>
          <w:rFonts w:ascii="Helvetica" w:hAnsi="Helvetica"/>
          <w:color w:val="333333"/>
          <w:sz w:val="23"/>
          <w:szCs w:val="23"/>
          <w:lang w:val="en-US"/>
        </w:rPr>
        <w:t>also is defined as a refinement of the</w:t>
      </w:r>
      <w:r w:rsidR="001B4E83" w:rsidRPr="001B4E83">
        <w:rPr>
          <w:rStyle w:val="apple-converted-space"/>
          <w:rFonts w:ascii="Helvetica" w:hAnsi="Helvetica"/>
          <w:color w:val="333333"/>
          <w:sz w:val="23"/>
          <w:szCs w:val="23"/>
          <w:lang w:val="en-US"/>
        </w:rPr>
        <w:t> </w:t>
      </w:r>
      <w:hyperlink r:id="rId21" w:tooltip="W3C PROV-O ontology" w:history="1">
        <w:r w:rsidR="001B4E83" w:rsidRPr="001B4E83">
          <w:rPr>
            <w:rStyle w:val="Hipervnculo"/>
            <w:rFonts w:ascii="Helvetica" w:hAnsi="Helvetica"/>
            <w:color w:val="4183C4"/>
            <w:sz w:val="23"/>
            <w:szCs w:val="23"/>
            <w:lang w:val="en-US"/>
          </w:rPr>
          <w:t>W3C PROV-O ontology</w:t>
        </w:r>
      </w:hyperlink>
      <w:r w:rsidR="000C5137">
        <w:rPr>
          <w:rFonts w:ascii="Helvetica" w:hAnsi="Helvetica"/>
          <w:color w:val="333333"/>
          <w:sz w:val="23"/>
          <w:szCs w:val="23"/>
          <w:lang w:val="en-US"/>
        </w:rPr>
        <w:t>.</w:t>
      </w:r>
    </w:p>
    <w:p w:rsidR="001B4E83" w:rsidRPr="001B4E83" w:rsidRDefault="00575B2B" w:rsidP="001B4E83">
      <w:pPr>
        <w:pStyle w:val="NormalWeb"/>
        <w:spacing w:before="225" w:beforeAutospacing="0" w:after="225" w:line="375" w:lineRule="atLeast"/>
        <w:ind w:left="360"/>
        <w:jc w:val="both"/>
        <w:rPr>
          <w:rFonts w:ascii="Helvetica" w:hAnsi="Helvetica"/>
          <w:color w:val="333333"/>
          <w:sz w:val="23"/>
          <w:szCs w:val="23"/>
          <w:lang w:val="en-US"/>
        </w:rPr>
      </w:pPr>
      <w:r>
        <w:rPr>
          <w:rFonts w:ascii="Helvetica" w:hAnsi="Helvetica"/>
          <w:color w:val="333333"/>
          <w:sz w:val="23"/>
          <w:szCs w:val="23"/>
          <w:lang w:val="en-US"/>
        </w:rPr>
        <w:t xml:space="preserve">We want to point out that the description of the </w:t>
      </w:r>
      <w:hyperlink r:id="rId22" w:tooltip="WFPROV ontology" w:history="1">
        <w:r w:rsidR="001B4E83" w:rsidRPr="001B4E83">
          <w:rPr>
            <w:rStyle w:val="Hipervnculo"/>
            <w:rFonts w:ascii="Helvetica" w:hAnsi="Helvetica"/>
            <w:color w:val="4183C4"/>
            <w:sz w:val="23"/>
            <w:szCs w:val="23"/>
            <w:lang w:val="en-US"/>
          </w:rPr>
          <w:t>WFPROV ontology</w:t>
        </w:r>
      </w:hyperlink>
      <w:r w:rsidR="001B4E83" w:rsidRPr="001B4E83">
        <w:rPr>
          <w:rStyle w:val="apple-converted-space"/>
          <w:rFonts w:ascii="Helvetica" w:hAnsi="Helvetica"/>
          <w:color w:val="333333"/>
          <w:sz w:val="23"/>
          <w:szCs w:val="23"/>
          <w:lang w:val="en-US"/>
        </w:rPr>
        <w:t> </w:t>
      </w:r>
      <w:r w:rsidR="001B4E83" w:rsidRPr="001B4E83">
        <w:rPr>
          <w:rFonts w:ascii="Helvetica" w:hAnsi="Helvetica"/>
          <w:color w:val="333333"/>
          <w:sz w:val="23"/>
          <w:szCs w:val="23"/>
          <w:lang w:val="en-US"/>
        </w:rPr>
        <w:t>and</w:t>
      </w:r>
      <w:r w:rsidR="001B4E83" w:rsidRPr="001B4E83">
        <w:rPr>
          <w:rStyle w:val="apple-converted-space"/>
          <w:rFonts w:ascii="Helvetica" w:hAnsi="Helvetica"/>
          <w:color w:val="333333"/>
          <w:sz w:val="23"/>
          <w:szCs w:val="23"/>
          <w:lang w:val="en-US"/>
        </w:rPr>
        <w:t> </w:t>
      </w:r>
      <w:hyperlink r:id="rId23" w:tooltip="ROEVO ontology" w:history="1">
        <w:r w:rsidR="001B4E83" w:rsidRPr="001B4E83">
          <w:rPr>
            <w:rStyle w:val="Hipervnculo"/>
            <w:rFonts w:ascii="Helvetica" w:hAnsi="Helvetica"/>
            <w:color w:val="4183C4"/>
            <w:sz w:val="23"/>
            <w:szCs w:val="23"/>
            <w:lang w:val="en-US"/>
          </w:rPr>
          <w:t>ROEVO ontology</w:t>
        </w:r>
      </w:hyperlink>
      <w:r w:rsidR="001B4E83" w:rsidRPr="001B4E83">
        <w:rPr>
          <w:rStyle w:val="apple-converted-space"/>
          <w:rFonts w:ascii="Helvetica" w:hAnsi="Helvetica"/>
          <w:color w:val="333333"/>
          <w:sz w:val="23"/>
          <w:szCs w:val="23"/>
          <w:lang w:val="en-US"/>
        </w:rPr>
        <w:t> </w:t>
      </w:r>
      <w:r w:rsidR="001B4E83" w:rsidRPr="001B4E83">
        <w:rPr>
          <w:rFonts w:ascii="Helvetica" w:hAnsi="Helvetica"/>
          <w:color w:val="333333"/>
          <w:sz w:val="23"/>
          <w:szCs w:val="23"/>
          <w:lang w:val="en-US"/>
        </w:rPr>
        <w:t>were introduced and described in</w:t>
      </w:r>
      <w:r w:rsidR="001B4E83" w:rsidRPr="001B4E83">
        <w:rPr>
          <w:rStyle w:val="apple-converted-space"/>
          <w:rFonts w:ascii="Helvetica" w:hAnsi="Helvetica"/>
          <w:color w:val="333333"/>
          <w:sz w:val="23"/>
          <w:szCs w:val="23"/>
          <w:lang w:val="en-US"/>
        </w:rPr>
        <w:t> </w:t>
      </w:r>
      <w:hyperlink r:id="rId24" w:tooltip="Esteban García-Cuesta (iSOCO), Jun Zhao (OXF), Graham Klyne (OXF), Aleix Garrido (iSOCO), Jose Manuel Gomez-Perez (iSOCO), “Design, implementation and deployment of Workflow Integrity and Authenticity Maintenance components – Phase I.  Deliverable D4.2v1, Wf4Ever Project, 2012,” 2012." w:history="1">
        <w:r w:rsidR="001B4E83" w:rsidRPr="001B4E83">
          <w:rPr>
            <w:rStyle w:val="Hipervnculo"/>
            <w:rFonts w:ascii="Helvetica" w:hAnsi="Helvetica"/>
            <w:color w:val="4183C4"/>
            <w:sz w:val="23"/>
            <w:szCs w:val="23"/>
            <w:lang w:val="en-US"/>
          </w:rPr>
          <w:t>D4.2v1</w:t>
        </w:r>
      </w:hyperlink>
      <w:r>
        <w:rPr>
          <w:rFonts w:ascii="Helvetica" w:hAnsi="Helvetica"/>
          <w:color w:val="333333"/>
          <w:sz w:val="23"/>
          <w:szCs w:val="23"/>
          <w:lang w:val="en-US"/>
        </w:rPr>
        <w:t xml:space="preserve"> and can</w:t>
      </w:r>
      <w:r w:rsidR="00B46CD6">
        <w:rPr>
          <w:rFonts w:ascii="Helvetica" w:hAnsi="Helvetica"/>
          <w:color w:val="333333"/>
          <w:sz w:val="23"/>
          <w:szCs w:val="23"/>
          <w:lang w:val="en-US"/>
        </w:rPr>
        <w:t xml:space="preserve"> also</w:t>
      </w:r>
      <w:r>
        <w:rPr>
          <w:rFonts w:ascii="Helvetica" w:hAnsi="Helvetica"/>
          <w:color w:val="333333"/>
          <w:sz w:val="23"/>
          <w:szCs w:val="23"/>
          <w:lang w:val="en-US"/>
        </w:rPr>
        <w:t xml:space="preserve"> be consulted there. </w:t>
      </w:r>
    </w:p>
    <w:p w:rsidR="001B4E83" w:rsidRPr="001B4E83" w:rsidRDefault="001B4E83" w:rsidP="001B4E83">
      <w:pPr>
        <w:ind w:left="360"/>
        <w:rPr>
          <w:lang w:val="en-US"/>
        </w:rPr>
      </w:pPr>
    </w:p>
    <w:p w:rsidR="0010484F" w:rsidRDefault="0010484F" w:rsidP="0010484F">
      <w:pPr>
        <w:pStyle w:val="Prrafodelista"/>
        <w:numPr>
          <w:ilvl w:val="1"/>
          <w:numId w:val="3"/>
        </w:numPr>
      </w:pPr>
      <w:r>
        <w:t>Provenance information in Research Objects</w:t>
      </w:r>
    </w:p>
    <w:p w:rsidR="0010484F" w:rsidRDefault="0010484F" w:rsidP="00A42764">
      <w:pPr>
        <w:pStyle w:val="Ttulo3"/>
      </w:pPr>
      <w:bookmarkStart w:id="22" w:name="_Toc361321738"/>
      <w:r>
        <w:t>Representing provenance in ROs</w:t>
      </w:r>
      <w:bookmarkEnd w:id="22"/>
    </w:p>
    <w:p w:rsidR="00C8050C" w:rsidRPr="006416A0" w:rsidRDefault="00B46CD6" w:rsidP="00C8050C">
      <w:pPr>
        <w:ind w:left="360"/>
        <w:rPr>
          <w:rFonts w:ascii="Helvetica" w:hAnsi="Helvetica"/>
          <w:color w:val="333333"/>
          <w:sz w:val="23"/>
          <w:szCs w:val="23"/>
          <w:lang w:val="en-US"/>
        </w:rPr>
      </w:pPr>
      <w:r>
        <w:rPr>
          <w:rFonts w:ascii="Helvetica" w:hAnsi="Helvetica"/>
          <w:color w:val="333333"/>
          <w:sz w:val="23"/>
          <w:szCs w:val="23"/>
          <w:shd w:val="clear" w:color="auto" w:fill="FFFFFF"/>
        </w:rPr>
        <w:t xml:space="preserve">To </w:t>
      </w:r>
      <w:r w:rsidR="00C8050C">
        <w:rPr>
          <w:rFonts w:ascii="Helvetica" w:hAnsi="Helvetica"/>
          <w:color w:val="333333"/>
          <w:sz w:val="23"/>
          <w:szCs w:val="23"/>
          <w:shd w:val="clear" w:color="auto" w:fill="FFFFFF"/>
        </w:rPr>
        <w:t>record provenance information in ROs</w:t>
      </w:r>
      <w:r>
        <w:rPr>
          <w:rFonts w:ascii="Helvetica" w:hAnsi="Helvetica"/>
          <w:color w:val="333333"/>
          <w:sz w:val="23"/>
          <w:szCs w:val="23"/>
          <w:shd w:val="clear" w:color="auto" w:fill="FFFFFF"/>
        </w:rPr>
        <w:t xml:space="preserve"> we have used </w:t>
      </w:r>
      <w:r w:rsidR="006416A0">
        <w:rPr>
          <w:rFonts w:ascii="Helvetica" w:hAnsi="Helvetica"/>
          <w:color w:val="333333"/>
          <w:sz w:val="23"/>
          <w:szCs w:val="23"/>
          <w:shd w:val="clear" w:color="auto" w:fill="FFFFFF"/>
        </w:rPr>
        <w:t xml:space="preserve">semantic </w:t>
      </w:r>
      <w:r>
        <w:rPr>
          <w:rFonts w:ascii="Helvetica" w:hAnsi="Helvetica"/>
          <w:color w:val="333333"/>
          <w:sz w:val="23"/>
          <w:szCs w:val="23"/>
          <w:shd w:val="clear" w:color="auto" w:fill="FFFFFF"/>
        </w:rPr>
        <w:t>annotations</w:t>
      </w:r>
      <w:r w:rsidR="006416A0">
        <w:rPr>
          <w:rFonts w:ascii="Helvetica" w:hAnsi="Helvetica"/>
          <w:color w:val="333333"/>
          <w:sz w:val="23"/>
          <w:szCs w:val="23"/>
          <w:shd w:val="clear" w:color="auto" w:fill="FFFFFF"/>
        </w:rPr>
        <w:t xml:space="preserve"> following the Annotation Ontology standard [Cicca’11]</w:t>
      </w:r>
      <w:r w:rsidR="00C8050C">
        <w:rPr>
          <w:rFonts w:ascii="Helvetica" w:hAnsi="Helvetica"/>
          <w:color w:val="333333"/>
          <w:sz w:val="23"/>
          <w:szCs w:val="23"/>
          <w:shd w:val="clear" w:color="auto" w:fill="FFFFFF"/>
        </w:rPr>
        <w:t xml:space="preserve">. That is, the RO includes RDF metadata </w:t>
      </w:r>
      <w:r w:rsidR="00C8050C" w:rsidRPr="00385580">
        <w:rPr>
          <w:rFonts w:ascii="Helvetica" w:hAnsi="Helvetica"/>
          <w:color w:val="333333"/>
          <w:sz w:val="23"/>
          <w:szCs w:val="23"/>
          <w:shd w:val="clear" w:color="auto" w:fill="FFFFFF"/>
        </w:rPr>
        <w:lastRenderedPageBreak/>
        <w:t>resources, containing provenance information, and these are identified as annotations of corresponding target resources by statements in the RO manifest.</w:t>
      </w:r>
      <w:r w:rsidR="00D872BC" w:rsidRPr="00385580">
        <w:rPr>
          <w:rFonts w:ascii="Helvetica" w:hAnsi="Helvetica"/>
          <w:color w:val="333333"/>
          <w:sz w:val="23"/>
          <w:szCs w:val="23"/>
          <w:shd w:val="clear" w:color="auto" w:fill="FFFFFF"/>
        </w:rPr>
        <w:t xml:space="preserve"> The </w:t>
      </w:r>
      <w:r w:rsidR="00D872BC" w:rsidRPr="00385580">
        <w:rPr>
          <w:rFonts w:ascii="Helvetica" w:hAnsi="Helvetica"/>
          <w:color w:val="333333"/>
          <w:sz w:val="23"/>
          <w:szCs w:val="23"/>
          <w:shd w:val="clear" w:color="auto" w:fill="FFFFFF"/>
        </w:rPr>
        <w:fldChar w:fldCharType="begin"/>
      </w:r>
      <w:r w:rsidR="00D872BC" w:rsidRPr="00385580">
        <w:rPr>
          <w:rFonts w:ascii="Helvetica" w:hAnsi="Helvetica"/>
          <w:color w:val="333333"/>
          <w:sz w:val="23"/>
          <w:szCs w:val="23"/>
          <w:shd w:val="clear" w:color="auto" w:fill="FFFFFF"/>
        </w:rPr>
        <w:instrText xml:space="preserve"> REF _Ref361129331 \h </w:instrText>
      </w:r>
      <w:r w:rsidR="00D872BC" w:rsidRPr="00385580">
        <w:rPr>
          <w:rFonts w:ascii="Helvetica" w:hAnsi="Helvetica"/>
          <w:color w:val="333333"/>
          <w:sz w:val="23"/>
          <w:szCs w:val="23"/>
          <w:shd w:val="clear" w:color="auto" w:fill="FFFFFF"/>
        </w:rPr>
      </w:r>
      <w:r w:rsidR="006416A0" w:rsidRPr="00385580">
        <w:rPr>
          <w:rFonts w:ascii="Helvetica" w:hAnsi="Helvetica"/>
          <w:color w:val="333333"/>
          <w:sz w:val="23"/>
          <w:szCs w:val="23"/>
          <w:shd w:val="clear" w:color="auto" w:fill="FFFFFF"/>
        </w:rPr>
        <w:instrText xml:space="preserve"> \* MERGEFORMAT </w:instrText>
      </w:r>
      <w:r w:rsidR="00D872BC" w:rsidRPr="00385580">
        <w:rPr>
          <w:rFonts w:ascii="Helvetica" w:hAnsi="Helvetica"/>
          <w:color w:val="333333"/>
          <w:sz w:val="23"/>
          <w:szCs w:val="23"/>
          <w:shd w:val="clear" w:color="auto" w:fill="FFFFFF"/>
        </w:rPr>
        <w:fldChar w:fldCharType="separate"/>
      </w:r>
      <w:r w:rsidR="00E604F2" w:rsidRPr="00E604F2">
        <w:rPr>
          <w:rFonts w:ascii="Helvetica" w:hAnsi="Helvetica"/>
          <w:color w:val="333333"/>
          <w:sz w:val="23"/>
          <w:szCs w:val="23"/>
          <w:shd w:val="clear" w:color="auto" w:fill="FFFFFF"/>
        </w:rPr>
        <w:t>Figure 1</w:t>
      </w:r>
      <w:r w:rsidR="00D872BC" w:rsidRPr="00385580">
        <w:rPr>
          <w:rFonts w:ascii="Helvetica" w:hAnsi="Helvetica"/>
          <w:color w:val="333333"/>
          <w:sz w:val="23"/>
          <w:szCs w:val="23"/>
          <w:shd w:val="clear" w:color="auto" w:fill="FFFFFF"/>
        </w:rPr>
        <w:fldChar w:fldCharType="end"/>
      </w:r>
      <w:r w:rsidR="00D872BC" w:rsidRPr="00385580">
        <w:rPr>
          <w:rFonts w:ascii="Helvetica" w:hAnsi="Helvetica"/>
          <w:color w:val="333333"/>
          <w:sz w:val="23"/>
          <w:szCs w:val="23"/>
          <w:shd w:val="clear" w:color="auto" w:fill="FFFFFF"/>
        </w:rPr>
        <w:t xml:space="preserve"> shows</w:t>
      </w:r>
      <w:r w:rsidR="00C8050C" w:rsidRPr="00385580">
        <w:rPr>
          <w:rFonts w:ascii="Helvetica" w:hAnsi="Helvetica"/>
          <w:color w:val="333333"/>
          <w:sz w:val="23"/>
          <w:szCs w:val="23"/>
          <w:shd w:val="clear" w:color="auto" w:fill="FFFFFF"/>
        </w:rPr>
        <w:t xml:space="preserve"> </w:t>
      </w:r>
      <w:r w:rsidR="00D872BC" w:rsidRPr="00385580">
        <w:rPr>
          <w:rFonts w:ascii="Helvetica" w:hAnsi="Helvetica"/>
          <w:color w:val="333333"/>
          <w:sz w:val="23"/>
          <w:szCs w:val="23"/>
          <w:shd w:val="clear" w:color="auto" w:fill="FFFFFF"/>
        </w:rPr>
        <w:t>the provenance of workflow results where the arrow labelled "RDF graph references" indicates that the provenance data contains direct references to the resource whose provenance is described. One such resource may describe provenance of multiple target resources, and an application that consults it does not need to know about the ro</w:t>
      </w:r>
      <w:proofErr w:type="gramStart"/>
      <w:r w:rsidR="00D872BC" w:rsidRPr="00385580">
        <w:rPr>
          <w:rFonts w:ascii="Helvetica" w:hAnsi="Helvetica"/>
          <w:color w:val="333333"/>
          <w:sz w:val="23"/>
          <w:szCs w:val="23"/>
          <w:shd w:val="clear" w:color="auto" w:fill="FFFFFF"/>
        </w:rPr>
        <w:t>:annotatesAggregatedResource</w:t>
      </w:r>
      <w:proofErr w:type="gramEnd"/>
      <w:r w:rsidR="00D872BC" w:rsidRPr="00385580">
        <w:rPr>
          <w:rFonts w:ascii="Helvetica" w:hAnsi="Helvetica"/>
          <w:color w:val="333333"/>
          <w:sz w:val="23"/>
          <w:szCs w:val="23"/>
          <w:shd w:val="clear" w:color="auto" w:fill="FFFFFF"/>
        </w:rPr>
        <w:t> link in order to properly interpret the provenance information.</w:t>
      </w:r>
    </w:p>
    <w:p w:rsidR="00C8050C" w:rsidRPr="00C8050C" w:rsidRDefault="00C8050C" w:rsidP="00487717">
      <w:pPr>
        <w:ind w:left="360"/>
        <w:jc w:val="center"/>
      </w:pPr>
      <w:r>
        <w:rPr>
          <w:noProof/>
          <w:lang w:val="es-ES"/>
        </w:rPr>
        <w:drawing>
          <wp:inline distT="0" distB="0" distL="0" distR="0" wp14:anchorId="1B756D12" wp14:editId="02E609E2">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88284" cy="2507526"/>
                    </a:xfrm>
                    <a:prstGeom prst="rect">
                      <a:avLst/>
                    </a:prstGeom>
                  </pic:spPr>
                </pic:pic>
              </a:graphicData>
            </a:graphic>
          </wp:inline>
        </w:drawing>
      </w:r>
    </w:p>
    <w:p w:rsidR="00C8050C" w:rsidRDefault="00C8050C" w:rsidP="00C8050C">
      <w:pPr>
        <w:pStyle w:val="Epgrafe"/>
      </w:pPr>
      <w:bookmarkStart w:id="23" w:name="_Ref361129331"/>
      <w:bookmarkStart w:id="24" w:name="_Toc361158778"/>
      <w:r>
        <w:t xml:space="preserve">Figure </w:t>
      </w:r>
      <w:r>
        <w:fldChar w:fldCharType="begin"/>
      </w:r>
      <w:r>
        <w:instrText xml:space="preserve"> SEQ Figure \* ARABIC </w:instrText>
      </w:r>
      <w:r>
        <w:fldChar w:fldCharType="separate"/>
      </w:r>
      <w:r w:rsidR="00B607DB">
        <w:rPr>
          <w:noProof/>
        </w:rPr>
        <w:t>1</w:t>
      </w:r>
      <w:r>
        <w:fldChar w:fldCharType="end"/>
      </w:r>
      <w:bookmarkEnd w:id="23"/>
      <w:r>
        <w:t xml:space="preserve"> Provenance of workflow results</w:t>
      </w:r>
      <w:bookmarkEnd w:id="24"/>
    </w:p>
    <w:p w:rsidR="00D872BC" w:rsidRPr="00D872BC" w:rsidRDefault="00D872BC" w:rsidP="00D872BC">
      <w:pPr>
        <w:overflowPunct/>
        <w:autoSpaceDE/>
        <w:autoSpaceDN/>
        <w:adjustRightInd/>
        <w:spacing w:after="0" w:line="375" w:lineRule="atLeast"/>
        <w:textAlignment w:val="auto"/>
        <w:rPr>
          <w:rFonts w:ascii="Helvetica" w:hAnsi="Helvetica"/>
          <w:color w:val="333333"/>
          <w:sz w:val="23"/>
          <w:szCs w:val="23"/>
          <w:lang w:val="en-US"/>
        </w:rPr>
      </w:pPr>
      <w:r w:rsidRPr="00D872BC">
        <w:rPr>
          <w:rFonts w:ascii="Helvetica" w:hAnsi="Helvetica"/>
          <w:color w:val="333333"/>
          <w:sz w:val="23"/>
          <w:szCs w:val="23"/>
          <w:lang w:val="en-US"/>
        </w:rPr>
        <w:t>The provenance resource itself (the </w:t>
      </w:r>
      <w:r w:rsidRPr="00385580">
        <w:rPr>
          <w:rFonts w:ascii="Helvetica" w:hAnsi="Helvetica"/>
          <w:color w:val="333333"/>
          <w:sz w:val="23"/>
          <w:szCs w:val="23"/>
          <w:lang w:val="en-US"/>
        </w:rPr>
        <w:t>rdfg</w:t>
      </w:r>
      <w:proofErr w:type="gramStart"/>
      <w:r w:rsidRPr="00385580">
        <w:rPr>
          <w:rFonts w:ascii="Helvetica" w:hAnsi="Helvetica"/>
          <w:color w:val="333333"/>
          <w:sz w:val="23"/>
          <w:szCs w:val="23"/>
          <w:lang w:val="en-US"/>
        </w:rPr>
        <w:t>:Graph</w:t>
      </w:r>
      <w:proofErr w:type="gramEnd"/>
      <w:r w:rsidRPr="00D872BC">
        <w:rPr>
          <w:rFonts w:ascii="Helvetica" w:hAnsi="Helvetica"/>
          <w:color w:val="333333"/>
          <w:sz w:val="23"/>
          <w:szCs w:val="23"/>
          <w:lang w:val="en-US"/>
        </w:rPr>
        <w:t> value) need not be part of the RO aggregation (i.e. it may be an external resource), but for practical purposes in our work an annotation body is generally treated as part of the RO aggregation.</w:t>
      </w:r>
    </w:p>
    <w:p w:rsidR="00D872BC" w:rsidRPr="00D872BC" w:rsidRDefault="00D872BC" w:rsidP="00D872BC">
      <w:pPr>
        <w:overflowPunct/>
        <w:autoSpaceDE/>
        <w:autoSpaceDN/>
        <w:adjustRightInd/>
        <w:spacing w:before="225" w:after="225" w:line="375" w:lineRule="atLeast"/>
        <w:textAlignment w:val="auto"/>
        <w:rPr>
          <w:rFonts w:ascii="Helvetica" w:hAnsi="Helvetica"/>
          <w:color w:val="333333"/>
          <w:sz w:val="23"/>
          <w:szCs w:val="23"/>
          <w:lang w:val="en-US"/>
        </w:rPr>
      </w:pPr>
      <w:r>
        <w:rPr>
          <w:rFonts w:ascii="Helvetica" w:hAnsi="Helvetica"/>
          <w:color w:val="333333"/>
          <w:sz w:val="23"/>
          <w:szCs w:val="23"/>
          <w:lang w:val="en-US"/>
        </w:rPr>
        <w:t xml:space="preserve">The second type of provenance associated to </w:t>
      </w:r>
      <w:r w:rsidRPr="00D872BC">
        <w:rPr>
          <w:rFonts w:ascii="Helvetica" w:hAnsi="Helvetica"/>
          <w:color w:val="333333"/>
          <w:sz w:val="23"/>
          <w:szCs w:val="23"/>
          <w:lang w:val="en-US"/>
        </w:rPr>
        <w:t xml:space="preserve">Research Objects </w:t>
      </w:r>
      <w:r>
        <w:rPr>
          <w:rFonts w:ascii="Helvetica" w:hAnsi="Helvetica"/>
          <w:color w:val="333333"/>
          <w:sz w:val="23"/>
          <w:szCs w:val="23"/>
          <w:lang w:val="en-US"/>
        </w:rPr>
        <w:t xml:space="preserve">is </w:t>
      </w:r>
      <w:r w:rsidRPr="00D872BC">
        <w:rPr>
          <w:rFonts w:ascii="Helvetica" w:hAnsi="Helvetica"/>
          <w:color w:val="333333"/>
          <w:sz w:val="23"/>
          <w:szCs w:val="23"/>
          <w:lang w:val="en-US"/>
        </w:rPr>
        <w:t xml:space="preserve">captured in </w:t>
      </w:r>
      <w:r>
        <w:rPr>
          <w:rFonts w:ascii="Helvetica" w:hAnsi="Helvetica"/>
          <w:color w:val="333333"/>
          <w:sz w:val="23"/>
          <w:szCs w:val="23"/>
          <w:lang w:val="en-US"/>
        </w:rPr>
        <w:t xml:space="preserve">the </w:t>
      </w:r>
      <w:r w:rsidRPr="00D872BC">
        <w:rPr>
          <w:rFonts w:ascii="Helvetica" w:hAnsi="Helvetica"/>
          <w:color w:val="333333"/>
          <w:sz w:val="23"/>
          <w:szCs w:val="23"/>
          <w:lang w:val="en-US"/>
        </w:rPr>
        <w:t xml:space="preserve">description of Research Object Evolution (ROEVO). </w:t>
      </w:r>
      <w:r w:rsidR="00385580">
        <w:rPr>
          <w:rFonts w:ascii="Helvetica" w:hAnsi="Helvetica"/>
          <w:color w:val="333333"/>
          <w:sz w:val="23"/>
          <w:szCs w:val="23"/>
          <w:lang w:val="en-US"/>
        </w:rPr>
        <w:t>This type of provenance is</w:t>
      </w:r>
      <w:r w:rsidRPr="00D872BC">
        <w:rPr>
          <w:rFonts w:ascii="Helvetica" w:hAnsi="Helvetica"/>
          <w:color w:val="333333"/>
          <w:sz w:val="23"/>
          <w:szCs w:val="23"/>
          <w:lang w:val="en-US"/>
        </w:rPr>
        <w:t xml:space="preserve"> expressed using a </w:t>
      </w:r>
      <w:r>
        <w:rPr>
          <w:rFonts w:ascii="Helvetica" w:hAnsi="Helvetica"/>
          <w:color w:val="333333"/>
          <w:sz w:val="23"/>
          <w:szCs w:val="23"/>
          <w:lang w:val="en-US"/>
        </w:rPr>
        <w:t>similar</w:t>
      </w:r>
      <w:r w:rsidRPr="00D872BC">
        <w:rPr>
          <w:rFonts w:ascii="Helvetica" w:hAnsi="Helvetica"/>
          <w:color w:val="333333"/>
          <w:sz w:val="23"/>
          <w:szCs w:val="23"/>
          <w:lang w:val="en-US"/>
        </w:rPr>
        <w:t xml:space="preserve"> </w:t>
      </w:r>
      <w:r w:rsidR="00385580">
        <w:rPr>
          <w:rFonts w:ascii="Helvetica" w:hAnsi="Helvetica"/>
          <w:color w:val="333333"/>
          <w:sz w:val="23"/>
          <w:szCs w:val="23"/>
          <w:lang w:val="en-US"/>
        </w:rPr>
        <w:t>approach to that shown above</w:t>
      </w:r>
      <w:r w:rsidRPr="00D872BC">
        <w:rPr>
          <w:rFonts w:ascii="Helvetica" w:hAnsi="Helvetica"/>
          <w:color w:val="333333"/>
          <w:sz w:val="23"/>
          <w:szCs w:val="23"/>
          <w:lang w:val="en-US"/>
        </w:rPr>
        <w:t>, but with provenance relationships described </w:t>
      </w:r>
      <w:r w:rsidRPr="00385580">
        <w:rPr>
          <w:rFonts w:ascii="Helvetica" w:hAnsi="Helvetica"/>
          <w:color w:val="333333"/>
          <w:sz w:val="23"/>
          <w:szCs w:val="23"/>
          <w:lang w:val="en-US"/>
        </w:rPr>
        <w:t>between</w:t>
      </w:r>
      <w:r w:rsidRPr="00D872BC">
        <w:rPr>
          <w:rFonts w:ascii="Helvetica" w:hAnsi="Helvetica"/>
          <w:color w:val="333333"/>
          <w:sz w:val="23"/>
          <w:szCs w:val="23"/>
          <w:lang w:val="en-US"/>
        </w:rPr>
        <w:t> ROs, rather than betwee</w:t>
      </w:r>
      <w:r>
        <w:rPr>
          <w:rFonts w:ascii="Helvetica" w:hAnsi="Helvetica"/>
          <w:color w:val="333333"/>
          <w:sz w:val="23"/>
          <w:szCs w:val="23"/>
          <w:lang w:val="en-US"/>
        </w:rPr>
        <w:t xml:space="preserve">n resources aggregated by an RO. </w:t>
      </w:r>
      <w:r w:rsidRPr="00385580">
        <w:rPr>
          <w:rFonts w:ascii="Helvetica" w:hAnsi="Helvetica"/>
          <w:color w:val="333333"/>
          <w:sz w:val="23"/>
          <w:szCs w:val="23"/>
          <w:lang w:val="en-US"/>
        </w:rPr>
        <w:t>Here, the ROEVO provenance resources capture the evolutionary relationships between a</w:t>
      </w:r>
      <w:r w:rsidRPr="00385580">
        <w:rPr>
          <w:lang w:val="en-US"/>
        </w:rPr>
        <w:t> </w:t>
      </w:r>
      <w:r w:rsidRPr="00385580">
        <w:rPr>
          <w:i/>
          <w:iCs/>
          <w:lang w:val="en-US"/>
        </w:rPr>
        <w:t>Live</w:t>
      </w:r>
      <w:r w:rsidRPr="00385580">
        <w:rPr>
          <w:lang w:val="en-US"/>
        </w:rPr>
        <w:t> </w:t>
      </w:r>
      <w:r w:rsidRPr="00385580">
        <w:rPr>
          <w:rFonts w:ascii="Helvetica" w:hAnsi="Helvetica"/>
          <w:color w:val="333333"/>
          <w:sz w:val="23"/>
          <w:szCs w:val="23"/>
          <w:lang w:val="en-US"/>
        </w:rPr>
        <w:t>RO and its</w:t>
      </w:r>
      <w:r w:rsidRPr="00385580">
        <w:rPr>
          <w:lang w:val="en-US"/>
        </w:rPr>
        <w:t> </w:t>
      </w:r>
      <w:r w:rsidRPr="00385580">
        <w:rPr>
          <w:i/>
          <w:iCs/>
          <w:lang w:val="en-US"/>
        </w:rPr>
        <w:t>Snapshots</w:t>
      </w:r>
      <w:r w:rsidRPr="00385580">
        <w:rPr>
          <w:lang w:val="en-US"/>
        </w:rPr>
        <w:t> </w:t>
      </w:r>
      <w:r w:rsidRPr="00385580">
        <w:rPr>
          <w:rFonts w:ascii="Helvetica" w:hAnsi="Helvetica"/>
          <w:color w:val="333333"/>
          <w:sz w:val="23"/>
          <w:szCs w:val="23"/>
          <w:lang w:val="en-US"/>
        </w:rPr>
        <w:t>or</w:t>
      </w:r>
      <w:r w:rsidRPr="00385580">
        <w:rPr>
          <w:lang w:val="en-US"/>
        </w:rPr>
        <w:t> </w:t>
      </w:r>
      <w:r w:rsidRPr="00385580">
        <w:rPr>
          <w:i/>
          <w:iCs/>
          <w:lang w:val="en-US"/>
        </w:rPr>
        <w:t>Archives</w:t>
      </w:r>
      <w:r w:rsidR="00385580">
        <w:rPr>
          <w:i/>
          <w:iCs/>
          <w:lang w:val="en-US"/>
        </w:rPr>
        <w:t xml:space="preserve"> </w:t>
      </w:r>
      <w:r w:rsidR="00385580" w:rsidRPr="00385580">
        <w:rPr>
          <w:iCs/>
          <w:lang w:val="en-US"/>
        </w:rPr>
        <w:t>states</w:t>
      </w:r>
      <w:r w:rsidRPr="00385580">
        <w:rPr>
          <w:rFonts w:ascii="Helvetica" w:hAnsi="Helvetica"/>
          <w:color w:val="333333"/>
          <w:sz w:val="23"/>
          <w:szCs w:val="23"/>
          <w:lang w:val="en-US"/>
        </w:rPr>
        <w:t xml:space="preserve">, and the forward looking relations are colour coded in blue, and the historical provenance relationships are colured in red </w:t>
      </w:r>
      <w:r>
        <w:rPr>
          <w:rFonts w:ascii="Helvetica" w:hAnsi="Helvetica"/>
          <w:color w:val="333333"/>
          <w:sz w:val="23"/>
          <w:szCs w:val="23"/>
          <w:lang w:val="en-US"/>
        </w:rPr>
        <w:t xml:space="preserve">as can bee seen in </w:t>
      </w:r>
      <w:r>
        <w:rPr>
          <w:rFonts w:ascii="Helvetica" w:hAnsi="Helvetica"/>
          <w:color w:val="333333"/>
          <w:sz w:val="23"/>
          <w:szCs w:val="23"/>
          <w:lang w:val="en-US"/>
        </w:rPr>
        <w:fldChar w:fldCharType="begin"/>
      </w:r>
      <w:r>
        <w:rPr>
          <w:rFonts w:ascii="Helvetica" w:hAnsi="Helvetica"/>
          <w:color w:val="333333"/>
          <w:sz w:val="23"/>
          <w:szCs w:val="23"/>
          <w:lang w:val="en-US"/>
        </w:rPr>
        <w:instrText xml:space="preserve"> REF _Ref361129847 \h </w:instrText>
      </w:r>
      <w:r>
        <w:rPr>
          <w:rFonts w:ascii="Helvetica" w:hAnsi="Helvetica"/>
          <w:color w:val="333333"/>
          <w:sz w:val="23"/>
          <w:szCs w:val="23"/>
          <w:lang w:val="en-US"/>
        </w:rPr>
      </w:r>
      <w:r w:rsidR="00385580">
        <w:rPr>
          <w:rFonts w:ascii="Helvetica" w:hAnsi="Helvetica"/>
          <w:color w:val="333333"/>
          <w:sz w:val="23"/>
          <w:szCs w:val="23"/>
          <w:lang w:val="en-US"/>
        </w:rPr>
        <w:instrText xml:space="preserve"> \* MERGEFORMAT </w:instrText>
      </w:r>
      <w:r>
        <w:rPr>
          <w:rFonts w:ascii="Helvetica" w:hAnsi="Helvetica"/>
          <w:color w:val="333333"/>
          <w:sz w:val="23"/>
          <w:szCs w:val="23"/>
          <w:lang w:val="en-US"/>
        </w:rPr>
        <w:fldChar w:fldCharType="separate"/>
      </w:r>
      <w:r w:rsidR="00E604F2" w:rsidRPr="00E604F2">
        <w:rPr>
          <w:rFonts w:ascii="Helvetica" w:hAnsi="Helvetica"/>
          <w:color w:val="333333"/>
          <w:sz w:val="23"/>
          <w:szCs w:val="23"/>
          <w:lang w:val="en-US"/>
        </w:rPr>
        <w:t>Figure 2</w:t>
      </w:r>
      <w:r>
        <w:rPr>
          <w:rFonts w:ascii="Helvetica" w:hAnsi="Helvetica"/>
          <w:color w:val="333333"/>
          <w:sz w:val="23"/>
          <w:szCs w:val="23"/>
          <w:lang w:val="en-US"/>
        </w:rPr>
        <w:fldChar w:fldCharType="end"/>
      </w:r>
      <w:r w:rsidRPr="00385580">
        <w:rPr>
          <w:rFonts w:ascii="Helvetica" w:hAnsi="Helvetica"/>
          <w:color w:val="333333"/>
          <w:sz w:val="23"/>
          <w:szCs w:val="23"/>
          <w:lang w:val="en-US"/>
        </w:rPr>
        <w:t>.</w:t>
      </w:r>
      <w:r w:rsidR="006416A0">
        <w:rPr>
          <w:rFonts w:ascii="Helvetica" w:hAnsi="Helvetica"/>
          <w:color w:val="333333"/>
          <w:sz w:val="23"/>
          <w:szCs w:val="23"/>
          <w:shd w:val="clear" w:color="auto" w:fill="FFFFFF"/>
        </w:rPr>
        <w:t xml:space="preserve"> </w:t>
      </w:r>
      <w:r w:rsidR="00152A85">
        <w:rPr>
          <w:rFonts w:ascii="Helvetica" w:hAnsi="Helvetica"/>
          <w:color w:val="333333"/>
          <w:sz w:val="23"/>
          <w:szCs w:val="23"/>
          <w:shd w:val="clear" w:color="auto" w:fill="FFFFFF"/>
        </w:rPr>
        <w:t xml:space="preserve">In the next we described how to access to this provenance. </w:t>
      </w:r>
    </w:p>
    <w:p w:rsidR="00C8050C" w:rsidRDefault="00C8050C" w:rsidP="00A42764">
      <w:pPr>
        <w:pStyle w:val="Ttulo3"/>
        <w:rPr>
          <w:lang w:val="en-US"/>
        </w:rPr>
      </w:pPr>
    </w:p>
    <w:p w:rsidR="00D872BC" w:rsidRPr="00D872BC" w:rsidRDefault="00D872BC" w:rsidP="00D872BC">
      <w:pPr>
        <w:tabs>
          <w:tab w:val="left" w:pos="3828"/>
        </w:tabs>
        <w:jc w:val="center"/>
        <w:rPr>
          <w:lang w:val="en-US"/>
        </w:rPr>
      </w:pPr>
      <w:r>
        <w:rPr>
          <w:noProof/>
          <w:lang w:val="es-ES"/>
        </w:rPr>
        <w:drawing>
          <wp:inline distT="0" distB="0" distL="0" distR="0" wp14:anchorId="4E15DB5F" wp14:editId="378DB52A">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29494" cy="2981219"/>
                    </a:xfrm>
                    <a:prstGeom prst="rect">
                      <a:avLst/>
                    </a:prstGeom>
                  </pic:spPr>
                </pic:pic>
              </a:graphicData>
            </a:graphic>
          </wp:inline>
        </w:drawing>
      </w:r>
    </w:p>
    <w:p w:rsidR="00C8050C" w:rsidRDefault="00D872BC" w:rsidP="00D872BC">
      <w:pPr>
        <w:pStyle w:val="Epgrafe"/>
      </w:pPr>
      <w:bookmarkStart w:id="25" w:name="_Ref361129847"/>
      <w:bookmarkStart w:id="26" w:name="_Toc361158779"/>
      <w:r>
        <w:t xml:space="preserve">Figure </w:t>
      </w:r>
      <w:r>
        <w:fldChar w:fldCharType="begin"/>
      </w:r>
      <w:r>
        <w:instrText xml:space="preserve"> SEQ Figure \* ARABIC </w:instrText>
      </w:r>
      <w:r>
        <w:fldChar w:fldCharType="separate"/>
      </w:r>
      <w:r w:rsidR="00B607DB">
        <w:rPr>
          <w:noProof/>
        </w:rPr>
        <w:t>2</w:t>
      </w:r>
      <w:r>
        <w:fldChar w:fldCharType="end"/>
      </w:r>
      <w:bookmarkEnd w:id="25"/>
      <w:r>
        <w:t xml:space="preserve"> ROEVO provenance diagram</w:t>
      </w:r>
      <w:bookmarkEnd w:id="26"/>
    </w:p>
    <w:p w:rsidR="00D872BC" w:rsidRPr="00C8050C" w:rsidRDefault="00D872BC" w:rsidP="00C8050C"/>
    <w:p w:rsidR="0010484F" w:rsidRDefault="0010484F" w:rsidP="00A42764">
      <w:pPr>
        <w:pStyle w:val="Ttulo3"/>
      </w:pPr>
      <w:bookmarkStart w:id="27" w:name="_Toc361321739"/>
      <w:r>
        <w:t>Accesing provenance in ROs</w:t>
      </w:r>
      <w:bookmarkEnd w:id="27"/>
    </w:p>
    <w:p w:rsidR="005028E6" w:rsidRPr="005028E6" w:rsidRDefault="005028E6" w:rsidP="005028E6">
      <w:pPr>
        <w:overflowPunct/>
        <w:autoSpaceDE/>
        <w:autoSpaceDN/>
        <w:adjustRightInd/>
        <w:spacing w:before="225" w:after="225" w:line="375" w:lineRule="atLeast"/>
        <w:ind w:left="360"/>
        <w:textAlignment w:val="auto"/>
        <w:rPr>
          <w:rFonts w:ascii="Helvetica" w:hAnsi="Helvetica"/>
          <w:color w:val="333333"/>
          <w:sz w:val="23"/>
          <w:szCs w:val="23"/>
          <w:lang w:val="en-US"/>
        </w:rPr>
      </w:pPr>
      <w:r w:rsidRPr="005028E6">
        <w:rPr>
          <w:rFonts w:ascii="Helvetica" w:hAnsi="Helvetica"/>
          <w:color w:val="333333"/>
          <w:sz w:val="23"/>
          <w:szCs w:val="23"/>
          <w:lang w:val="en-US"/>
        </w:rPr>
        <w:t>Accessing provenance in an RO generally involves first reading the RO manifest, which contains information described in the diagrams above.</w:t>
      </w:r>
      <w:r w:rsidR="00152A85">
        <w:rPr>
          <w:rFonts w:ascii="Helvetica" w:hAnsi="Helvetica"/>
          <w:color w:val="333333"/>
          <w:sz w:val="23"/>
          <w:szCs w:val="23"/>
          <w:lang w:val="en-US"/>
        </w:rPr>
        <w:t xml:space="preserve"> Then, t</w:t>
      </w:r>
      <w:r w:rsidRPr="005028E6">
        <w:rPr>
          <w:rFonts w:ascii="Helvetica" w:hAnsi="Helvetica"/>
          <w:color w:val="333333"/>
          <w:sz w:val="23"/>
          <w:szCs w:val="23"/>
          <w:lang w:val="en-US"/>
        </w:rPr>
        <w:t>he RO manifest information is used to locate descriptions of the RO and its resources, which may include provenance and other information. The relevant information is read as one or several RDF graphs (annotations), from which the desired provenance information can be extracted.</w:t>
      </w:r>
    </w:p>
    <w:p w:rsidR="005028E6" w:rsidRPr="005028E6" w:rsidRDefault="005028E6" w:rsidP="005028E6">
      <w:pPr>
        <w:overflowPunct/>
        <w:autoSpaceDE/>
        <w:autoSpaceDN/>
        <w:adjustRightInd/>
        <w:spacing w:before="225" w:after="225" w:line="375" w:lineRule="atLeast"/>
        <w:ind w:left="360"/>
        <w:textAlignment w:val="auto"/>
        <w:rPr>
          <w:rFonts w:ascii="Helvetica" w:hAnsi="Helvetica"/>
          <w:color w:val="333333"/>
          <w:sz w:val="23"/>
          <w:szCs w:val="23"/>
          <w:lang w:val="en-US"/>
        </w:rPr>
      </w:pPr>
      <w:r w:rsidRPr="005028E6">
        <w:rPr>
          <w:rFonts w:ascii="Helvetica" w:hAnsi="Helvetica"/>
          <w:color w:val="333333"/>
          <w:sz w:val="23"/>
          <w:szCs w:val="23"/>
          <w:lang w:val="en-US"/>
        </w:rPr>
        <w:t>For example, the checklist service reads </w:t>
      </w:r>
      <w:r w:rsidRPr="00152A85">
        <w:rPr>
          <w:rFonts w:ascii="Helvetica" w:hAnsi="Helvetica"/>
          <w:iCs/>
          <w:color w:val="333333"/>
          <w:sz w:val="23"/>
          <w:szCs w:val="23"/>
          <w:lang w:val="en-US"/>
        </w:rPr>
        <w:t>all</w:t>
      </w:r>
      <w:r w:rsidRPr="005028E6">
        <w:rPr>
          <w:rFonts w:ascii="Helvetica" w:hAnsi="Helvetica"/>
          <w:color w:val="333333"/>
          <w:sz w:val="23"/>
          <w:szCs w:val="23"/>
          <w:lang w:val="en-US"/>
        </w:rPr>
        <w:t xml:space="preserve"> the annotations mentioned in the RO manifest, and creates a single RDF merged annotation graph of </w:t>
      </w:r>
      <w:proofErr w:type="gramStart"/>
      <w:r w:rsidRPr="005028E6">
        <w:rPr>
          <w:rFonts w:ascii="Helvetica" w:hAnsi="Helvetica"/>
          <w:color w:val="333333"/>
          <w:sz w:val="23"/>
          <w:szCs w:val="23"/>
          <w:lang w:val="en-US"/>
        </w:rPr>
        <w:t>all the</w:t>
      </w:r>
      <w:proofErr w:type="gramEnd"/>
      <w:r w:rsidRPr="005028E6">
        <w:rPr>
          <w:rFonts w:ascii="Helvetica" w:hAnsi="Helvetica"/>
          <w:color w:val="333333"/>
          <w:sz w:val="23"/>
          <w:szCs w:val="23"/>
          <w:lang w:val="en-US"/>
        </w:rPr>
        <w:t xml:space="preserve"> provenance and other information thus obtained. Provenance information can then be tested by suitably constructed SPARQL queries that are evaluated against the merged annotation graph.</w:t>
      </w:r>
    </w:p>
    <w:p w:rsidR="005028E6" w:rsidRDefault="005028E6" w:rsidP="005028E6">
      <w:pPr>
        <w:overflowPunct/>
        <w:autoSpaceDE/>
        <w:autoSpaceDN/>
        <w:adjustRightInd/>
        <w:spacing w:before="225" w:after="225" w:line="375" w:lineRule="atLeast"/>
        <w:ind w:left="360"/>
        <w:textAlignment w:val="auto"/>
        <w:rPr>
          <w:rFonts w:ascii="Helvetica" w:hAnsi="Helvetica"/>
          <w:color w:val="333333"/>
          <w:sz w:val="23"/>
          <w:szCs w:val="23"/>
          <w:lang w:val="en-US"/>
        </w:rPr>
      </w:pPr>
      <w:r w:rsidRPr="005028E6">
        <w:rPr>
          <w:rFonts w:ascii="Helvetica" w:hAnsi="Helvetica"/>
          <w:color w:val="333333"/>
          <w:sz w:val="23"/>
          <w:szCs w:val="23"/>
          <w:lang w:val="en-US"/>
        </w:rPr>
        <w:t>Other applications may choose to be selective about the annotations they read, selecting those that are indicated in the RO manifest as having relevance to a particular target resource of interest.</w:t>
      </w:r>
      <w:r w:rsidR="00152A85">
        <w:rPr>
          <w:rFonts w:ascii="Helvetica" w:hAnsi="Helvetica"/>
          <w:color w:val="333333"/>
          <w:sz w:val="23"/>
          <w:szCs w:val="23"/>
          <w:lang w:val="en-US"/>
        </w:rPr>
        <w:t xml:space="preserve"> </w:t>
      </w:r>
    </w:p>
    <w:p w:rsidR="00152A85" w:rsidRPr="005028E6" w:rsidRDefault="00152A85" w:rsidP="005028E6">
      <w:pPr>
        <w:overflowPunct/>
        <w:autoSpaceDE/>
        <w:autoSpaceDN/>
        <w:adjustRightInd/>
        <w:spacing w:before="225" w:after="225" w:line="375" w:lineRule="atLeast"/>
        <w:ind w:left="360"/>
        <w:textAlignment w:val="auto"/>
        <w:rPr>
          <w:rFonts w:ascii="Helvetica" w:hAnsi="Helvetica"/>
          <w:color w:val="333333"/>
          <w:sz w:val="23"/>
          <w:szCs w:val="23"/>
          <w:lang w:val="en-US"/>
        </w:rPr>
      </w:pPr>
      <w:r>
        <w:rPr>
          <w:rFonts w:ascii="Helvetica" w:hAnsi="Helvetica"/>
          <w:color w:val="333333"/>
          <w:sz w:val="23"/>
          <w:szCs w:val="23"/>
          <w:lang w:val="en-US"/>
        </w:rPr>
        <w:lastRenderedPageBreak/>
        <w:t>So far it has been explained how to model provenance and how to access to that data once it is stored but we have not introduced how to obtain that data which has been mostly provided by Taverna</w:t>
      </w:r>
      <w:r>
        <w:rPr>
          <w:rStyle w:val="Refdenotaalpie"/>
          <w:rFonts w:ascii="Helvetica" w:hAnsi="Helvetica"/>
          <w:color w:val="333333"/>
          <w:szCs w:val="23"/>
          <w:lang w:val="en-US"/>
        </w:rPr>
        <w:footnoteReference w:id="3"/>
      </w:r>
      <w:r>
        <w:rPr>
          <w:rFonts w:ascii="Helvetica" w:hAnsi="Helvetica"/>
          <w:color w:val="333333"/>
          <w:sz w:val="23"/>
          <w:szCs w:val="23"/>
          <w:lang w:val="en-US"/>
        </w:rPr>
        <w:t>.</w:t>
      </w:r>
    </w:p>
    <w:p w:rsidR="004409DD" w:rsidRDefault="004409DD" w:rsidP="00A42764">
      <w:pPr>
        <w:pStyle w:val="Ttulo3"/>
      </w:pPr>
    </w:p>
    <w:p w:rsidR="0010484F" w:rsidRDefault="0010484F" w:rsidP="00A42764">
      <w:pPr>
        <w:pStyle w:val="Ttulo3"/>
      </w:pPr>
      <w:bookmarkStart w:id="28" w:name="_Toc361321740"/>
      <w:r>
        <w:t>Taverna provenance export tools</w:t>
      </w:r>
      <w:bookmarkEnd w:id="28"/>
    </w:p>
    <w:p w:rsidR="005028E6" w:rsidRDefault="005028E6" w:rsidP="005028E6">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 xml:space="preserve">Taverna </w:t>
      </w:r>
      <w:r w:rsidR="00C41C0F">
        <w:rPr>
          <w:rFonts w:ascii="Helvetica" w:hAnsi="Helvetica"/>
          <w:color w:val="333333"/>
          <w:sz w:val="23"/>
          <w:szCs w:val="23"/>
          <w:shd w:val="clear" w:color="auto" w:fill="FFFFFF"/>
        </w:rPr>
        <w:t xml:space="preserve">executes workflows and therefore </w:t>
      </w:r>
      <w:r>
        <w:rPr>
          <w:rFonts w:ascii="Helvetica" w:hAnsi="Helvetica"/>
          <w:color w:val="333333"/>
          <w:sz w:val="23"/>
          <w:szCs w:val="23"/>
          <w:shd w:val="clear" w:color="auto" w:fill="FFFFFF"/>
        </w:rPr>
        <w:t>can</w:t>
      </w:r>
      <w:r w:rsidR="00C41C0F">
        <w:rPr>
          <w:rFonts w:ascii="Helvetica" w:hAnsi="Helvetica"/>
          <w:color w:val="333333"/>
          <w:sz w:val="23"/>
          <w:szCs w:val="23"/>
          <w:shd w:val="clear" w:color="auto" w:fill="FFFFFF"/>
        </w:rPr>
        <w:t xml:space="preserve"> capture provenance of workflow results</w:t>
      </w:r>
      <w:r>
        <w:rPr>
          <w:rFonts w:ascii="Helvetica" w:hAnsi="Helvetica"/>
          <w:color w:val="333333"/>
          <w:sz w:val="23"/>
          <w:szCs w:val="23"/>
          <w:shd w:val="clear" w:color="auto" w:fill="FFFFFF"/>
        </w:rPr>
        <w:t xml:space="preserve">, including individual processor iterations and their inputs and outputs. This provenance is kept in an internal database, which is used within the workbench to populate </w:t>
      </w:r>
      <w:r w:rsidR="004409DD">
        <w:rPr>
          <w:rFonts w:ascii="Helvetica" w:hAnsi="Helvetica"/>
          <w:color w:val="333333"/>
          <w:sz w:val="23"/>
          <w:szCs w:val="23"/>
          <w:shd w:val="clear" w:color="auto" w:fill="FFFFFF"/>
        </w:rPr>
        <w:t>p</w:t>
      </w:r>
      <w:r>
        <w:rPr>
          <w:rFonts w:ascii="Helvetica" w:hAnsi="Helvetica"/>
          <w:color w:val="333333"/>
          <w:sz w:val="23"/>
          <w:szCs w:val="23"/>
          <w:shd w:val="clear" w:color="auto" w:fill="FFFFFF"/>
        </w:rPr>
        <w:t xml:space="preserve">revious runs and </w:t>
      </w:r>
      <w:r w:rsidR="00E141CB">
        <w:rPr>
          <w:rFonts w:ascii="Helvetica" w:hAnsi="Helvetica"/>
          <w:color w:val="333333"/>
          <w:sz w:val="23"/>
          <w:szCs w:val="23"/>
          <w:shd w:val="clear" w:color="auto" w:fill="FFFFFF"/>
        </w:rPr>
        <w:t>i</w:t>
      </w:r>
      <w:r>
        <w:rPr>
          <w:rFonts w:ascii="Helvetica" w:hAnsi="Helvetica"/>
          <w:color w:val="333333"/>
          <w:sz w:val="23"/>
          <w:szCs w:val="23"/>
          <w:shd w:val="clear" w:color="auto" w:fill="FFFFFF"/>
        </w:rPr>
        <w:t xml:space="preserve">ntermediate results in the </w:t>
      </w:r>
      <w:r w:rsidR="00C41C0F">
        <w:rPr>
          <w:rFonts w:ascii="Helvetica" w:hAnsi="Helvetica"/>
          <w:color w:val="333333"/>
          <w:sz w:val="23"/>
          <w:szCs w:val="23"/>
          <w:shd w:val="clear" w:color="auto" w:fill="FFFFFF"/>
        </w:rPr>
        <w:t>r</w:t>
      </w:r>
      <w:r>
        <w:rPr>
          <w:rFonts w:ascii="Helvetica" w:hAnsi="Helvetica"/>
          <w:color w:val="333333"/>
          <w:sz w:val="23"/>
          <w:szCs w:val="23"/>
          <w:shd w:val="clear" w:color="auto" w:fill="FFFFFF"/>
        </w:rPr>
        <w:t xml:space="preserve">esults view. </w:t>
      </w:r>
      <w:r w:rsidR="004409DD">
        <w:rPr>
          <w:rFonts w:ascii="Helvetica" w:hAnsi="Helvetica"/>
          <w:color w:val="333333"/>
          <w:sz w:val="23"/>
          <w:szCs w:val="23"/>
          <w:shd w:val="clear" w:color="auto" w:fill="FFFFFF"/>
        </w:rPr>
        <w:t xml:space="preserve">The </w:t>
      </w:r>
      <w:r w:rsidR="004409DD">
        <w:rPr>
          <w:rFonts w:ascii="Helvetica" w:hAnsi="Helvetica"/>
          <w:color w:val="333333"/>
          <w:sz w:val="23"/>
          <w:szCs w:val="23"/>
          <w:shd w:val="clear" w:color="auto" w:fill="FFFFFF"/>
        </w:rPr>
        <w:fldChar w:fldCharType="begin"/>
      </w:r>
      <w:r w:rsidR="004409DD">
        <w:rPr>
          <w:rFonts w:ascii="Helvetica" w:hAnsi="Helvetica"/>
          <w:color w:val="333333"/>
          <w:sz w:val="23"/>
          <w:szCs w:val="23"/>
          <w:shd w:val="clear" w:color="auto" w:fill="FFFFFF"/>
        </w:rPr>
        <w:instrText xml:space="preserve"> REF _Ref361130313 \h </w:instrText>
      </w:r>
      <w:r w:rsidR="004409DD">
        <w:rPr>
          <w:rFonts w:ascii="Helvetica" w:hAnsi="Helvetica"/>
          <w:color w:val="333333"/>
          <w:sz w:val="23"/>
          <w:szCs w:val="23"/>
          <w:shd w:val="clear" w:color="auto" w:fill="FFFFFF"/>
        </w:rPr>
      </w:r>
      <w:r w:rsidR="00E141CB">
        <w:rPr>
          <w:rFonts w:ascii="Helvetica" w:hAnsi="Helvetica"/>
          <w:color w:val="333333"/>
          <w:sz w:val="23"/>
          <w:szCs w:val="23"/>
          <w:shd w:val="clear" w:color="auto" w:fill="FFFFFF"/>
        </w:rPr>
        <w:instrText xml:space="preserve"> \* MERGEFORMAT </w:instrText>
      </w:r>
      <w:r w:rsidR="004409DD">
        <w:rPr>
          <w:rFonts w:ascii="Helvetica" w:hAnsi="Helvetica"/>
          <w:color w:val="333333"/>
          <w:sz w:val="23"/>
          <w:szCs w:val="23"/>
          <w:shd w:val="clear" w:color="auto" w:fill="FFFFFF"/>
        </w:rPr>
        <w:fldChar w:fldCharType="separate"/>
      </w:r>
      <w:r w:rsidR="00E604F2" w:rsidRPr="00E604F2">
        <w:rPr>
          <w:rFonts w:ascii="Helvetica" w:hAnsi="Helvetica"/>
          <w:color w:val="333333"/>
          <w:sz w:val="23"/>
          <w:szCs w:val="23"/>
          <w:shd w:val="clear" w:color="auto" w:fill="FFFFFF"/>
        </w:rPr>
        <w:t>Figure 3</w:t>
      </w:r>
      <w:r w:rsidR="004409DD">
        <w:rPr>
          <w:rFonts w:ascii="Helvetica" w:hAnsi="Helvetica"/>
          <w:color w:val="333333"/>
          <w:sz w:val="23"/>
          <w:szCs w:val="23"/>
          <w:shd w:val="clear" w:color="auto" w:fill="FFFFFF"/>
        </w:rPr>
        <w:fldChar w:fldCharType="end"/>
      </w:r>
      <w:r w:rsidR="004409DD">
        <w:rPr>
          <w:rFonts w:ascii="Helvetica" w:hAnsi="Helvetica"/>
          <w:color w:val="333333"/>
          <w:sz w:val="23"/>
          <w:szCs w:val="23"/>
          <w:shd w:val="clear" w:color="auto" w:fill="FFFFFF"/>
        </w:rPr>
        <w:t xml:space="preserve"> shows t</w:t>
      </w:r>
      <w:r>
        <w:rPr>
          <w:rFonts w:ascii="Helvetica" w:hAnsi="Helvetica"/>
          <w:color w:val="333333"/>
          <w:sz w:val="23"/>
          <w:szCs w:val="23"/>
          <w:shd w:val="clear" w:color="auto" w:fill="FFFFFF"/>
        </w:rPr>
        <w:t xml:space="preserve">he </w:t>
      </w:r>
      <w:r w:rsidR="00C41C0F">
        <w:rPr>
          <w:rFonts w:ascii="Helvetica" w:hAnsi="Helvetica"/>
          <w:color w:val="333333"/>
          <w:sz w:val="23"/>
          <w:szCs w:val="23"/>
          <w:shd w:val="clear" w:color="auto" w:fill="FFFFFF"/>
        </w:rPr>
        <w:t xml:space="preserve">current </w:t>
      </w:r>
      <w:r w:rsidR="004409DD">
        <w:rPr>
          <w:rFonts w:ascii="Helvetica" w:hAnsi="Helvetica"/>
          <w:color w:val="333333"/>
          <w:sz w:val="23"/>
          <w:szCs w:val="23"/>
          <w:shd w:val="clear" w:color="auto" w:fill="FFFFFF"/>
        </w:rPr>
        <w:t>Taverna provenance architecture.</w:t>
      </w:r>
    </w:p>
    <w:p w:rsidR="00917D36" w:rsidRDefault="00917D36" w:rsidP="005028E6">
      <w:pPr>
        <w:ind w:left="360"/>
        <w:rPr>
          <w:rFonts w:ascii="Helvetica" w:hAnsi="Helvetica"/>
          <w:color w:val="333333"/>
          <w:sz w:val="23"/>
          <w:szCs w:val="23"/>
          <w:shd w:val="clear" w:color="auto" w:fill="FFFFFF"/>
        </w:rPr>
      </w:pPr>
    </w:p>
    <w:p w:rsidR="00917D36" w:rsidRDefault="00917D36" w:rsidP="00917D36">
      <w:pPr>
        <w:ind w:left="360"/>
        <w:jc w:val="center"/>
        <w:rPr>
          <w:rFonts w:ascii="Helvetica" w:hAnsi="Helvetica"/>
          <w:color w:val="333333"/>
          <w:sz w:val="23"/>
          <w:szCs w:val="23"/>
          <w:shd w:val="clear" w:color="auto" w:fill="FFFFFF"/>
        </w:rPr>
      </w:pPr>
      <w:r>
        <w:rPr>
          <w:noProof/>
          <w:lang w:val="es-ES"/>
        </w:rPr>
        <w:drawing>
          <wp:inline distT="0" distB="0" distL="0" distR="0" wp14:anchorId="526BDB15" wp14:editId="0EC091C5">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3931" cy="3045075"/>
                    </a:xfrm>
                    <a:prstGeom prst="rect">
                      <a:avLst/>
                    </a:prstGeom>
                  </pic:spPr>
                </pic:pic>
              </a:graphicData>
            </a:graphic>
          </wp:inline>
        </w:drawing>
      </w:r>
    </w:p>
    <w:p w:rsidR="00917D36" w:rsidRPr="005028E6" w:rsidRDefault="004409DD" w:rsidP="004409DD">
      <w:pPr>
        <w:pStyle w:val="Epgrafe"/>
      </w:pPr>
      <w:bookmarkStart w:id="29" w:name="_Ref361130313"/>
      <w:bookmarkStart w:id="30" w:name="_Toc361158780"/>
      <w:r>
        <w:t xml:space="preserve">Figure </w:t>
      </w:r>
      <w:r>
        <w:fldChar w:fldCharType="begin"/>
      </w:r>
      <w:r>
        <w:instrText xml:space="preserve"> SEQ Figure \* ARABIC </w:instrText>
      </w:r>
      <w:r>
        <w:fldChar w:fldCharType="separate"/>
      </w:r>
      <w:r w:rsidR="00B607DB">
        <w:rPr>
          <w:noProof/>
        </w:rPr>
        <w:t>3</w:t>
      </w:r>
      <w:r>
        <w:fldChar w:fldCharType="end"/>
      </w:r>
      <w:bookmarkEnd w:id="29"/>
      <w:proofErr w:type="gramStart"/>
      <w:r>
        <w:t xml:space="preserve"> Taverna provenance architecture</w:t>
      </w:r>
      <w:bookmarkEnd w:id="30"/>
      <w:proofErr w:type="gramEnd"/>
      <w:r w:rsidR="00C41C0F">
        <w:t>.</w:t>
      </w:r>
    </w:p>
    <w:p w:rsidR="004409DD" w:rsidRPr="00E141CB" w:rsidRDefault="004409DD" w:rsidP="00930D44">
      <w:pPr>
        <w:pStyle w:val="NormalWeb"/>
        <w:spacing w:before="225" w:beforeAutospacing="0" w:after="225" w:line="375" w:lineRule="atLeast"/>
        <w:ind w:left="360"/>
        <w:jc w:val="both"/>
        <w:rPr>
          <w:rFonts w:ascii="Helvetica" w:hAnsi="Helvetica"/>
          <w:color w:val="333333"/>
          <w:sz w:val="23"/>
          <w:szCs w:val="23"/>
          <w:lang w:val="en-US"/>
        </w:rPr>
      </w:pPr>
      <w:r w:rsidRPr="00E141CB">
        <w:rPr>
          <w:rFonts w:ascii="Helvetica" w:hAnsi="Helvetica"/>
          <w:color w:val="333333"/>
          <w:sz w:val="23"/>
          <w:szCs w:val="23"/>
          <w:lang w:val="en-US"/>
        </w:rPr>
        <w:t>During execution of a Taverna workflow, the</w:t>
      </w:r>
      <w:r w:rsidRPr="00E141CB">
        <w:rPr>
          <w:rStyle w:val="apple-converted-space"/>
          <w:rFonts w:ascii="Helvetica" w:hAnsi="Helvetica"/>
          <w:color w:val="333333"/>
          <w:sz w:val="23"/>
          <w:szCs w:val="23"/>
          <w:lang w:val="en-US"/>
        </w:rPr>
        <w:t> </w:t>
      </w:r>
      <w:hyperlink r:id="rId28" w:history="1">
        <w:r w:rsidRPr="00E141CB">
          <w:rPr>
            <w:rStyle w:val="Hipervnculo"/>
            <w:rFonts w:ascii="Helvetica" w:hAnsi="Helvetica"/>
            <w:color w:val="4183C4"/>
            <w:sz w:val="23"/>
            <w:szCs w:val="23"/>
            <w:lang w:val="en-US"/>
          </w:rPr>
          <w:t>dispatch stack</w:t>
        </w:r>
      </w:hyperlink>
      <w:r w:rsidRPr="00E141CB">
        <w:rPr>
          <w:rStyle w:val="apple-converted-space"/>
          <w:rFonts w:ascii="Helvetica" w:hAnsi="Helvetica"/>
          <w:color w:val="333333"/>
          <w:sz w:val="23"/>
          <w:szCs w:val="23"/>
          <w:lang w:val="en-US"/>
        </w:rPr>
        <w:t> </w:t>
      </w:r>
      <w:r w:rsidRPr="00E141CB">
        <w:rPr>
          <w:rFonts w:ascii="Helvetica" w:hAnsi="Helvetica"/>
          <w:color w:val="333333"/>
          <w:sz w:val="23"/>
          <w:szCs w:val="23"/>
          <w:lang w:val="en-US"/>
        </w:rPr>
        <w:t>is responsible for the execution logic of an individual process invocaton, with layers like</w:t>
      </w:r>
      <w:r w:rsidRPr="00E141CB">
        <w:rPr>
          <w:rStyle w:val="apple-converted-space"/>
          <w:rFonts w:ascii="Helvetica" w:hAnsi="Helvetica"/>
          <w:color w:val="333333"/>
          <w:sz w:val="23"/>
          <w:szCs w:val="23"/>
          <w:lang w:val="en-US"/>
        </w:rPr>
        <w:t> </w:t>
      </w:r>
      <w:r w:rsidRPr="00E141CB">
        <w:rPr>
          <w:rStyle w:val="nfasis"/>
          <w:rFonts w:ascii="Helvetica" w:hAnsi="Helvetica"/>
          <w:color w:val="333333"/>
          <w:sz w:val="23"/>
          <w:szCs w:val="23"/>
          <w:lang w:val="en-US"/>
        </w:rPr>
        <w:t>parallelise</w:t>
      </w:r>
      <w:r w:rsidRPr="00E141CB">
        <w:rPr>
          <w:rStyle w:val="apple-converted-space"/>
          <w:rFonts w:ascii="Helvetica" w:hAnsi="Helvetica"/>
          <w:color w:val="333333"/>
          <w:sz w:val="23"/>
          <w:szCs w:val="23"/>
          <w:lang w:val="en-US"/>
        </w:rPr>
        <w:t> </w:t>
      </w:r>
      <w:r w:rsidRPr="00E141CB">
        <w:rPr>
          <w:rFonts w:ascii="Helvetica" w:hAnsi="Helvetica"/>
          <w:color w:val="333333"/>
          <w:sz w:val="23"/>
          <w:szCs w:val="23"/>
          <w:lang w:val="en-US"/>
        </w:rPr>
        <w:t>and</w:t>
      </w:r>
      <w:r w:rsidRPr="00E141CB">
        <w:rPr>
          <w:rStyle w:val="apple-converted-space"/>
          <w:rFonts w:ascii="Helvetica" w:hAnsi="Helvetica"/>
          <w:color w:val="333333"/>
          <w:sz w:val="23"/>
          <w:szCs w:val="23"/>
          <w:lang w:val="en-US"/>
        </w:rPr>
        <w:t> </w:t>
      </w:r>
      <w:r w:rsidRPr="00E141CB">
        <w:rPr>
          <w:rStyle w:val="nfasis"/>
          <w:rFonts w:ascii="Helvetica" w:hAnsi="Helvetica"/>
          <w:color w:val="333333"/>
          <w:sz w:val="23"/>
          <w:szCs w:val="23"/>
          <w:lang w:val="en-US"/>
        </w:rPr>
        <w:t>retry</w:t>
      </w:r>
      <w:r w:rsidRPr="00E141CB">
        <w:rPr>
          <w:rFonts w:ascii="Helvetica" w:hAnsi="Helvetica"/>
          <w:color w:val="333333"/>
          <w:sz w:val="23"/>
          <w:szCs w:val="23"/>
          <w:lang w:val="en-US"/>
        </w:rPr>
        <w:t>. By injecting a</w:t>
      </w:r>
      <w:r w:rsidRPr="00E141CB">
        <w:rPr>
          <w:rStyle w:val="apple-converted-space"/>
          <w:rFonts w:ascii="Helvetica" w:hAnsi="Helvetica"/>
          <w:color w:val="333333"/>
          <w:sz w:val="23"/>
          <w:szCs w:val="23"/>
          <w:lang w:val="en-US"/>
        </w:rPr>
        <w:t> </w:t>
      </w:r>
      <w:r w:rsidRPr="00E141CB">
        <w:rPr>
          <w:rStyle w:val="nfasis"/>
          <w:rFonts w:ascii="Helvetica" w:hAnsi="Helvetica"/>
          <w:i w:val="0"/>
          <w:color w:val="333333"/>
          <w:sz w:val="23"/>
          <w:szCs w:val="23"/>
          <w:lang w:val="en-US"/>
        </w:rPr>
        <w:t>provenance</w:t>
      </w:r>
      <w:r w:rsidRPr="00E141CB">
        <w:rPr>
          <w:rStyle w:val="nfasis"/>
          <w:rFonts w:ascii="Helvetica" w:hAnsi="Helvetica"/>
          <w:color w:val="333333"/>
          <w:sz w:val="23"/>
          <w:szCs w:val="23"/>
          <w:lang w:val="en-US"/>
        </w:rPr>
        <w:t xml:space="preserve"> </w:t>
      </w:r>
      <w:r w:rsidRPr="00E141CB">
        <w:rPr>
          <w:rStyle w:val="nfasis"/>
          <w:rFonts w:ascii="Helvetica" w:hAnsi="Helvetica"/>
          <w:i w:val="0"/>
          <w:color w:val="333333"/>
          <w:sz w:val="23"/>
          <w:szCs w:val="23"/>
          <w:lang w:val="en-US"/>
        </w:rPr>
        <w:t>layer</w:t>
      </w:r>
      <w:r w:rsidRPr="00E141CB">
        <w:rPr>
          <w:rStyle w:val="apple-converted-space"/>
          <w:rFonts w:ascii="Helvetica" w:hAnsi="Helvetica"/>
          <w:color w:val="333333"/>
          <w:sz w:val="23"/>
          <w:szCs w:val="23"/>
          <w:lang w:val="en-US"/>
        </w:rPr>
        <w:t> </w:t>
      </w:r>
      <w:r w:rsidRPr="00E141CB">
        <w:rPr>
          <w:rFonts w:ascii="Helvetica" w:hAnsi="Helvetica"/>
          <w:color w:val="333333"/>
          <w:sz w:val="23"/>
          <w:szCs w:val="23"/>
          <w:lang w:val="en-US"/>
        </w:rPr>
        <w:t>towards the top of the stack, a trace of each execution can be captured and stored in an internal</w:t>
      </w:r>
      <w:r w:rsidRPr="00E141CB">
        <w:rPr>
          <w:rStyle w:val="apple-converted-space"/>
          <w:rFonts w:ascii="Helvetica" w:hAnsi="Helvetica"/>
          <w:color w:val="333333"/>
          <w:sz w:val="23"/>
          <w:szCs w:val="23"/>
          <w:lang w:val="en-US"/>
        </w:rPr>
        <w:t> </w:t>
      </w:r>
      <w:r w:rsidRPr="00E141CB">
        <w:rPr>
          <w:rStyle w:val="nfasis"/>
          <w:rFonts w:ascii="Helvetica" w:hAnsi="Helvetica"/>
          <w:i w:val="0"/>
          <w:color w:val="333333"/>
          <w:sz w:val="23"/>
          <w:szCs w:val="23"/>
          <w:lang w:val="en-US"/>
        </w:rPr>
        <w:t>provenance</w:t>
      </w:r>
      <w:r w:rsidRPr="00E141CB">
        <w:rPr>
          <w:rStyle w:val="nfasis"/>
          <w:rFonts w:ascii="Helvetica" w:hAnsi="Helvetica"/>
          <w:color w:val="333333"/>
          <w:sz w:val="23"/>
          <w:szCs w:val="23"/>
          <w:lang w:val="en-US"/>
        </w:rPr>
        <w:t xml:space="preserve"> </w:t>
      </w:r>
      <w:r w:rsidRPr="00E141CB">
        <w:rPr>
          <w:rStyle w:val="nfasis"/>
          <w:rFonts w:ascii="Helvetica" w:hAnsi="Helvetica"/>
          <w:i w:val="0"/>
          <w:color w:val="333333"/>
          <w:sz w:val="23"/>
          <w:szCs w:val="23"/>
          <w:lang w:val="en-US"/>
        </w:rPr>
        <w:t>database</w:t>
      </w:r>
      <w:r w:rsidRPr="00E141CB">
        <w:rPr>
          <w:rFonts w:ascii="Helvetica" w:hAnsi="Helvetica"/>
          <w:color w:val="333333"/>
          <w:sz w:val="23"/>
          <w:szCs w:val="23"/>
          <w:lang w:val="en-US"/>
        </w:rPr>
        <w:t>. This includes a copy of the</w:t>
      </w:r>
      <w:r w:rsidRPr="00E141CB">
        <w:rPr>
          <w:rStyle w:val="apple-converted-space"/>
          <w:rFonts w:ascii="Helvetica" w:hAnsi="Helvetica"/>
          <w:color w:val="333333"/>
          <w:sz w:val="23"/>
          <w:szCs w:val="23"/>
          <w:lang w:val="en-US"/>
        </w:rPr>
        <w:t> </w:t>
      </w:r>
      <w:r w:rsidRPr="00E141CB">
        <w:rPr>
          <w:rStyle w:val="nfasis"/>
          <w:rFonts w:ascii="Helvetica" w:hAnsi="Helvetica"/>
          <w:i w:val="0"/>
          <w:color w:val="333333"/>
          <w:sz w:val="23"/>
          <w:szCs w:val="23"/>
          <w:lang w:val="en-US"/>
        </w:rPr>
        <w:t>workflow</w:t>
      </w:r>
      <w:r w:rsidRPr="00E141CB">
        <w:rPr>
          <w:rStyle w:val="nfasis"/>
          <w:rFonts w:ascii="Helvetica" w:hAnsi="Helvetica"/>
          <w:color w:val="333333"/>
          <w:sz w:val="23"/>
          <w:szCs w:val="23"/>
          <w:lang w:val="en-US"/>
        </w:rPr>
        <w:t xml:space="preserve"> </w:t>
      </w:r>
      <w:r w:rsidRPr="00E141CB">
        <w:rPr>
          <w:rStyle w:val="nfasis"/>
          <w:rFonts w:ascii="Helvetica" w:hAnsi="Helvetica"/>
          <w:i w:val="0"/>
          <w:color w:val="333333"/>
          <w:sz w:val="23"/>
          <w:szCs w:val="23"/>
          <w:lang w:val="en-US"/>
        </w:rPr>
        <w:t>definition</w:t>
      </w:r>
      <w:r w:rsidRPr="00E141CB">
        <w:rPr>
          <w:rFonts w:ascii="Helvetica" w:hAnsi="Helvetica"/>
          <w:color w:val="333333"/>
          <w:sz w:val="23"/>
          <w:szCs w:val="23"/>
          <w:lang w:val="en-US"/>
        </w:rPr>
        <w:t>, start/stop times for the</w:t>
      </w:r>
      <w:r w:rsidR="00E141CB">
        <w:rPr>
          <w:rFonts w:ascii="Helvetica" w:hAnsi="Helvetica"/>
          <w:i/>
          <w:color w:val="333333"/>
          <w:sz w:val="23"/>
          <w:szCs w:val="23"/>
          <w:lang w:val="en-US"/>
        </w:rPr>
        <w:t xml:space="preserve"> </w:t>
      </w:r>
      <w:r w:rsidRPr="00E141CB">
        <w:rPr>
          <w:rStyle w:val="nfasis"/>
          <w:rFonts w:ascii="Helvetica" w:hAnsi="Helvetica"/>
          <w:i w:val="0"/>
          <w:color w:val="333333"/>
          <w:sz w:val="23"/>
          <w:szCs w:val="23"/>
          <w:lang w:val="en-US"/>
        </w:rPr>
        <w:t>workflow</w:t>
      </w:r>
      <w:r w:rsidRPr="00E141CB">
        <w:rPr>
          <w:rStyle w:val="nfasis"/>
          <w:rFonts w:ascii="Helvetica" w:hAnsi="Helvetica"/>
          <w:color w:val="333333"/>
          <w:sz w:val="23"/>
          <w:szCs w:val="23"/>
          <w:lang w:val="en-US"/>
        </w:rPr>
        <w:t xml:space="preserve"> </w:t>
      </w:r>
      <w:r w:rsidRPr="00E141CB">
        <w:rPr>
          <w:rStyle w:val="nfasis"/>
          <w:rFonts w:ascii="Helvetica" w:hAnsi="Helvetica"/>
          <w:i w:val="0"/>
          <w:color w:val="333333"/>
          <w:sz w:val="23"/>
          <w:szCs w:val="23"/>
          <w:lang w:val="en-US"/>
        </w:rPr>
        <w:t>run</w:t>
      </w:r>
      <w:r w:rsidRPr="00E141CB">
        <w:rPr>
          <w:rStyle w:val="apple-converted-space"/>
          <w:rFonts w:ascii="Helvetica" w:hAnsi="Helvetica"/>
          <w:color w:val="333333"/>
          <w:sz w:val="23"/>
          <w:szCs w:val="23"/>
          <w:lang w:val="en-US"/>
        </w:rPr>
        <w:t> </w:t>
      </w:r>
      <w:r w:rsidRPr="00E141CB">
        <w:rPr>
          <w:rFonts w:ascii="Helvetica" w:hAnsi="Helvetica"/>
          <w:color w:val="333333"/>
          <w:sz w:val="23"/>
          <w:szCs w:val="23"/>
          <w:lang w:val="en-US"/>
        </w:rPr>
        <w:t>and for each</w:t>
      </w:r>
      <w:r w:rsidRPr="00E141CB">
        <w:rPr>
          <w:rStyle w:val="apple-converted-space"/>
          <w:rFonts w:ascii="Helvetica" w:hAnsi="Helvetica"/>
          <w:color w:val="333333"/>
          <w:sz w:val="23"/>
          <w:szCs w:val="23"/>
          <w:lang w:val="en-US"/>
        </w:rPr>
        <w:t> </w:t>
      </w:r>
      <w:r w:rsidRPr="00E141CB">
        <w:rPr>
          <w:rStyle w:val="nfasis"/>
          <w:rFonts w:ascii="Helvetica" w:hAnsi="Helvetica"/>
          <w:i w:val="0"/>
          <w:color w:val="333333"/>
          <w:sz w:val="23"/>
          <w:szCs w:val="23"/>
          <w:lang w:val="en-US"/>
        </w:rPr>
        <w:t>process</w:t>
      </w:r>
      <w:r w:rsidRPr="00E141CB">
        <w:rPr>
          <w:rStyle w:val="nfasis"/>
          <w:rFonts w:ascii="Helvetica" w:hAnsi="Helvetica"/>
          <w:color w:val="333333"/>
          <w:sz w:val="23"/>
          <w:szCs w:val="23"/>
          <w:lang w:val="en-US"/>
        </w:rPr>
        <w:t xml:space="preserve"> </w:t>
      </w:r>
      <w:r w:rsidRPr="00E141CB">
        <w:rPr>
          <w:rStyle w:val="nfasis"/>
          <w:rFonts w:ascii="Helvetica" w:hAnsi="Helvetica"/>
          <w:i w:val="0"/>
          <w:color w:val="333333"/>
          <w:sz w:val="23"/>
          <w:szCs w:val="23"/>
          <w:lang w:val="en-US"/>
        </w:rPr>
        <w:t>execution</w:t>
      </w:r>
      <w:r w:rsidRPr="00E141CB">
        <w:rPr>
          <w:rFonts w:ascii="Helvetica" w:hAnsi="Helvetica"/>
          <w:color w:val="333333"/>
          <w:sz w:val="23"/>
          <w:szCs w:val="23"/>
          <w:lang w:val="en-US"/>
        </w:rPr>
        <w:t xml:space="preserve">. In addition </w:t>
      </w:r>
      <w:r w:rsidRPr="00E141CB">
        <w:rPr>
          <w:rFonts w:ascii="Helvetica" w:hAnsi="Helvetica"/>
          <w:color w:val="333333"/>
          <w:sz w:val="23"/>
          <w:szCs w:val="23"/>
          <w:lang w:val="en-US"/>
        </w:rPr>
        <w:lastRenderedPageBreak/>
        <w:t>the input and output</w:t>
      </w:r>
      <w:r w:rsidRPr="00E141CB">
        <w:rPr>
          <w:rStyle w:val="apple-converted-space"/>
          <w:rFonts w:ascii="Helvetica" w:hAnsi="Helvetica"/>
          <w:color w:val="333333"/>
          <w:sz w:val="23"/>
          <w:szCs w:val="23"/>
          <w:lang w:val="en-US"/>
        </w:rPr>
        <w:t> </w:t>
      </w:r>
      <w:r w:rsidRPr="00E141CB">
        <w:rPr>
          <w:rStyle w:val="nfasis"/>
          <w:rFonts w:ascii="Helvetica" w:hAnsi="Helvetica"/>
          <w:i w:val="0"/>
          <w:color w:val="333333"/>
          <w:sz w:val="23"/>
          <w:szCs w:val="23"/>
          <w:lang w:val="en-US"/>
        </w:rPr>
        <w:t>parameters</w:t>
      </w:r>
      <w:r w:rsidRPr="00E141CB">
        <w:rPr>
          <w:rStyle w:val="apple-converted-space"/>
          <w:rFonts w:ascii="Helvetica" w:hAnsi="Helvetica"/>
          <w:color w:val="333333"/>
          <w:sz w:val="23"/>
          <w:szCs w:val="23"/>
          <w:lang w:val="en-US"/>
        </w:rPr>
        <w:t> </w:t>
      </w:r>
      <w:r w:rsidRPr="00E141CB">
        <w:rPr>
          <w:rFonts w:ascii="Helvetica" w:hAnsi="Helvetica"/>
          <w:color w:val="333333"/>
          <w:sz w:val="23"/>
          <w:szCs w:val="23"/>
          <w:lang w:val="en-US"/>
        </w:rPr>
        <w:t>for every workflow and process execution is captured as references to Taverna's</w:t>
      </w:r>
      <w:r w:rsidRPr="00E141CB">
        <w:rPr>
          <w:rStyle w:val="apple-converted-space"/>
          <w:rFonts w:ascii="Helvetica" w:hAnsi="Helvetica"/>
          <w:color w:val="333333"/>
          <w:sz w:val="23"/>
          <w:szCs w:val="23"/>
          <w:lang w:val="en-US"/>
        </w:rPr>
        <w:t> </w:t>
      </w:r>
      <w:r w:rsidRPr="00E141CB">
        <w:rPr>
          <w:rStyle w:val="nfasis"/>
          <w:rFonts w:ascii="Helvetica" w:hAnsi="Helvetica"/>
          <w:i w:val="0"/>
          <w:color w:val="333333"/>
          <w:sz w:val="23"/>
          <w:szCs w:val="23"/>
          <w:lang w:val="en-US"/>
        </w:rPr>
        <w:t>internal data store</w:t>
      </w:r>
      <w:r w:rsidRPr="00E141CB">
        <w:rPr>
          <w:rFonts w:ascii="Helvetica" w:hAnsi="Helvetica"/>
          <w:color w:val="333333"/>
          <w:sz w:val="23"/>
          <w:szCs w:val="23"/>
          <w:lang w:val="en-US"/>
        </w:rPr>
        <w:t>.</w:t>
      </w:r>
    </w:p>
    <w:p w:rsidR="004409DD" w:rsidRPr="004409DD" w:rsidRDefault="004409DD" w:rsidP="00930D44">
      <w:pPr>
        <w:pStyle w:val="NormalWeb"/>
        <w:spacing w:before="225" w:beforeAutospacing="0" w:after="225" w:line="375" w:lineRule="atLeast"/>
        <w:ind w:left="360"/>
        <w:jc w:val="both"/>
        <w:rPr>
          <w:rFonts w:ascii="Helvetica" w:hAnsi="Helvetica"/>
          <w:color w:val="333333"/>
          <w:sz w:val="23"/>
          <w:szCs w:val="23"/>
          <w:lang w:val="en-US"/>
        </w:rPr>
      </w:pPr>
      <w:r w:rsidRPr="004409DD">
        <w:rPr>
          <w:rFonts w:ascii="Helvetica" w:hAnsi="Helvetica"/>
          <w:color w:val="333333"/>
          <w:sz w:val="23"/>
          <w:szCs w:val="23"/>
          <w:lang w:val="en-US"/>
        </w:rPr>
        <w:t xml:space="preserve">The provenance trace </w:t>
      </w:r>
      <w:r w:rsidR="002F6F9B">
        <w:rPr>
          <w:rFonts w:ascii="Helvetica" w:hAnsi="Helvetica"/>
          <w:color w:val="333333"/>
          <w:sz w:val="23"/>
          <w:szCs w:val="23"/>
          <w:lang w:val="en-US"/>
        </w:rPr>
        <w:t xml:space="preserve">has been </w:t>
      </w:r>
      <w:r w:rsidRPr="004409DD">
        <w:rPr>
          <w:rFonts w:ascii="Helvetica" w:hAnsi="Helvetica"/>
          <w:color w:val="333333"/>
          <w:sz w:val="23"/>
          <w:szCs w:val="23"/>
          <w:lang w:val="en-US"/>
        </w:rPr>
        <w:t>used by the</w:t>
      </w:r>
      <w:r w:rsidRPr="004409DD">
        <w:rPr>
          <w:rStyle w:val="apple-converted-space"/>
          <w:rFonts w:ascii="Helvetica" w:hAnsi="Helvetica"/>
          <w:color w:val="333333"/>
          <w:sz w:val="23"/>
          <w:szCs w:val="23"/>
          <w:lang w:val="en-US"/>
        </w:rPr>
        <w:t> </w:t>
      </w:r>
      <w:r w:rsidR="002F6F9B">
        <w:rPr>
          <w:rStyle w:val="apple-converted-space"/>
          <w:rFonts w:ascii="Helvetica" w:hAnsi="Helvetica"/>
          <w:color w:val="333333"/>
          <w:sz w:val="23"/>
          <w:szCs w:val="23"/>
          <w:lang w:val="en-US"/>
        </w:rPr>
        <w:t xml:space="preserve">implemented </w:t>
      </w:r>
      <w:hyperlink r:id="rId29" w:tooltip="Taverna plug-in for PROV support" w:history="1">
        <w:r w:rsidRPr="004409DD">
          <w:rPr>
            <w:rStyle w:val="Hipervnculo"/>
            <w:rFonts w:ascii="Helvetica" w:hAnsi="Helvetica"/>
            <w:color w:val="4183C4"/>
            <w:sz w:val="23"/>
            <w:szCs w:val="23"/>
            <w:lang w:val="en-US"/>
          </w:rPr>
          <w:t>Taverna-PROV</w:t>
        </w:r>
        <w:r w:rsidRPr="004409DD">
          <w:rPr>
            <w:rStyle w:val="Hipervnculo"/>
            <w:rFonts w:ascii="Helvetica" w:hAnsi="Helvetica"/>
            <w:color w:val="4183C4"/>
            <w:sz w:val="23"/>
            <w:szCs w:val="23"/>
            <w:lang w:val="en-US"/>
          </w:rPr>
          <w:t xml:space="preserve"> </w:t>
        </w:r>
        <w:r w:rsidRPr="004409DD">
          <w:rPr>
            <w:rStyle w:val="Hipervnculo"/>
            <w:rFonts w:ascii="Helvetica" w:hAnsi="Helvetica"/>
            <w:color w:val="4183C4"/>
            <w:sz w:val="23"/>
            <w:szCs w:val="23"/>
            <w:lang w:val="en-US"/>
          </w:rPr>
          <w:t>plugin</w:t>
        </w:r>
      </w:hyperlink>
      <w:r w:rsidRPr="004409DD">
        <w:rPr>
          <w:rStyle w:val="apple-converted-space"/>
          <w:rFonts w:ascii="Helvetica" w:hAnsi="Helvetica"/>
          <w:color w:val="333333"/>
          <w:sz w:val="23"/>
          <w:szCs w:val="23"/>
          <w:lang w:val="en-US"/>
        </w:rPr>
        <w:t> </w:t>
      </w:r>
      <w:r w:rsidRPr="004409DD">
        <w:rPr>
          <w:rFonts w:ascii="Helvetica" w:hAnsi="Helvetica"/>
          <w:color w:val="333333"/>
          <w:sz w:val="23"/>
          <w:szCs w:val="23"/>
          <w:lang w:val="en-US"/>
        </w:rPr>
        <w:t xml:space="preserve">to export the workflow run, including the output and intermediate values, </w:t>
      </w:r>
      <w:r w:rsidR="002F6F9B">
        <w:rPr>
          <w:rFonts w:ascii="Helvetica" w:hAnsi="Helvetica"/>
          <w:color w:val="333333"/>
          <w:sz w:val="23"/>
          <w:szCs w:val="23"/>
          <w:lang w:val="en-US"/>
        </w:rPr>
        <w:t xml:space="preserve">and </w:t>
      </w:r>
      <w:r w:rsidRPr="004409DD">
        <w:rPr>
          <w:rFonts w:ascii="Helvetica" w:hAnsi="Helvetica"/>
          <w:color w:val="333333"/>
          <w:sz w:val="23"/>
          <w:szCs w:val="23"/>
          <w:lang w:val="en-US"/>
        </w:rPr>
        <w:t>the provenance trace as a</w:t>
      </w:r>
      <w:r w:rsidRPr="004409DD">
        <w:rPr>
          <w:rStyle w:val="apple-converted-space"/>
          <w:rFonts w:ascii="Helvetica" w:hAnsi="Helvetica"/>
          <w:color w:val="333333"/>
          <w:sz w:val="23"/>
          <w:szCs w:val="23"/>
          <w:lang w:val="en-US"/>
        </w:rPr>
        <w:t> </w:t>
      </w:r>
      <w:hyperlink r:id="rId30" w:tooltip="PROV-O - the PROV ontology, an OWL2 ontology allowing the mapping of the PROV data model to RDF" w:history="1">
        <w:r w:rsidRPr="004409DD">
          <w:rPr>
            <w:rStyle w:val="Hipervnculo"/>
            <w:rFonts w:ascii="Helvetica" w:hAnsi="Helvetica"/>
            <w:color w:val="4183C4"/>
            <w:sz w:val="23"/>
            <w:szCs w:val="23"/>
            <w:lang w:val="en-US"/>
          </w:rPr>
          <w:t>PROV-O</w:t>
        </w:r>
      </w:hyperlink>
      <w:r w:rsidRPr="004409DD">
        <w:rPr>
          <w:rStyle w:val="apple-converted-space"/>
          <w:rFonts w:ascii="Helvetica" w:hAnsi="Helvetica"/>
          <w:color w:val="333333"/>
          <w:sz w:val="23"/>
          <w:szCs w:val="23"/>
          <w:lang w:val="en-US"/>
        </w:rPr>
        <w:t> </w:t>
      </w:r>
      <w:r w:rsidRPr="004409DD">
        <w:rPr>
          <w:rFonts w:ascii="Helvetica" w:hAnsi="Helvetica"/>
          <w:color w:val="333333"/>
          <w:sz w:val="23"/>
          <w:szCs w:val="23"/>
          <w:lang w:val="en-US"/>
        </w:rPr>
        <w:t xml:space="preserve">RDF graph and a directory structure of the </w:t>
      </w:r>
      <w:r w:rsidR="002F6F9B">
        <w:rPr>
          <w:rFonts w:ascii="Helvetica" w:hAnsi="Helvetica"/>
          <w:color w:val="333333"/>
          <w:sz w:val="23"/>
          <w:szCs w:val="23"/>
          <w:lang w:val="en-US"/>
        </w:rPr>
        <w:t xml:space="preserve">contents </w:t>
      </w:r>
      <w:r w:rsidRPr="004409DD">
        <w:rPr>
          <w:rFonts w:ascii="Helvetica" w:hAnsi="Helvetica"/>
          <w:color w:val="333333"/>
          <w:sz w:val="23"/>
          <w:szCs w:val="23"/>
          <w:lang w:val="en-US"/>
        </w:rPr>
        <w:t xml:space="preserve">as individual files. The graph </w:t>
      </w:r>
      <w:r w:rsidR="002F6F9B">
        <w:rPr>
          <w:rFonts w:ascii="Helvetica" w:hAnsi="Helvetica"/>
          <w:color w:val="333333"/>
          <w:sz w:val="23"/>
          <w:szCs w:val="23"/>
          <w:lang w:val="en-US"/>
        </w:rPr>
        <w:t xml:space="preserve">contents </w:t>
      </w:r>
      <w:r w:rsidRPr="004409DD">
        <w:rPr>
          <w:rFonts w:ascii="Helvetica" w:hAnsi="Helvetica"/>
          <w:color w:val="333333"/>
          <w:sz w:val="23"/>
          <w:szCs w:val="23"/>
          <w:lang w:val="en-US"/>
        </w:rPr>
        <w:t>can be queried using SPARQL and processed with other PROV tools, such as the</w:t>
      </w:r>
      <w:r w:rsidRPr="004409DD">
        <w:rPr>
          <w:rStyle w:val="apple-converted-space"/>
          <w:rFonts w:ascii="Helvetica" w:hAnsi="Helvetica"/>
          <w:color w:val="333333"/>
          <w:sz w:val="23"/>
          <w:szCs w:val="23"/>
          <w:lang w:val="en-US"/>
        </w:rPr>
        <w:t> </w:t>
      </w:r>
      <w:hyperlink r:id="rId31" w:history="1">
        <w:r w:rsidRPr="004409DD">
          <w:rPr>
            <w:rStyle w:val="Hipervnculo"/>
            <w:rFonts w:ascii="Helvetica" w:hAnsi="Helvetica"/>
            <w:color w:val="4183C4"/>
            <w:sz w:val="23"/>
            <w:szCs w:val="23"/>
            <w:lang w:val="en-US"/>
          </w:rPr>
          <w:t>PROV Toolbox</w:t>
        </w:r>
      </w:hyperlink>
      <w:r w:rsidRPr="004409DD">
        <w:rPr>
          <w:rFonts w:ascii="Helvetica" w:hAnsi="Helvetica"/>
          <w:color w:val="333333"/>
          <w:sz w:val="23"/>
          <w:szCs w:val="23"/>
          <w:lang w:val="en-US"/>
        </w:rPr>
        <w:t>. The</w:t>
      </w:r>
      <w:r w:rsidRPr="004409DD">
        <w:rPr>
          <w:rStyle w:val="apple-converted-space"/>
          <w:rFonts w:ascii="Helvetica" w:hAnsi="Helvetica"/>
          <w:color w:val="333333"/>
          <w:sz w:val="23"/>
          <w:szCs w:val="23"/>
          <w:lang w:val="en-US"/>
        </w:rPr>
        <w:t> </w:t>
      </w:r>
      <w:hyperlink r:id="rId32" w:tooltip="Taverna-PROV ontology, namespace http://ns.taverna.org.uk/2012/tavernaprov/ " w:history="1">
        <w:r w:rsidRPr="004409DD">
          <w:rPr>
            <w:rStyle w:val="Hipervnculo"/>
            <w:rFonts w:ascii="Helvetica" w:hAnsi="Helvetica"/>
            <w:color w:val="4183C4"/>
            <w:sz w:val="23"/>
            <w:szCs w:val="23"/>
            <w:lang w:val="en-US"/>
          </w:rPr>
          <w:t>Taverna-PROV</w:t>
        </w:r>
        <w:r w:rsidRPr="004409DD">
          <w:rPr>
            <w:rStyle w:val="Hipervnculo"/>
            <w:rFonts w:ascii="Helvetica" w:hAnsi="Helvetica"/>
            <w:color w:val="4183C4"/>
            <w:sz w:val="23"/>
            <w:szCs w:val="23"/>
            <w:lang w:val="en-US"/>
          </w:rPr>
          <w:t xml:space="preserve"> </w:t>
        </w:r>
        <w:r w:rsidRPr="004409DD">
          <w:rPr>
            <w:rStyle w:val="Hipervnculo"/>
            <w:rFonts w:ascii="Helvetica" w:hAnsi="Helvetica"/>
            <w:color w:val="4183C4"/>
            <w:sz w:val="23"/>
            <w:szCs w:val="23"/>
            <w:lang w:val="en-US"/>
          </w:rPr>
          <w:t>ontology</w:t>
        </w:r>
      </w:hyperlink>
      <w:r w:rsidR="002F6F9B" w:rsidRPr="002F6F9B">
        <w:rPr>
          <w:rFonts w:ascii="Helvetica" w:hAnsi="Helvetica"/>
          <w:color w:val="333333"/>
          <w:sz w:val="23"/>
          <w:szCs w:val="23"/>
          <w:lang w:val="en-US"/>
        </w:rPr>
        <w:t xml:space="preserve"> </w:t>
      </w:r>
      <w:r w:rsidRPr="004409DD">
        <w:rPr>
          <w:rFonts w:ascii="Helvetica" w:hAnsi="Helvetica"/>
          <w:color w:val="333333"/>
          <w:sz w:val="23"/>
          <w:szCs w:val="23"/>
          <w:lang w:val="en-US"/>
        </w:rPr>
        <w:t>extends the Wf4Ever</w:t>
      </w:r>
      <w:r w:rsidRPr="004409DD">
        <w:rPr>
          <w:rStyle w:val="apple-converted-space"/>
          <w:rFonts w:ascii="Helvetica" w:hAnsi="Helvetica"/>
          <w:color w:val="333333"/>
          <w:sz w:val="23"/>
          <w:szCs w:val="23"/>
          <w:lang w:val="en-US"/>
        </w:rPr>
        <w:t> </w:t>
      </w:r>
      <w:hyperlink r:id="rId33" w:tooltip="WFPROV ontology" w:history="1">
        <w:r w:rsidRPr="004409DD">
          <w:rPr>
            <w:rStyle w:val="Hipervnculo"/>
            <w:rFonts w:ascii="Helvetica" w:hAnsi="Helvetica"/>
            <w:color w:val="4183C4"/>
            <w:sz w:val="23"/>
            <w:szCs w:val="23"/>
            <w:lang w:val="en-US"/>
          </w:rPr>
          <w:t>wfprov</w:t>
        </w:r>
      </w:hyperlink>
      <w:r w:rsidRPr="004409DD">
        <w:rPr>
          <w:rStyle w:val="apple-converted-space"/>
          <w:rFonts w:ascii="Helvetica" w:hAnsi="Helvetica"/>
          <w:color w:val="333333"/>
          <w:sz w:val="23"/>
          <w:szCs w:val="23"/>
          <w:lang w:val="en-US"/>
        </w:rPr>
        <w:t> </w:t>
      </w:r>
      <w:r w:rsidRPr="004409DD">
        <w:rPr>
          <w:rFonts w:ascii="Helvetica" w:hAnsi="Helvetica"/>
          <w:color w:val="333333"/>
          <w:sz w:val="23"/>
          <w:szCs w:val="23"/>
          <w:lang w:val="en-US"/>
        </w:rPr>
        <w:t>ontology, which is based on</w:t>
      </w:r>
      <w:r w:rsidRPr="004409DD">
        <w:rPr>
          <w:rStyle w:val="apple-converted-space"/>
          <w:rFonts w:ascii="Helvetica" w:hAnsi="Helvetica"/>
          <w:color w:val="333333"/>
          <w:sz w:val="23"/>
          <w:szCs w:val="23"/>
          <w:lang w:val="en-US"/>
        </w:rPr>
        <w:t> </w:t>
      </w:r>
      <w:hyperlink r:id="rId34" w:tooltip="PROV-O - the PROV ontology, an OWL2 ontology allowing the mapping of the PROV data model to RDF" w:history="1">
        <w:r w:rsidRPr="004409DD">
          <w:rPr>
            <w:rStyle w:val="Hipervnculo"/>
            <w:rFonts w:ascii="Helvetica" w:hAnsi="Helvetica"/>
            <w:color w:val="4183C4"/>
            <w:sz w:val="23"/>
            <w:szCs w:val="23"/>
            <w:lang w:val="en-US"/>
          </w:rPr>
          <w:t>PROV-O</w:t>
        </w:r>
      </w:hyperlink>
      <w:r w:rsidRPr="004409DD">
        <w:rPr>
          <w:rFonts w:ascii="Helvetica" w:hAnsi="Helvetica"/>
          <w:color w:val="333333"/>
          <w:sz w:val="23"/>
          <w:szCs w:val="23"/>
          <w:lang w:val="en-US"/>
        </w:rPr>
        <w:t>. Therefore no transformation (beyond OWL reasoning) is required within Wf4Ever to understand the</w:t>
      </w:r>
      <w:r w:rsidR="002F6F9B">
        <w:rPr>
          <w:rFonts w:ascii="Helvetica" w:hAnsi="Helvetica"/>
          <w:color w:val="333333"/>
          <w:sz w:val="23"/>
          <w:szCs w:val="23"/>
          <w:lang w:val="en-US"/>
        </w:rPr>
        <w:t xml:space="preserve"> created</w:t>
      </w:r>
      <w:r w:rsidRPr="004409DD">
        <w:rPr>
          <w:rFonts w:ascii="Helvetica" w:hAnsi="Helvetica"/>
          <w:color w:val="333333"/>
          <w:sz w:val="23"/>
          <w:szCs w:val="23"/>
          <w:lang w:val="en-US"/>
        </w:rPr>
        <w:t xml:space="preserve"> Taverna-PROV traces.</w:t>
      </w:r>
    </w:p>
    <w:p w:rsidR="004409DD" w:rsidRPr="004409DD" w:rsidRDefault="004409DD" w:rsidP="00930D44">
      <w:pPr>
        <w:pStyle w:val="NormalWeb"/>
        <w:spacing w:before="225" w:beforeAutospacing="0" w:after="225" w:line="375" w:lineRule="atLeast"/>
        <w:ind w:left="360"/>
        <w:jc w:val="both"/>
        <w:rPr>
          <w:rFonts w:ascii="Helvetica" w:hAnsi="Helvetica"/>
          <w:color w:val="333333"/>
          <w:sz w:val="23"/>
          <w:szCs w:val="23"/>
          <w:lang w:val="en-US"/>
        </w:rPr>
      </w:pPr>
      <w:r w:rsidRPr="004409DD">
        <w:rPr>
          <w:rFonts w:ascii="Helvetica" w:hAnsi="Helvetica"/>
          <w:color w:val="333333"/>
          <w:sz w:val="23"/>
          <w:szCs w:val="23"/>
          <w:lang w:val="en-US"/>
        </w:rPr>
        <w:t>The Taverna provenance support was instrumental in making the</w:t>
      </w:r>
      <w:r w:rsidRPr="004409DD">
        <w:rPr>
          <w:rStyle w:val="apple-converted-space"/>
          <w:rFonts w:ascii="Helvetica" w:hAnsi="Helvetica"/>
          <w:color w:val="333333"/>
          <w:sz w:val="23"/>
          <w:szCs w:val="23"/>
          <w:lang w:val="en-US"/>
        </w:rPr>
        <w:t> </w:t>
      </w:r>
      <w:hyperlink r:id="rId35" w:history="1">
        <w:r w:rsidRPr="004409DD">
          <w:rPr>
            <w:rStyle w:val="Hipervnculo"/>
            <w:rFonts w:ascii="Helvetica" w:hAnsi="Helvetica"/>
            <w:color w:val="4183C4"/>
            <w:sz w:val="23"/>
            <w:szCs w:val="23"/>
            <w:lang w:val="en-US"/>
          </w:rPr>
          <w:t>Wf4Ever provenance corpus</w:t>
        </w:r>
      </w:hyperlink>
      <w:r w:rsidRPr="004409DD">
        <w:rPr>
          <w:rFonts w:ascii="Helvetica" w:hAnsi="Helvetica"/>
          <w:color w:val="333333"/>
          <w:sz w:val="23"/>
          <w:szCs w:val="23"/>
          <w:lang w:val="en-US"/>
        </w:rPr>
        <w:t>, a collection of 198 workflow run provenance traces from running 120 real world scientific workflows (</w:t>
      </w:r>
      <w:r w:rsidR="002F6F9B">
        <w:rPr>
          <w:rFonts w:ascii="Helvetica" w:hAnsi="Helvetica"/>
          <w:color w:val="333333"/>
          <w:sz w:val="23"/>
          <w:szCs w:val="23"/>
          <w:lang w:val="en-US"/>
        </w:rPr>
        <w:t xml:space="preserve">more details can be consulted at </w:t>
      </w:r>
      <w:hyperlink r:id="rId36" w:tooltip="Belhajjame, Khalid, Jun Zhao, Daniel Garijo, Aleix Garrido, Stian Soiland-Reyes, Pinar Alper, and Oscar Corcho. &quot;A workflow PROV-corpus based on taverna and wings.&quot; In Proceedings of the Joint EDBT/ICDT 2013 Workshops, pp. 331-332. ACM, 2013" w:history="1">
        <w:r w:rsidRPr="004409DD">
          <w:rPr>
            <w:rStyle w:val="Hipervnculo"/>
            <w:rFonts w:ascii="Helvetica" w:hAnsi="Helvetica"/>
            <w:color w:val="4183C4"/>
            <w:sz w:val="23"/>
            <w:szCs w:val="23"/>
            <w:lang w:val="en-US"/>
          </w:rPr>
          <w:t>A wo</w:t>
        </w:r>
        <w:r w:rsidRPr="004409DD">
          <w:rPr>
            <w:rStyle w:val="Hipervnculo"/>
            <w:rFonts w:ascii="Helvetica" w:hAnsi="Helvetica"/>
            <w:color w:val="4183C4"/>
            <w:sz w:val="23"/>
            <w:szCs w:val="23"/>
            <w:lang w:val="en-US"/>
          </w:rPr>
          <w:t>r</w:t>
        </w:r>
        <w:r w:rsidRPr="004409DD">
          <w:rPr>
            <w:rStyle w:val="Hipervnculo"/>
            <w:rFonts w:ascii="Helvetica" w:hAnsi="Helvetica"/>
            <w:color w:val="4183C4"/>
            <w:sz w:val="23"/>
            <w:szCs w:val="23"/>
            <w:lang w:val="en-US"/>
          </w:rPr>
          <w:t>kflow PROV-corpus based on Taverna and Wings</w:t>
        </w:r>
      </w:hyperlink>
      <w:r w:rsidRPr="004409DD">
        <w:rPr>
          <w:rFonts w:ascii="Helvetica" w:hAnsi="Helvetica"/>
          <w:color w:val="333333"/>
          <w:sz w:val="23"/>
          <w:szCs w:val="23"/>
          <w:lang w:val="en-US"/>
        </w:rPr>
        <w:t>). This work was the motivation for forming the</w:t>
      </w:r>
      <w:r w:rsidRPr="004409DD">
        <w:rPr>
          <w:rStyle w:val="apple-converted-space"/>
          <w:rFonts w:ascii="Helvetica" w:hAnsi="Helvetica"/>
          <w:color w:val="333333"/>
          <w:sz w:val="23"/>
          <w:szCs w:val="23"/>
          <w:lang w:val="en-US"/>
        </w:rPr>
        <w:t> </w:t>
      </w:r>
      <w:hyperlink r:id="rId37" w:tooltip="ProvBench: A Provenance Repository for Benchmarking" w:history="1">
        <w:r w:rsidRPr="004409DD">
          <w:rPr>
            <w:rStyle w:val="Hipervnculo"/>
            <w:rFonts w:ascii="Helvetica" w:hAnsi="Helvetica"/>
            <w:color w:val="4183C4"/>
            <w:sz w:val="23"/>
            <w:szCs w:val="23"/>
            <w:lang w:val="en-US"/>
          </w:rPr>
          <w:t>ProvBen</w:t>
        </w:r>
        <w:r w:rsidRPr="004409DD">
          <w:rPr>
            <w:rStyle w:val="Hipervnculo"/>
            <w:rFonts w:ascii="Helvetica" w:hAnsi="Helvetica"/>
            <w:color w:val="4183C4"/>
            <w:sz w:val="23"/>
            <w:szCs w:val="23"/>
            <w:lang w:val="en-US"/>
          </w:rPr>
          <w:t>c</w:t>
        </w:r>
        <w:r w:rsidRPr="004409DD">
          <w:rPr>
            <w:rStyle w:val="Hipervnculo"/>
            <w:rFonts w:ascii="Helvetica" w:hAnsi="Helvetica"/>
            <w:color w:val="4183C4"/>
            <w:sz w:val="23"/>
            <w:szCs w:val="23"/>
            <w:lang w:val="en-US"/>
          </w:rPr>
          <w:t>h initiative</w:t>
        </w:r>
      </w:hyperlink>
      <w:r w:rsidRPr="004409DD">
        <w:rPr>
          <w:rFonts w:ascii="Helvetica" w:hAnsi="Helvetica"/>
          <w:color w:val="333333"/>
          <w:sz w:val="23"/>
          <w:szCs w:val="23"/>
          <w:lang w:val="en-US"/>
        </w:rPr>
        <w:t>, launched at the</w:t>
      </w:r>
      <w:r w:rsidRPr="004409DD">
        <w:rPr>
          <w:rStyle w:val="apple-converted-space"/>
          <w:rFonts w:ascii="Helvetica" w:hAnsi="Helvetica"/>
          <w:color w:val="333333"/>
          <w:sz w:val="23"/>
          <w:szCs w:val="23"/>
          <w:lang w:val="en-US"/>
        </w:rPr>
        <w:t> </w:t>
      </w:r>
      <w:hyperlink r:id="rId38" w:tooltip="BIGProv'13: First International Workshop on Managing and Querying Provenance Data at Scale. Held in conjunction with EDBT/ICDT 2013.  2013-03-22, Genova, Italy" w:history="1">
        <w:r w:rsidRPr="004409DD">
          <w:rPr>
            <w:rStyle w:val="Hipervnculo"/>
            <w:rFonts w:ascii="Helvetica" w:hAnsi="Helvetica"/>
            <w:color w:val="4183C4"/>
            <w:sz w:val="23"/>
            <w:szCs w:val="23"/>
            <w:lang w:val="en-US"/>
          </w:rPr>
          <w:t>BigProv workshop in 2013</w:t>
        </w:r>
      </w:hyperlink>
      <w:r w:rsidRPr="004409DD">
        <w:rPr>
          <w:rFonts w:ascii="Helvetica" w:hAnsi="Helvetica"/>
          <w:color w:val="333333"/>
          <w:sz w:val="23"/>
          <w:szCs w:val="23"/>
          <w:lang w:val="en-US"/>
        </w:rPr>
        <w:t>. Including the Wf4Ever provenance corpus, the</w:t>
      </w:r>
      <w:r w:rsidRPr="004409DD">
        <w:rPr>
          <w:rStyle w:val="apple-converted-space"/>
          <w:rFonts w:ascii="Helvetica" w:hAnsi="Helvetica"/>
          <w:color w:val="333333"/>
          <w:sz w:val="23"/>
          <w:szCs w:val="23"/>
          <w:lang w:val="en-US"/>
        </w:rPr>
        <w:t> </w:t>
      </w:r>
      <w:hyperlink r:id="rId39" w:history="1">
        <w:r w:rsidRPr="004409DD">
          <w:rPr>
            <w:rStyle w:val="Hipervnculo"/>
            <w:rFonts w:ascii="Helvetica" w:hAnsi="Helvetica"/>
            <w:color w:val="4183C4"/>
            <w:sz w:val="23"/>
            <w:szCs w:val="23"/>
            <w:lang w:val="en-US"/>
          </w:rPr>
          <w:t>first ProvBench accepted 8 provenance trace collections</w:t>
        </w:r>
      </w:hyperlink>
      <w:r w:rsidRPr="004409DD">
        <w:rPr>
          <w:rFonts w:ascii="Helvetica" w:hAnsi="Helvetica"/>
          <w:color w:val="333333"/>
          <w:sz w:val="23"/>
          <w:szCs w:val="23"/>
          <w:lang w:val="en-US"/>
        </w:rPr>
        <w:t>.</w:t>
      </w:r>
    </w:p>
    <w:p w:rsidR="004409DD" w:rsidRPr="004409DD" w:rsidRDefault="004409DD" w:rsidP="00930D44">
      <w:pPr>
        <w:pStyle w:val="NormalWeb"/>
        <w:spacing w:before="225" w:beforeAutospacing="0" w:after="225" w:line="375" w:lineRule="atLeast"/>
        <w:ind w:left="360"/>
        <w:jc w:val="both"/>
        <w:rPr>
          <w:rFonts w:ascii="Helvetica" w:hAnsi="Helvetica"/>
          <w:color w:val="333333"/>
          <w:sz w:val="23"/>
          <w:szCs w:val="23"/>
          <w:lang w:val="en-US"/>
        </w:rPr>
      </w:pPr>
      <w:r w:rsidRPr="004409DD">
        <w:rPr>
          <w:rFonts w:ascii="Helvetica" w:hAnsi="Helvetica"/>
          <w:color w:val="333333"/>
          <w:sz w:val="23"/>
          <w:szCs w:val="23"/>
          <w:lang w:val="en-US"/>
        </w:rPr>
        <w:t>Example provenance traces, in addition to installation and usage instructions for the Taverna PROV export plugin are available at the</w:t>
      </w:r>
      <w:r w:rsidRPr="004409DD">
        <w:rPr>
          <w:rStyle w:val="apple-converted-space"/>
          <w:rFonts w:ascii="Helvetica" w:hAnsi="Helvetica"/>
          <w:color w:val="333333"/>
          <w:sz w:val="23"/>
          <w:szCs w:val="23"/>
          <w:lang w:val="en-US"/>
        </w:rPr>
        <w:t> </w:t>
      </w:r>
      <w:hyperlink r:id="rId40" w:tooltip="Taverna plug-in for PROV support" w:history="1">
        <w:r w:rsidRPr="004409DD">
          <w:rPr>
            <w:rStyle w:val="Hipervnculo"/>
            <w:rFonts w:ascii="Helvetica" w:hAnsi="Helvetica"/>
            <w:color w:val="4183C4"/>
            <w:sz w:val="23"/>
            <w:szCs w:val="23"/>
            <w:lang w:val="en-US"/>
          </w:rPr>
          <w:t>taverna-prov project at GitHub</w:t>
        </w:r>
      </w:hyperlink>
      <w:r w:rsidRPr="004409DD">
        <w:rPr>
          <w:rFonts w:ascii="Helvetica" w:hAnsi="Helvetica"/>
          <w:color w:val="333333"/>
          <w:sz w:val="23"/>
          <w:szCs w:val="23"/>
          <w:lang w:val="en-US"/>
        </w:rPr>
        <w:t>.</w:t>
      </w:r>
    </w:p>
    <w:p w:rsidR="00E141CB" w:rsidRDefault="0031257E" w:rsidP="00E141CB">
      <w:pPr>
        <w:ind w:left="360"/>
      </w:pPr>
      <w:r>
        <w:rPr>
          <w:noProof/>
          <w:lang w:val="es-ES"/>
        </w:rPr>
        <w:lastRenderedPageBreak/>
        <w:drawing>
          <wp:inline distT="0" distB="0" distL="0" distR="0" wp14:anchorId="0CA4DD94" wp14:editId="2BD53449">
            <wp:extent cx="6120765" cy="4708525"/>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41">
                      <a:extLst>
                        <a:ext uri="{28A0092B-C50C-407E-A947-70E740481C1C}">
                          <a14:useLocalDpi xmlns:a14="http://schemas.microsoft.com/office/drawing/2010/main" val="0"/>
                        </a:ext>
                      </a:extLst>
                    </a:blip>
                    <a:stretch>
                      <a:fillRect/>
                    </a:stretch>
                  </pic:blipFill>
                  <pic:spPr>
                    <a:xfrm>
                      <a:off x="0" y="0"/>
                      <a:ext cx="6120765" cy="4708525"/>
                    </a:xfrm>
                    <a:prstGeom prst="rect">
                      <a:avLst/>
                    </a:prstGeom>
                  </pic:spPr>
                </pic:pic>
              </a:graphicData>
            </a:graphic>
          </wp:inline>
        </w:drawing>
      </w:r>
    </w:p>
    <w:p w:rsidR="0031257E" w:rsidRDefault="0031257E" w:rsidP="0031257E">
      <w:pPr>
        <w:pStyle w:val="Epgrafe"/>
      </w:pPr>
      <w:r>
        <w:t xml:space="preserve">Figure </w:t>
      </w:r>
      <w:r>
        <w:fldChar w:fldCharType="begin"/>
      </w:r>
      <w:r>
        <w:instrText xml:space="preserve"> SEQ Figure \* ARABIC </w:instrText>
      </w:r>
      <w:r>
        <w:fldChar w:fldCharType="separate"/>
      </w:r>
      <w:r w:rsidR="00B607DB">
        <w:rPr>
          <w:noProof/>
        </w:rPr>
        <w:t>4</w:t>
      </w:r>
      <w:r>
        <w:fldChar w:fldCharType="end"/>
      </w:r>
      <w:r>
        <w:t xml:space="preserve"> Taverna provenance export plugin sequence diagram</w:t>
      </w:r>
    </w:p>
    <w:p w:rsidR="0031257E" w:rsidRDefault="0031257E" w:rsidP="0031257E">
      <w:pPr>
        <w:ind w:left="360"/>
      </w:pPr>
    </w:p>
    <w:p w:rsidR="0010484F" w:rsidRDefault="0010484F" w:rsidP="0010484F">
      <w:pPr>
        <w:pStyle w:val="Prrafodelista"/>
        <w:numPr>
          <w:ilvl w:val="1"/>
          <w:numId w:val="3"/>
        </w:numPr>
      </w:pPr>
      <w:r>
        <w:t>Provenance applications</w:t>
      </w:r>
    </w:p>
    <w:p w:rsidR="00B24661" w:rsidRPr="00CF2047" w:rsidRDefault="00B24661" w:rsidP="00CF2047">
      <w:pPr>
        <w:overflowPunct/>
        <w:autoSpaceDE/>
        <w:autoSpaceDN/>
        <w:adjustRightInd/>
        <w:spacing w:before="225" w:after="225" w:line="375" w:lineRule="atLeast"/>
        <w:ind w:left="360"/>
        <w:jc w:val="left"/>
        <w:textAlignment w:val="auto"/>
        <w:rPr>
          <w:rFonts w:cs="Arial"/>
          <w:lang w:val="en-US"/>
        </w:rPr>
      </w:pPr>
      <w:r w:rsidRPr="00B24661">
        <w:rPr>
          <w:rFonts w:cs="Arial"/>
          <w:color w:val="333333"/>
          <w:sz w:val="23"/>
          <w:szCs w:val="23"/>
          <w:lang w:val="en-US"/>
        </w:rPr>
        <w:t>Within the Wf4Ever project, provenance</w:t>
      </w:r>
      <w:r w:rsidR="002F6F9B">
        <w:rPr>
          <w:rFonts w:cs="Arial"/>
          <w:color w:val="333333"/>
          <w:sz w:val="23"/>
          <w:szCs w:val="23"/>
          <w:lang w:val="en-US"/>
        </w:rPr>
        <w:t xml:space="preserve"> information has been used for different purposes as it is described below:</w:t>
      </w:r>
      <w:r w:rsidRPr="00CF2047">
        <w:rPr>
          <w:rFonts w:cs="Arial"/>
          <w:color w:val="333333"/>
          <w:sz w:val="23"/>
          <w:szCs w:val="23"/>
          <w:lang w:val="en-US"/>
        </w:rPr>
        <w:t xml:space="preserve"> </w:t>
      </w:r>
    </w:p>
    <w:p w:rsidR="00CF2047" w:rsidRDefault="0010484F" w:rsidP="00A42764">
      <w:pPr>
        <w:pStyle w:val="Ttulo3"/>
      </w:pPr>
      <w:bookmarkStart w:id="31" w:name="_Toc361321741"/>
      <w:r>
        <w:t>RO Portal</w:t>
      </w:r>
      <w:bookmarkEnd w:id="31"/>
    </w:p>
    <w:p w:rsidR="00CF2047" w:rsidRDefault="00CF2047" w:rsidP="00487717">
      <w:pPr>
        <w:overflowPunct/>
        <w:autoSpaceDE/>
        <w:autoSpaceDN/>
        <w:adjustRightInd/>
        <w:spacing w:before="225" w:after="225" w:line="375" w:lineRule="atLeast"/>
        <w:ind w:left="360"/>
        <w:jc w:val="left"/>
        <w:textAlignment w:val="auto"/>
        <w:rPr>
          <w:rFonts w:cs="Arial"/>
          <w:color w:val="333333"/>
          <w:sz w:val="23"/>
          <w:szCs w:val="23"/>
          <w:lang w:val="en-US"/>
        </w:rPr>
      </w:pPr>
      <w:r w:rsidRPr="00A42764">
        <w:rPr>
          <w:rFonts w:cs="Arial"/>
          <w:color w:val="333333"/>
          <w:sz w:val="22"/>
          <w:szCs w:val="22"/>
          <w:lang w:val="en-US"/>
        </w:rPr>
        <w:t xml:space="preserve">The </w:t>
      </w:r>
      <w:hyperlink r:id="rId42" w:history="1">
        <w:r w:rsidRPr="00A42764">
          <w:rPr>
            <w:rStyle w:val="Hipervnculo"/>
            <w:rFonts w:cs="Arial"/>
            <w:color w:val="4183C4"/>
            <w:sz w:val="22"/>
            <w:szCs w:val="22"/>
            <w:lang w:val="en-US"/>
          </w:rPr>
          <w:t xml:space="preserve">RO </w:t>
        </w:r>
        <w:r w:rsidRPr="00A42764">
          <w:rPr>
            <w:rStyle w:val="Hipervnculo"/>
            <w:rFonts w:cs="Arial"/>
            <w:color w:val="4183C4"/>
            <w:sz w:val="22"/>
            <w:szCs w:val="22"/>
            <w:lang w:val="en-US"/>
          </w:rPr>
          <w:t>P</w:t>
        </w:r>
        <w:r w:rsidRPr="00A42764">
          <w:rPr>
            <w:rStyle w:val="Hipervnculo"/>
            <w:rFonts w:cs="Arial"/>
            <w:color w:val="4183C4"/>
            <w:sz w:val="22"/>
            <w:szCs w:val="22"/>
            <w:lang w:val="en-US"/>
          </w:rPr>
          <w:t>o</w:t>
        </w:r>
        <w:r w:rsidRPr="00A42764">
          <w:rPr>
            <w:rStyle w:val="Hipervnculo"/>
            <w:rFonts w:cs="Arial"/>
            <w:color w:val="4183C4"/>
            <w:sz w:val="22"/>
            <w:szCs w:val="22"/>
            <w:lang w:val="en-US"/>
          </w:rPr>
          <w:t>r</w:t>
        </w:r>
        <w:r w:rsidRPr="00A42764">
          <w:rPr>
            <w:rStyle w:val="Hipervnculo"/>
            <w:rFonts w:cs="Arial"/>
            <w:color w:val="4183C4"/>
            <w:sz w:val="22"/>
            <w:szCs w:val="22"/>
            <w:lang w:val="en-US"/>
          </w:rPr>
          <w:t>tal</w:t>
        </w:r>
      </w:hyperlink>
      <w:r w:rsidRPr="00A42764">
        <w:rPr>
          <w:rFonts w:cs="Arial"/>
          <w:color w:val="333333"/>
          <w:sz w:val="22"/>
          <w:szCs w:val="22"/>
          <w:lang w:val="en-US"/>
        </w:rPr>
        <w:t xml:space="preserve"> displays RO evolution traces under the history tab of a Research Object page, based on stored ROEVO provenance </w:t>
      </w:r>
      <w:r w:rsidR="00A42764" w:rsidRPr="00A42764">
        <w:rPr>
          <w:rFonts w:cs="Arial"/>
          <w:color w:val="333333"/>
          <w:sz w:val="22"/>
          <w:szCs w:val="22"/>
          <w:lang w:val="en-US"/>
        </w:rPr>
        <w:t xml:space="preserve">information. This visualization can be seen in the </w:t>
      </w:r>
      <w:r w:rsidR="00A42764" w:rsidRPr="00A42764">
        <w:rPr>
          <w:rFonts w:cs="Arial"/>
          <w:color w:val="333333"/>
          <w:sz w:val="22"/>
          <w:szCs w:val="22"/>
          <w:lang w:val="en-US"/>
        </w:rPr>
        <w:fldChar w:fldCharType="begin"/>
      </w:r>
      <w:r w:rsidR="00A42764" w:rsidRPr="00A42764">
        <w:rPr>
          <w:rFonts w:cs="Arial"/>
          <w:color w:val="333333"/>
          <w:sz w:val="22"/>
          <w:szCs w:val="22"/>
          <w:lang w:val="en-US"/>
        </w:rPr>
        <w:instrText xml:space="preserve"> REF _Ref361239961 \h </w:instrText>
      </w:r>
      <w:r w:rsidR="00A42764" w:rsidRPr="00A42764">
        <w:rPr>
          <w:rFonts w:cs="Arial"/>
          <w:color w:val="333333"/>
          <w:sz w:val="22"/>
          <w:szCs w:val="22"/>
          <w:lang w:val="en-US"/>
        </w:rPr>
      </w:r>
      <w:r w:rsidR="00A42764" w:rsidRPr="00A42764">
        <w:rPr>
          <w:rFonts w:cs="Arial"/>
          <w:color w:val="333333"/>
          <w:sz w:val="22"/>
          <w:szCs w:val="22"/>
          <w:lang w:val="en-US"/>
        </w:rPr>
        <w:instrText xml:space="preserve"> \* MERGEFORMAT </w:instrText>
      </w:r>
      <w:r w:rsidR="00A42764" w:rsidRPr="00A42764">
        <w:rPr>
          <w:rFonts w:cs="Arial"/>
          <w:color w:val="333333"/>
          <w:sz w:val="22"/>
          <w:szCs w:val="22"/>
          <w:lang w:val="en-US"/>
        </w:rPr>
        <w:fldChar w:fldCharType="separate"/>
      </w:r>
      <w:r w:rsidR="00A42764" w:rsidRPr="00A42764">
        <w:rPr>
          <w:rFonts w:cs="Arial"/>
          <w:sz w:val="22"/>
          <w:szCs w:val="22"/>
        </w:rPr>
        <w:t xml:space="preserve">Figure </w:t>
      </w:r>
      <w:r w:rsidR="00A42764" w:rsidRPr="00A42764">
        <w:rPr>
          <w:rFonts w:cs="Arial"/>
          <w:noProof/>
          <w:sz w:val="22"/>
          <w:szCs w:val="22"/>
        </w:rPr>
        <w:t>5</w:t>
      </w:r>
      <w:r w:rsidR="00A42764" w:rsidRPr="00A42764">
        <w:rPr>
          <w:rFonts w:cs="Arial"/>
          <w:color w:val="333333"/>
          <w:sz w:val="22"/>
          <w:szCs w:val="22"/>
          <w:lang w:val="en-US"/>
        </w:rPr>
        <w:fldChar w:fldCharType="end"/>
      </w:r>
      <w:r w:rsidR="00A42764">
        <w:rPr>
          <w:rFonts w:cs="Arial"/>
          <w:color w:val="333333"/>
          <w:sz w:val="23"/>
          <w:szCs w:val="23"/>
          <w:lang w:val="en-US"/>
        </w:rPr>
        <w:t>.</w:t>
      </w:r>
    </w:p>
    <w:p w:rsidR="00A42764" w:rsidRDefault="00A42764" w:rsidP="00A42764">
      <w:pPr>
        <w:overflowPunct/>
        <w:autoSpaceDE/>
        <w:autoSpaceDN/>
        <w:adjustRightInd/>
        <w:spacing w:before="225" w:after="225" w:line="375" w:lineRule="atLeast"/>
        <w:ind w:left="360"/>
        <w:jc w:val="center"/>
        <w:textAlignment w:val="auto"/>
        <w:rPr>
          <w:rFonts w:cs="Arial"/>
          <w:color w:val="333333"/>
          <w:sz w:val="23"/>
          <w:szCs w:val="23"/>
          <w:lang w:val="en-US"/>
        </w:rPr>
      </w:pPr>
      <w:r>
        <w:rPr>
          <w:noProof/>
          <w:lang w:val="es-ES"/>
        </w:rPr>
        <w:lastRenderedPageBreak/>
        <w:drawing>
          <wp:inline distT="0" distB="0" distL="0" distR="0" wp14:anchorId="2D438CDE" wp14:editId="137FEAE8">
            <wp:extent cx="4486275" cy="2817755"/>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87798" cy="2818712"/>
                    </a:xfrm>
                    <a:prstGeom prst="rect">
                      <a:avLst/>
                    </a:prstGeom>
                  </pic:spPr>
                </pic:pic>
              </a:graphicData>
            </a:graphic>
          </wp:inline>
        </w:drawing>
      </w:r>
    </w:p>
    <w:p w:rsidR="00A42764" w:rsidRDefault="00A42764" w:rsidP="00A42764">
      <w:pPr>
        <w:pStyle w:val="Epgrafe"/>
      </w:pPr>
      <w:bookmarkStart w:id="32" w:name="_Ref361239961"/>
      <w:r>
        <w:t xml:space="preserve">Figure </w:t>
      </w:r>
      <w:r>
        <w:fldChar w:fldCharType="begin"/>
      </w:r>
      <w:r>
        <w:instrText xml:space="preserve"> SEQ Figure \* ARABIC </w:instrText>
      </w:r>
      <w:r>
        <w:fldChar w:fldCharType="separate"/>
      </w:r>
      <w:r w:rsidR="00B607DB">
        <w:rPr>
          <w:noProof/>
        </w:rPr>
        <w:t>5</w:t>
      </w:r>
      <w:r>
        <w:fldChar w:fldCharType="end"/>
      </w:r>
      <w:bookmarkEnd w:id="32"/>
      <w:proofErr w:type="gramStart"/>
      <w:r>
        <w:t xml:space="preserve"> ROEVO visualization at RO Portal</w:t>
      </w:r>
      <w:proofErr w:type="gramEnd"/>
    </w:p>
    <w:p w:rsidR="0010484F" w:rsidRDefault="0010484F" w:rsidP="00A42764">
      <w:pPr>
        <w:pStyle w:val="Ttulo3"/>
      </w:pPr>
      <w:bookmarkStart w:id="33" w:name="_Toc361321742"/>
      <w:proofErr w:type="gramStart"/>
      <w:r>
        <w:t>myExperiment</w:t>
      </w:r>
      <w:bookmarkEnd w:id="33"/>
      <w:proofErr w:type="gramEnd"/>
    </w:p>
    <w:p w:rsidR="00D95898" w:rsidRDefault="00D804F2" w:rsidP="00A821BC">
      <w:pPr>
        <w:overflowPunct/>
        <w:autoSpaceDE/>
        <w:autoSpaceDN/>
        <w:adjustRightInd/>
        <w:spacing w:before="225" w:after="225" w:line="375" w:lineRule="atLeast"/>
        <w:ind w:left="360"/>
        <w:textAlignment w:val="auto"/>
        <w:rPr>
          <w:rFonts w:cs="Arial"/>
          <w:color w:val="333333"/>
          <w:sz w:val="23"/>
          <w:szCs w:val="23"/>
          <w:lang w:val="en-US"/>
        </w:rPr>
      </w:pPr>
      <w:r>
        <w:rPr>
          <w:rFonts w:cs="Arial"/>
          <w:color w:val="333333"/>
          <w:sz w:val="23"/>
          <w:szCs w:val="23"/>
        </w:rPr>
        <w:t xml:space="preserve">Also the provenance information has been included as a mockup of workflow run view </w:t>
      </w:r>
      <w:r w:rsidR="00725ACF">
        <w:rPr>
          <w:rFonts w:cs="Arial"/>
          <w:color w:val="333333"/>
          <w:sz w:val="23"/>
          <w:szCs w:val="23"/>
        </w:rPr>
        <w:t>in alpha-</w:t>
      </w:r>
      <w:r w:rsidR="00725ACF">
        <w:rPr>
          <w:rFonts w:cs="Arial"/>
          <w:color w:val="333333"/>
          <w:sz w:val="23"/>
          <w:szCs w:val="23"/>
          <w:lang w:val="en-US"/>
        </w:rPr>
        <w:t>myExperiment</w:t>
      </w:r>
      <w:r w:rsidR="00443E4E">
        <w:rPr>
          <w:rStyle w:val="Refdenotaalpie"/>
          <w:rFonts w:cs="Arial"/>
          <w:color w:val="333333"/>
          <w:szCs w:val="23"/>
          <w:lang w:val="en-US"/>
        </w:rPr>
        <w:footnoteReference w:id="4"/>
      </w:r>
      <w:r>
        <w:rPr>
          <w:rFonts w:cs="Arial"/>
          <w:color w:val="333333"/>
          <w:sz w:val="23"/>
          <w:szCs w:val="23"/>
          <w:lang w:val="en-US"/>
        </w:rPr>
        <w:t xml:space="preserve"> and it will be upgraded to </w:t>
      </w:r>
      <w:r w:rsidR="00D95898" w:rsidRPr="00A821BC">
        <w:rPr>
          <w:rFonts w:cs="Arial"/>
          <w:color w:val="333333"/>
          <w:sz w:val="23"/>
          <w:szCs w:val="23"/>
          <w:lang w:val="en-US"/>
        </w:rPr>
        <w:t>provide a high-level overview of </w:t>
      </w:r>
      <w:hyperlink r:id="rId44" w:tooltip="WFPROV ontology" w:history="1">
        <w:r>
          <w:rPr>
            <w:rFonts w:cs="Arial"/>
            <w:color w:val="333333"/>
            <w:sz w:val="23"/>
            <w:szCs w:val="23"/>
            <w:lang w:val="en-US"/>
          </w:rPr>
          <w:t>wfprov</w:t>
        </w:r>
      </w:hyperlink>
      <w:r>
        <w:rPr>
          <w:rFonts w:cs="Arial"/>
          <w:color w:val="333333"/>
          <w:sz w:val="23"/>
          <w:szCs w:val="23"/>
          <w:lang w:val="en-US"/>
        </w:rPr>
        <w:t xml:space="preserve"> </w:t>
      </w:r>
      <w:r w:rsidR="00D95898" w:rsidRPr="00A821BC">
        <w:rPr>
          <w:rFonts w:cs="Arial"/>
          <w:color w:val="333333"/>
          <w:sz w:val="23"/>
          <w:szCs w:val="23"/>
          <w:lang w:val="en-US"/>
        </w:rPr>
        <w:t xml:space="preserve">on each RO resource page. The </w:t>
      </w:r>
      <w:r>
        <w:rPr>
          <w:rFonts w:cs="Arial"/>
          <w:color w:val="333333"/>
          <w:sz w:val="23"/>
          <w:szCs w:val="23"/>
          <w:lang w:val="en-US"/>
        </w:rPr>
        <w:t xml:space="preserve">mockup </w:t>
      </w:r>
      <w:r w:rsidR="00D95898" w:rsidRPr="00A821BC">
        <w:rPr>
          <w:rFonts w:cs="Arial"/>
          <w:color w:val="333333"/>
          <w:sz w:val="23"/>
          <w:szCs w:val="23"/>
          <w:lang w:val="en-US"/>
        </w:rPr>
        <w:t>reveal</w:t>
      </w:r>
      <w:r>
        <w:rPr>
          <w:rFonts w:cs="Arial"/>
          <w:color w:val="333333"/>
          <w:sz w:val="23"/>
          <w:szCs w:val="23"/>
          <w:lang w:val="en-US"/>
        </w:rPr>
        <w:t>s</w:t>
      </w:r>
      <w:r w:rsidR="00D95898" w:rsidRPr="00A821BC">
        <w:rPr>
          <w:rFonts w:cs="Arial"/>
          <w:color w:val="333333"/>
          <w:sz w:val="23"/>
          <w:szCs w:val="23"/>
          <w:lang w:val="en-US"/>
        </w:rPr>
        <w:t xml:space="preserve"> if there are workflow runs in the research object and </w:t>
      </w:r>
      <w:r w:rsidR="00725ACF">
        <w:rPr>
          <w:rFonts w:cs="Arial"/>
          <w:color w:val="333333"/>
          <w:sz w:val="23"/>
          <w:szCs w:val="23"/>
          <w:lang w:val="en-US"/>
        </w:rPr>
        <w:t>shows</w:t>
      </w:r>
      <w:r w:rsidR="00D95898" w:rsidRPr="00A821BC">
        <w:rPr>
          <w:rFonts w:cs="Arial"/>
          <w:color w:val="333333"/>
          <w:sz w:val="23"/>
          <w:szCs w:val="23"/>
          <w:lang w:val="en-US"/>
        </w:rPr>
        <w:t xml:space="preserve"> the text based inputs and outputs for each run</w:t>
      </w:r>
      <w:r w:rsidR="00725ACF">
        <w:rPr>
          <w:rFonts w:cs="Arial"/>
          <w:color w:val="333333"/>
          <w:sz w:val="23"/>
          <w:szCs w:val="23"/>
          <w:lang w:val="en-US"/>
        </w:rPr>
        <w:t xml:space="preserve">, and the execution information as shown in </w:t>
      </w:r>
      <w:r w:rsidR="00725ACF">
        <w:rPr>
          <w:rFonts w:cs="Arial"/>
          <w:color w:val="333333"/>
          <w:sz w:val="23"/>
          <w:szCs w:val="23"/>
          <w:lang w:val="en-US"/>
        </w:rPr>
        <w:fldChar w:fldCharType="begin"/>
      </w:r>
      <w:r w:rsidR="00725ACF">
        <w:rPr>
          <w:rFonts w:cs="Arial"/>
          <w:color w:val="333333"/>
          <w:sz w:val="23"/>
          <w:szCs w:val="23"/>
          <w:lang w:val="en-US"/>
        </w:rPr>
        <w:instrText xml:space="preserve"> REF _Ref361239640 \h </w:instrText>
      </w:r>
      <w:r w:rsidR="00725ACF">
        <w:rPr>
          <w:rFonts w:cs="Arial"/>
          <w:color w:val="333333"/>
          <w:sz w:val="23"/>
          <w:szCs w:val="23"/>
          <w:lang w:val="en-US"/>
        </w:rPr>
      </w:r>
      <w:r w:rsidR="00725ACF">
        <w:rPr>
          <w:rFonts w:cs="Arial"/>
          <w:color w:val="333333"/>
          <w:sz w:val="23"/>
          <w:szCs w:val="23"/>
          <w:lang w:val="en-US"/>
        </w:rPr>
        <w:fldChar w:fldCharType="separate"/>
      </w:r>
      <w:r w:rsidR="00725ACF">
        <w:t xml:space="preserve">Figure </w:t>
      </w:r>
      <w:r w:rsidR="00725ACF">
        <w:rPr>
          <w:noProof/>
        </w:rPr>
        <w:t>5</w:t>
      </w:r>
      <w:r w:rsidR="00725ACF">
        <w:rPr>
          <w:rFonts w:cs="Arial"/>
          <w:color w:val="333333"/>
          <w:sz w:val="23"/>
          <w:szCs w:val="23"/>
          <w:lang w:val="en-US"/>
        </w:rPr>
        <w:fldChar w:fldCharType="end"/>
      </w:r>
      <w:r w:rsidR="00D95898" w:rsidRPr="00A821BC">
        <w:rPr>
          <w:rFonts w:cs="Arial"/>
          <w:color w:val="333333"/>
          <w:sz w:val="23"/>
          <w:szCs w:val="23"/>
          <w:lang w:val="en-US"/>
        </w:rPr>
        <w:t xml:space="preserve">. </w:t>
      </w:r>
    </w:p>
    <w:p w:rsidR="00725ACF" w:rsidRDefault="00725ACF" w:rsidP="00725ACF">
      <w:pPr>
        <w:overflowPunct/>
        <w:autoSpaceDE/>
        <w:autoSpaceDN/>
        <w:adjustRightInd/>
        <w:spacing w:before="225" w:after="225" w:line="375" w:lineRule="atLeast"/>
        <w:ind w:left="360"/>
        <w:jc w:val="center"/>
        <w:textAlignment w:val="auto"/>
        <w:rPr>
          <w:rFonts w:cs="Arial"/>
          <w:color w:val="333333"/>
          <w:sz w:val="23"/>
          <w:szCs w:val="23"/>
          <w:lang w:val="en-US"/>
        </w:rPr>
      </w:pPr>
      <w:r>
        <w:rPr>
          <w:noProof/>
          <w:lang w:val="es-ES"/>
        </w:rPr>
        <w:drawing>
          <wp:inline distT="0" distB="0" distL="0" distR="0" wp14:anchorId="2D6379FC" wp14:editId="5C4B78C2">
            <wp:extent cx="2000250" cy="2701067"/>
            <wp:effectExtent l="0" t="0" r="0" b="44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00250" cy="2701067"/>
                    </a:xfrm>
                    <a:prstGeom prst="rect">
                      <a:avLst/>
                    </a:prstGeom>
                  </pic:spPr>
                </pic:pic>
              </a:graphicData>
            </a:graphic>
          </wp:inline>
        </w:drawing>
      </w:r>
    </w:p>
    <w:p w:rsidR="00725ACF" w:rsidRDefault="00725ACF" w:rsidP="00725ACF">
      <w:pPr>
        <w:pStyle w:val="Epgrafe"/>
      </w:pPr>
      <w:bookmarkStart w:id="34" w:name="_Ref361239640"/>
      <w:r>
        <w:t xml:space="preserve">Figure </w:t>
      </w:r>
      <w:r>
        <w:fldChar w:fldCharType="begin"/>
      </w:r>
      <w:r>
        <w:instrText xml:space="preserve"> SEQ Figure \* ARABIC </w:instrText>
      </w:r>
      <w:r>
        <w:fldChar w:fldCharType="separate"/>
      </w:r>
      <w:r w:rsidR="00B607DB">
        <w:rPr>
          <w:noProof/>
        </w:rPr>
        <w:t>6</w:t>
      </w:r>
      <w:r>
        <w:fldChar w:fldCharType="end"/>
      </w:r>
      <w:bookmarkEnd w:id="34"/>
      <w:r>
        <w:t xml:space="preserve"> Provenance of workflow results mock-up included in alpha-myExperiment</w:t>
      </w:r>
    </w:p>
    <w:p w:rsidR="00725ACF" w:rsidRPr="00725ACF" w:rsidRDefault="00725ACF" w:rsidP="00725ACF"/>
    <w:p w:rsidR="0010484F" w:rsidRDefault="0010484F" w:rsidP="00A42764">
      <w:pPr>
        <w:pStyle w:val="Ttulo3"/>
      </w:pPr>
      <w:bookmarkStart w:id="35" w:name="_Toc361321743"/>
      <w:r>
        <w:t>Assessment of Keeg workflows</w:t>
      </w:r>
      <w:bookmarkEnd w:id="35"/>
    </w:p>
    <w:p w:rsidR="00D95898" w:rsidRDefault="00D95898" w:rsidP="00A42764">
      <w:pPr>
        <w:pStyle w:val="NormalWeb"/>
        <w:spacing w:before="225" w:beforeAutospacing="0" w:after="225" w:line="375" w:lineRule="atLeast"/>
        <w:ind w:left="360"/>
        <w:jc w:val="both"/>
        <w:rPr>
          <w:rFonts w:ascii="Helvetica" w:hAnsi="Helvetica"/>
          <w:color w:val="333333"/>
          <w:sz w:val="23"/>
          <w:szCs w:val="23"/>
          <w:lang w:val="en-US"/>
        </w:rPr>
      </w:pPr>
      <w:r w:rsidRPr="00D95898">
        <w:rPr>
          <w:rFonts w:ascii="Helvetica" w:hAnsi="Helvetica"/>
          <w:color w:val="333333"/>
          <w:sz w:val="23"/>
          <w:szCs w:val="23"/>
          <w:lang w:val="en-US"/>
        </w:rPr>
        <w:t xml:space="preserve">Provenance information </w:t>
      </w:r>
      <w:r w:rsidR="00A42764">
        <w:rPr>
          <w:rFonts w:ascii="Helvetica" w:hAnsi="Helvetica"/>
          <w:color w:val="333333"/>
          <w:sz w:val="23"/>
          <w:szCs w:val="23"/>
          <w:lang w:val="en-US"/>
        </w:rPr>
        <w:t>has been also</w:t>
      </w:r>
      <w:r w:rsidRPr="00D95898">
        <w:rPr>
          <w:rFonts w:ascii="Helvetica" w:hAnsi="Helvetica"/>
          <w:color w:val="333333"/>
          <w:sz w:val="23"/>
          <w:szCs w:val="23"/>
          <w:lang w:val="en-US"/>
        </w:rPr>
        <w:t xml:space="preserve"> used in the assessment of decay in KEGG workflows, specifically to locate the input data used to create additional RO annotations tested by the checklist evaluation.</w:t>
      </w:r>
      <w:r w:rsidR="00505FB5">
        <w:rPr>
          <w:rFonts w:ascii="Helvetica" w:hAnsi="Helvetica"/>
          <w:color w:val="333333"/>
          <w:sz w:val="23"/>
          <w:szCs w:val="23"/>
          <w:lang w:val="en-US"/>
        </w:rPr>
        <w:t xml:space="preserve"> </w:t>
      </w:r>
      <w:r w:rsidR="00E54ECB">
        <w:rPr>
          <w:rFonts w:ascii="Helvetica" w:hAnsi="Helvetica"/>
          <w:color w:val="333333"/>
          <w:sz w:val="23"/>
          <w:szCs w:val="23"/>
          <w:lang w:val="en-US"/>
        </w:rPr>
        <w:t xml:space="preserve"> </w:t>
      </w:r>
      <w:r w:rsidRPr="00D95898">
        <w:rPr>
          <w:rFonts w:ascii="Helvetica" w:hAnsi="Helvetica"/>
          <w:color w:val="333333"/>
          <w:sz w:val="23"/>
          <w:szCs w:val="23"/>
          <w:lang w:val="en-US"/>
        </w:rPr>
        <w:t>For this purpose, provenance information was extracted from a Taverna-generated provenance trace using</w:t>
      </w:r>
      <w:r w:rsidRPr="00D95898">
        <w:rPr>
          <w:rStyle w:val="apple-converted-space"/>
          <w:rFonts w:ascii="Helvetica" w:hAnsi="Helvetica"/>
          <w:color w:val="333333"/>
          <w:sz w:val="23"/>
          <w:szCs w:val="23"/>
          <w:lang w:val="en-US"/>
        </w:rPr>
        <w:t> </w:t>
      </w:r>
      <w:r w:rsidR="00E54ECB">
        <w:rPr>
          <w:rStyle w:val="apple-converted-space"/>
          <w:rFonts w:ascii="Helvetica" w:hAnsi="Helvetica"/>
          <w:color w:val="333333"/>
          <w:sz w:val="23"/>
          <w:szCs w:val="23"/>
          <w:lang w:val="en-US"/>
        </w:rPr>
        <w:t>a command line SPARQL query tool</w:t>
      </w:r>
      <w:r w:rsidR="00E54ECB">
        <w:rPr>
          <w:rStyle w:val="Refdenotaalpie"/>
          <w:rFonts w:ascii="Helvetica" w:hAnsi="Helvetica"/>
          <w:color w:val="333333"/>
          <w:szCs w:val="23"/>
          <w:lang w:val="en-US"/>
        </w:rPr>
        <w:footnoteReference w:id="5"/>
      </w:r>
      <w:r w:rsidR="00E54ECB">
        <w:rPr>
          <w:rFonts w:ascii="Helvetica" w:hAnsi="Helvetica"/>
          <w:color w:val="333333"/>
          <w:sz w:val="23"/>
          <w:szCs w:val="23"/>
          <w:lang w:val="en-US"/>
        </w:rPr>
        <w:t xml:space="preserve">. En example of a script of how to incorporate the provenance traces and convert KEGG workflows to ROs in </w:t>
      </w:r>
      <w:r w:rsidR="00E54ECB" w:rsidRPr="00D95898">
        <w:rPr>
          <w:rFonts w:ascii="Helvetica" w:hAnsi="Helvetica"/>
          <w:color w:val="333333"/>
          <w:sz w:val="23"/>
          <w:szCs w:val="23"/>
          <w:lang w:val="en-US"/>
        </w:rPr>
        <w:t>preparation to using the checklist ser</w:t>
      </w:r>
      <w:r w:rsidR="00E54ECB">
        <w:rPr>
          <w:rFonts w:ascii="Helvetica" w:hAnsi="Helvetica"/>
          <w:color w:val="333333"/>
          <w:sz w:val="23"/>
          <w:szCs w:val="23"/>
          <w:lang w:val="en-US"/>
        </w:rPr>
        <w:t>vice to perform decay detection can be also found at</w:t>
      </w:r>
      <w:r w:rsidR="00E54ECB">
        <w:rPr>
          <w:rStyle w:val="Refdenotaalpie"/>
          <w:rFonts w:ascii="Helvetica" w:hAnsi="Helvetica"/>
          <w:color w:val="333333"/>
          <w:szCs w:val="23"/>
          <w:lang w:val="en-US"/>
        </w:rPr>
        <w:footnoteReference w:id="6"/>
      </w:r>
      <w:r w:rsidR="00E54ECB">
        <w:rPr>
          <w:rFonts w:ascii="Helvetica" w:hAnsi="Helvetica"/>
          <w:color w:val="333333"/>
          <w:sz w:val="23"/>
          <w:szCs w:val="23"/>
          <w:lang w:val="en-US"/>
        </w:rPr>
        <w:t>.</w:t>
      </w:r>
    </w:p>
    <w:p w:rsidR="002074AC" w:rsidRPr="00D95898" w:rsidRDefault="002074AC" w:rsidP="00A42764">
      <w:pPr>
        <w:pStyle w:val="NormalWeb"/>
        <w:spacing w:before="225" w:beforeAutospacing="0" w:after="225" w:line="375" w:lineRule="atLeast"/>
        <w:ind w:left="360"/>
        <w:jc w:val="both"/>
        <w:rPr>
          <w:rFonts w:ascii="Helvetica" w:hAnsi="Helvetica"/>
          <w:color w:val="333333"/>
          <w:sz w:val="23"/>
          <w:szCs w:val="23"/>
          <w:lang w:val="en-US"/>
        </w:rPr>
      </w:pPr>
    </w:p>
    <w:p w:rsidR="0010484F" w:rsidRDefault="0060187C" w:rsidP="00A42764">
      <w:pPr>
        <w:pStyle w:val="Ttulo3"/>
      </w:pPr>
      <w:bookmarkStart w:id="36" w:name="_Toc361321744"/>
      <w:r>
        <w:t>Discovering common workflow fragments on provenance</w:t>
      </w:r>
      <w:bookmarkEnd w:id="36"/>
    </w:p>
    <w:p w:rsidR="00367366" w:rsidRDefault="0060187C" w:rsidP="00367366">
      <w:pPr>
        <w:ind w:left="360"/>
      </w:pPr>
      <w:r>
        <w:t>The provenance is used to automatically obtain abstractions from low-level provenance data by finding common work</w:t>
      </w:r>
      <w:r w:rsidR="008A0727">
        <w:t>flow</w:t>
      </w:r>
      <w:r>
        <w:t xml:space="preserve"> fragments on provenance of workflow execution and relating them to templates. </w:t>
      </w:r>
      <w:r w:rsidR="008A0727">
        <w:t xml:space="preserve">This </w:t>
      </w:r>
      <w:r w:rsidR="00367366">
        <w:t xml:space="preserve">approach has been tested </w:t>
      </w:r>
      <w:r>
        <w:t>with a dataset of wor</w:t>
      </w:r>
      <w:r w:rsidR="008A0727">
        <w:t>k</w:t>
      </w:r>
      <w:r w:rsidR="00367366">
        <w:t>flows published by Wings</w:t>
      </w:r>
      <w:r w:rsidR="00367366">
        <w:rPr>
          <w:rStyle w:val="Refdenotaalpie"/>
        </w:rPr>
        <w:footnoteReference w:id="7"/>
      </w:r>
      <w:r>
        <w:t xml:space="preserve">. </w:t>
      </w:r>
      <w:r w:rsidR="00367366">
        <w:t>The obtained</w:t>
      </w:r>
      <w:r w:rsidR="008A0727">
        <w:t xml:space="preserve"> </w:t>
      </w:r>
      <w:r>
        <w:t>results show</w:t>
      </w:r>
      <w:r w:rsidR="00367366">
        <w:t>ed</w:t>
      </w:r>
      <w:r>
        <w:t xml:space="preserve"> that by using these kinds of abstractions we</w:t>
      </w:r>
      <w:r w:rsidR="008A0727">
        <w:t xml:space="preserve"> </w:t>
      </w:r>
      <w:r>
        <w:t>can highlight the most common abstract methods used in</w:t>
      </w:r>
      <w:r w:rsidR="008A0727">
        <w:t xml:space="preserve"> </w:t>
      </w:r>
      <w:r>
        <w:t xml:space="preserve">the executions of a repository, relating </w:t>
      </w:r>
      <w:r w:rsidR="008A0727">
        <w:t>diff</w:t>
      </w:r>
      <w:r>
        <w:t>erent runs and</w:t>
      </w:r>
      <w:r w:rsidR="008A0727">
        <w:t xml:space="preserve"> </w:t>
      </w:r>
      <w:r>
        <w:t>work</w:t>
      </w:r>
      <w:r w:rsidR="008A0727">
        <w:t>flo</w:t>
      </w:r>
      <w:r>
        <w:t>w templates with each other</w:t>
      </w:r>
      <w:r w:rsidR="00367366">
        <w:t xml:space="preserve"> [Daniel’13].</w:t>
      </w:r>
    </w:p>
    <w:p w:rsidR="00FB0444" w:rsidRDefault="00FB0444" w:rsidP="00367366">
      <w:pPr>
        <w:ind w:left="360"/>
      </w:pPr>
    </w:p>
    <w:p w:rsidR="0010484F" w:rsidRDefault="0010484F" w:rsidP="00367366">
      <w:pPr>
        <w:pStyle w:val="Ttulo3"/>
      </w:pPr>
      <w:bookmarkStart w:id="37" w:name="_Toc361321745"/>
      <w:r>
        <w:t>Provenance summarization</w:t>
      </w:r>
      <w:bookmarkEnd w:id="37"/>
    </w:p>
    <w:p w:rsidR="00D95898" w:rsidRPr="00D95898" w:rsidRDefault="00801E68" w:rsidP="00367366">
      <w:pPr>
        <w:ind w:left="360"/>
        <w:rPr>
          <w:rFonts w:ascii="Helvetica" w:hAnsi="Helvetica"/>
          <w:color w:val="333333"/>
          <w:sz w:val="23"/>
          <w:szCs w:val="23"/>
          <w:lang w:val="en-US"/>
        </w:rPr>
      </w:pPr>
      <w:r>
        <w:rPr>
          <w:rFonts w:ascii="Helvetica" w:hAnsi="Helvetica"/>
          <w:color w:val="333333"/>
          <w:sz w:val="23"/>
          <w:szCs w:val="23"/>
          <w:lang w:val="en-US"/>
        </w:rPr>
        <w:t xml:space="preserve">The use of provenance </w:t>
      </w:r>
      <w:r w:rsidR="007951E6">
        <w:rPr>
          <w:rFonts w:ascii="Helvetica" w:hAnsi="Helvetica"/>
          <w:color w:val="333333"/>
          <w:sz w:val="23"/>
          <w:szCs w:val="23"/>
          <w:lang w:val="en-US"/>
        </w:rPr>
        <w:t xml:space="preserve">of workflow results </w:t>
      </w:r>
      <w:r>
        <w:rPr>
          <w:rFonts w:ascii="Helvetica" w:hAnsi="Helvetica"/>
          <w:color w:val="333333"/>
          <w:sz w:val="23"/>
          <w:szCs w:val="23"/>
          <w:lang w:val="en-US"/>
        </w:rPr>
        <w:t xml:space="preserve">is suitable for serveral applications as veracity analysis though it adds complexity and large volume of data to be computed. </w:t>
      </w:r>
      <w:r w:rsidR="007951E6">
        <w:rPr>
          <w:rFonts w:ascii="Helvetica" w:hAnsi="Helvetica"/>
          <w:color w:val="333333"/>
          <w:sz w:val="23"/>
          <w:szCs w:val="23"/>
          <w:lang w:val="en-US"/>
        </w:rPr>
        <w:t xml:space="preserve">These problems can be alleviated by applying a reduction approach of this large volume of data to obtain a summary of the execution. For this purpose we obtained a set of primitives which identifies uniquely the different parts of the executed workflows and allows </w:t>
      </w:r>
      <w:r w:rsidR="00704071">
        <w:rPr>
          <w:rFonts w:ascii="Helvetica" w:hAnsi="Helvetica"/>
          <w:color w:val="333333"/>
          <w:sz w:val="23"/>
          <w:szCs w:val="23"/>
          <w:lang w:val="en-US"/>
        </w:rPr>
        <w:t>summarizing</w:t>
      </w:r>
      <w:r w:rsidR="007951E6">
        <w:rPr>
          <w:rFonts w:ascii="Helvetica" w:hAnsi="Helvetica"/>
          <w:color w:val="333333"/>
          <w:sz w:val="23"/>
          <w:szCs w:val="23"/>
          <w:lang w:val="en-US"/>
        </w:rPr>
        <w:t xml:space="preserve"> them by a set of those primitives almos</w:t>
      </w:r>
      <w:r w:rsidR="00704071">
        <w:rPr>
          <w:rFonts w:ascii="Helvetica" w:hAnsi="Helvetica"/>
          <w:color w:val="333333"/>
          <w:sz w:val="23"/>
          <w:szCs w:val="23"/>
          <w:lang w:val="en-US"/>
        </w:rPr>
        <w:t>t</w:t>
      </w:r>
      <w:r w:rsidR="007951E6">
        <w:rPr>
          <w:rFonts w:ascii="Helvetica" w:hAnsi="Helvetica"/>
          <w:color w:val="333333"/>
          <w:sz w:val="23"/>
          <w:szCs w:val="23"/>
          <w:lang w:val="en-US"/>
        </w:rPr>
        <w:t xml:space="preserve"> without loosing its effectiveness for final applications use.</w:t>
      </w:r>
    </w:p>
    <w:p w:rsidR="00D95898" w:rsidRDefault="00D95898" w:rsidP="00A42764">
      <w:pPr>
        <w:pStyle w:val="Ttulo3"/>
      </w:pPr>
      <w:bookmarkStart w:id="38" w:name="_Toc361321746"/>
      <w:r>
        <w:lastRenderedPageBreak/>
        <w:t>Qualitity assessment</w:t>
      </w:r>
      <w:bookmarkEnd w:id="38"/>
    </w:p>
    <w:p w:rsidR="00D95898" w:rsidRDefault="00704071" w:rsidP="00B27D7C">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The evaluation of the quality of a RO uses the c</w:t>
      </w:r>
      <w:r w:rsidR="00D95898">
        <w:rPr>
          <w:rFonts w:ascii="Helvetica" w:hAnsi="Helvetica"/>
          <w:color w:val="333333"/>
          <w:sz w:val="23"/>
          <w:szCs w:val="23"/>
          <w:shd w:val="clear" w:color="auto" w:fill="FFFFFF"/>
        </w:rPr>
        <w:t>hecklist evaluation service</w:t>
      </w:r>
      <w:r w:rsidR="00D95898">
        <w:rPr>
          <w:rStyle w:val="apple-converted-space"/>
          <w:rFonts w:ascii="Helvetica" w:hAnsi="Helvetica"/>
          <w:color w:val="333333"/>
          <w:sz w:val="23"/>
          <w:szCs w:val="23"/>
          <w:shd w:val="clear" w:color="auto" w:fill="FFFFFF"/>
        </w:rPr>
        <w:t> </w:t>
      </w:r>
      <w:r>
        <w:rPr>
          <w:rStyle w:val="apple-converted-space"/>
          <w:rFonts w:ascii="Helvetica" w:hAnsi="Helvetica"/>
          <w:color w:val="333333"/>
          <w:sz w:val="23"/>
          <w:szCs w:val="23"/>
          <w:shd w:val="clear" w:color="auto" w:fill="FFFFFF"/>
        </w:rPr>
        <w:t>to</w:t>
      </w:r>
      <w:r w:rsidR="00D95898">
        <w:rPr>
          <w:rStyle w:val="apple-converted-space"/>
          <w:rFonts w:ascii="Helvetica" w:hAnsi="Helvetica"/>
          <w:color w:val="333333"/>
          <w:sz w:val="23"/>
          <w:szCs w:val="23"/>
          <w:shd w:val="clear" w:color="auto" w:fill="FFFFFF"/>
        </w:rPr>
        <w:t> </w:t>
      </w:r>
      <w:r w:rsidR="00D95898">
        <w:rPr>
          <w:rFonts w:ascii="Helvetica" w:hAnsi="Helvetica"/>
          <w:color w:val="333333"/>
          <w:sz w:val="23"/>
          <w:szCs w:val="23"/>
          <w:shd w:val="clear" w:color="auto" w:fill="FFFFFF"/>
        </w:rPr>
        <w:t>query an</w:t>
      </w:r>
      <w:r>
        <w:rPr>
          <w:rFonts w:ascii="Helvetica" w:hAnsi="Helvetica"/>
          <w:color w:val="333333"/>
          <w:sz w:val="23"/>
          <w:szCs w:val="23"/>
          <w:shd w:val="clear" w:color="auto" w:fill="FFFFFF"/>
        </w:rPr>
        <w:t>d test provenance values and resources with the main purpose of testing its reusability</w:t>
      </w:r>
      <w:r w:rsidR="00D95898">
        <w:rPr>
          <w:rFonts w:ascii="Helvetica" w:hAnsi="Helvetica"/>
          <w:color w:val="333333"/>
          <w:sz w:val="23"/>
          <w:szCs w:val="23"/>
          <w:shd w:val="clear" w:color="auto" w:fill="FFFFFF"/>
        </w:rPr>
        <w:t xml:space="preserve">. In such cases, the provenance is </w:t>
      </w:r>
      <w:r>
        <w:rPr>
          <w:rFonts w:ascii="Helvetica" w:hAnsi="Helvetica"/>
          <w:color w:val="333333"/>
          <w:sz w:val="23"/>
          <w:szCs w:val="23"/>
          <w:shd w:val="clear" w:color="auto" w:fill="FFFFFF"/>
        </w:rPr>
        <w:t>queried like any RO annotation</w:t>
      </w:r>
      <w:r w:rsidR="00E55066">
        <w:rPr>
          <w:rFonts w:ascii="Helvetica" w:hAnsi="Helvetica"/>
          <w:color w:val="333333"/>
          <w:sz w:val="23"/>
          <w:szCs w:val="23"/>
          <w:shd w:val="clear" w:color="auto" w:fill="FFFFFF"/>
        </w:rPr>
        <w:t>.</w:t>
      </w:r>
      <w:r w:rsidR="00873E87">
        <w:rPr>
          <w:rFonts w:ascii="Helvetica" w:hAnsi="Helvetica"/>
          <w:color w:val="333333"/>
          <w:sz w:val="23"/>
          <w:szCs w:val="23"/>
          <w:shd w:val="clear" w:color="auto" w:fill="FFFFFF"/>
        </w:rPr>
        <w:t xml:space="preserve"> </w:t>
      </w:r>
      <w:r w:rsidR="00873E87" w:rsidRPr="00722FBB">
        <w:rPr>
          <w:rFonts w:ascii="Helvetica" w:hAnsi="Helvetica"/>
          <w:color w:val="333333"/>
          <w:sz w:val="23"/>
          <w:szCs w:val="23"/>
          <w:shd w:val="clear" w:color="auto" w:fill="FFFFFF"/>
        </w:rPr>
        <w:t>The</w:t>
      </w:r>
      <w:r w:rsidR="00722FBB">
        <w:rPr>
          <w:rFonts w:ascii="Helvetica" w:hAnsi="Helvetica"/>
          <w:color w:val="333333"/>
          <w:sz w:val="23"/>
          <w:szCs w:val="23"/>
          <w:shd w:val="clear" w:color="auto" w:fill="FFFFFF"/>
        </w:rPr>
        <w:t xml:space="preserve"> </w:t>
      </w:r>
      <w:r w:rsidR="00722FBB">
        <w:rPr>
          <w:rFonts w:ascii="Helvetica" w:hAnsi="Helvetica"/>
          <w:color w:val="333333"/>
          <w:sz w:val="23"/>
          <w:szCs w:val="23"/>
          <w:shd w:val="clear" w:color="auto" w:fill="FFFFFF"/>
        </w:rPr>
        <w:fldChar w:fldCharType="begin"/>
      </w:r>
      <w:r w:rsidR="00722FBB">
        <w:rPr>
          <w:rFonts w:ascii="Helvetica" w:hAnsi="Helvetica"/>
          <w:color w:val="333333"/>
          <w:sz w:val="23"/>
          <w:szCs w:val="23"/>
          <w:shd w:val="clear" w:color="auto" w:fill="FFFFFF"/>
        </w:rPr>
        <w:instrText xml:space="preserve"> REF _Ref361303605 \h </w:instrText>
      </w:r>
      <w:r w:rsidR="00722FBB">
        <w:rPr>
          <w:rFonts w:ascii="Helvetica" w:hAnsi="Helvetica"/>
          <w:color w:val="333333"/>
          <w:sz w:val="23"/>
          <w:szCs w:val="23"/>
          <w:shd w:val="clear" w:color="auto" w:fill="FFFFFF"/>
        </w:rPr>
      </w:r>
      <w:r w:rsidR="00722FBB">
        <w:rPr>
          <w:rFonts w:ascii="Helvetica" w:hAnsi="Helvetica"/>
          <w:color w:val="333333"/>
          <w:sz w:val="23"/>
          <w:szCs w:val="23"/>
          <w:shd w:val="clear" w:color="auto" w:fill="FFFFFF"/>
        </w:rPr>
        <w:fldChar w:fldCharType="separate"/>
      </w:r>
      <w:r w:rsidR="00722FBB">
        <w:t xml:space="preserve">Figure </w:t>
      </w:r>
      <w:r w:rsidR="00722FBB">
        <w:rPr>
          <w:noProof/>
        </w:rPr>
        <w:t>7</w:t>
      </w:r>
      <w:r w:rsidR="00722FBB">
        <w:rPr>
          <w:rFonts w:ascii="Helvetica" w:hAnsi="Helvetica"/>
          <w:color w:val="333333"/>
          <w:sz w:val="23"/>
          <w:szCs w:val="23"/>
          <w:shd w:val="clear" w:color="auto" w:fill="FFFFFF"/>
        </w:rPr>
        <w:fldChar w:fldCharType="end"/>
      </w:r>
      <w:r w:rsidR="00722FBB">
        <w:rPr>
          <w:rFonts w:ascii="Helvetica" w:hAnsi="Helvetica"/>
          <w:color w:val="333333"/>
          <w:sz w:val="23"/>
          <w:szCs w:val="23"/>
          <w:shd w:val="clear" w:color="auto" w:fill="FFFFFF"/>
        </w:rPr>
        <w:t xml:space="preserve"> </w:t>
      </w:r>
      <w:r w:rsidR="00873E87" w:rsidRPr="00722FBB">
        <w:rPr>
          <w:rFonts w:ascii="Helvetica" w:hAnsi="Helvetica"/>
          <w:color w:val="333333"/>
          <w:sz w:val="23"/>
          <w:szCs w:val="23"/>
          <w:shd w:val="clear" w:color="auto" w:fill="FFFFFF"/>
        </w:rPr>
        <w:t>shows the visualization of this checklist evaluation including the verification of provenance existence</w:t>
      </w:r>
      <w:r w:rsidR="00722FBB">
        <w:rPr>
          <w:rFonts w:ascii="Helvetica" w:hAnsi="Helvetica"/>
          <w:color w:val="333333"/>
          <w:sz w:val="23"/>
          <w:szCs w:val="23"/>
          <w:shd w:val="clear" w:color="auto" w:fill="FFFFFF"/>
        </w:rPr>
        <w:t xml:space="preserve"> (“Workflow run found”)</w:t>
      </w:r>
      <w:r w:rsidR="00873E87" w:rsidRPr="00722FBB">
        <w:rPr>
          <w:rFonts w:ascii="Helvetica" w:hAnsi="Helvetica"/>
          <w:color w:val="333333"/>
          <w:sz w:val="23"/>
          <w:szCs w:val="23"/>
          <w:shd w:val="clear" w:color="auto" w:fill="FFFFFF"/>
        </w:rPr>
        <w:t>.</w:t>
      </w:r>
      <w:r w:rsidR="00873E87">
        <w:rPr>
          <w:rFonts w:ascii="Helvetica" w:hAnsi="Helvetica"/>
          <w:color w:val="333333"/>
          <w:sz w:val="23"/>
          <w:szCs w:val="23"/>
          <w:shd w:val="clear" w:color="auto" w:fill="FFFFFF"/>
        </w:rPr>
        <w:t xml:space="preserve"> </w:t>
      </w:r>
    </w:p>
    <w:p w:rsidR="00B27D7C" w:rsidRDefault="00722FBB" w:rsidP="00B27D7C">
      <w:pPr>
        <w:ind w:left="360"/>
        <w:rPr>
          <w:lang w:val="en-US"/>
        </w:rPr>
      </w:pPr>
      <w:r>
        <w:rPr>
          <w:noProof/>
          <w:lang w:val="es-ES"/>
        </w:rPr>
        <w:drawing>
          <wp:inline distT="0" distB="0" distL="0" distR="0" wp14:anchorId="56649DDD" wp14:editId="6D091CFF">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1755140"/>
                    </a:xfrm>
                    <a:prstGeom prst="rect">
                      <a:avLst/>
                    </a:prstGeom>
                  </pic:spPr>
                </pic:pic>
              </a:graphicData>
            </a:graphic>
          </wp:inline>
        </w:drawing>
      </w:r>
    </w:p>
    <w:p w:rsidR="00722FBB" w:rsidRDefault="00722FBB" w:rsidP="00722FBB">
      <w:pPr>
        <w:pStyle w:val="Epgrafe"/>
        <w:rPr>
          <w:lang w:val="en-US"/>
        </w:rPr>
      </w:pPr>
      <w:bookmarkStart w:id="39" w:name="_Ref361303605"/>
      <w:r>
        <w:t xml:space="preserve">Figure </w:t>
      </w:r>
      <w:r>
        <w:fldChar w:fldCharType="begin"/>
      </w:r>
      <w:r>
        <w:instrText xml:space="preserve"> SEQ Figure \* ARABIC </w:instrText>
      </w:r>
      <w:r>
        <w:fldChar w:fldCharType="separate"/>
      </w:r>
      <w:r w:rsidR="00B607DB">
        <w:rPr>
          <w:noProof/>
        </w:rPr>
        <w:t>7</w:t>
      </w:r>
      <w:r>
        <w:fldChar w:fldCharType="end"/>
      </w:r>
      <w:bookmarkEnd w:id="39"/>
      <w:r>
        <w:t xml:space="preserve"> Provenance verification for quality assesment</w:t>
      </w:r>
    </w:p>
    <w:p w:rsidR="00722FBB" w:rsidRPr="00D95898" w:rsidRDefault="00722FBB" w:rsidP="00B27D7C">
      <w:pPr>
        <w:ind w:left="360"/>
        <w:rPr>
          <w:lang w:val="en-US"/>
        </w:rPr>
      </w:pPr>
    </w:p>
    <w:p w:rsidR="0010484F" w:rsidRDefault="00550817" w:rsidP="0010484F">
      <w:pPr>
        <w:pStyle w:val="Prrafodelista"/>
        <w:numPr>
          <w:ilvl w:val="1"/>
          <w:numId w:val="3"/>
        </w:numPr>
      </w:pPr>
      <w:r>
        <w:t>Provenance c</w:t>
      </w:r>
      <w:r w:rsidR="0010484F">
        <w:t>ommunity engagement</w:t>
      </w:r>
    </w:p>
    <w:p w:rsidR="0010484F" w:rsidRDefault="0010484F" w:rsidP="00A42764">
      <w:pPr>
        <w:pStyle w:val="Ttulo3"/>
      </w:pPr>
      <w:bookmarkStart w:id="40" w:name="_Toc361321747"/>
      <w:r>
        <w:t>Provenance standardization in W3C</w:t>
      </w:r>
      <w:bookmarkEnd w:id="40"/>
    </w:p>
    <w:p w:rsidR="00B27D7C" w:rsidRPr="00B27D7C" w:rsidRDefault="00B27D7C" w:rsidP="00550817">
      <w:pPr>
        <w:pStyle w:val="NormalWeb"/>
        <w:spacing w:before="225" w:beforeAutospacing="0" w:after="225" w:line="375" w:lineRule="atLeast"/>
        <w:ind w:left="360"/>
        <w:jc w:val="both"/>
        <w:rPr>
          <w:rFonts w:ascii="Helvetica" w:hAnsi="Helvetica"/>
          <w:color w:val="333333"/>
          <w:sz w:val="23"/>
          <w:szCs w:val="23"/>
          <w:lang w:val="en-US"/>
        </w:rPr>
      </w:pPr>
      <w:r w:rsidRPr="00B27D7C">
        <w:rPr>
          <w:rFonts w:ascii="Helvetica" w:hAnsi="Helvetica"/>
          <w:color w:val="333333"/>
          <w:sz w:val="23"/>
          <w:szCs w:val="23"/>
          <w:lang w:val="en-US"/>
        </w:rPr>
        <w:t>The</w:t>
      </w:r>
      <w:r w:rsidRPr="00B27D7C">
        <w:rPr>
          <w:rStyle w:val="apple-converted-space"/>
          <w:rFonts w:ascii="Helvetica" w:hAnsi="Helvetica"/>
          <w:color w:val="333333"/>
          <w:sz w:val="23"/>
          <w:szCs w:val="23"/>
          <w:lang w:val="en-US"/>
        </w:rPr>
        <w:t> </w:t>
      </w:r>
      <w:hyperlink r:id="rId47" w:tooltip="The World Wide Web Consortium (W3C)" w:history="1">
        <w:r w:rsidRPr="00B27D7C">
          <w:rPr>
            <w:rStyle w:val="Hipervnculo"/>
            <w:rFonts w:ascii="Helvetica" w:hAnsi="Helvetica"/>
            <w:color w:val="4183C4"/>
            <w:sz w:val="23"/>
            <w:szCs w:val="23"/>
            <w:lang w:val="en-US"/>
          </w:rPr>
          <w:t>World Wide Web Consortium (W3C)</w:t>
        </w:r>
      </w:hyperlink>
      <w:r w:rsidRPr="00B27D7C">
        <w:rPr>
          <w:rStyle w:val="apple-converted-space"/>
          <w:rFonts w:ascii="Helvetica" w:hAnsi="Helvetica"/>
          <w:color w:val="333333"/>
          <w:sz w:val="23"/>
          <w:szCs w:val="23"/>
          <w:lang w:val="en-US"/>
        </w:rPr>
        <w:t> </w:t>
      </w:r>
      <w:r w:rsidRPr="00B27D7C">
        <w:rPr>
          <w:rFonts w:ascii="Helvetica" w:hAnsi="Helvetica"/>
          <w:color w:val="333333"/>
          <w:sz w:val="23"/>
          <w:szCs w:val="23"/>
          <w:lang w:val="en-US"/>
        </w:rPr>
        <w:t>effort to create a standard for provenance was started at about the same time as the Wf4Ever project, and completed its work in May of 2013. A full list of the working group documents produced is summarized in</w:t>
      </w:r>
      <w:r w:rsidR="00704071">
        <w:rPr>
          <w:rFonts w:ascii="Helvetica" w:hAnsi="Helvetica"/>
          <w:color w:val="333333"/>
          <w:sz w:val="23"/>
          <w:szCs w:val="23"/>
          <w:lang w:val="en-US"/>
        </w:rPr>
        <w:t xml:space="preserve"> </w:t>
      </w:r>
      <w:hyperlink r:id="rId48" w:history="1">
        <w:r w:rsidRPr="00B27D7C">
          <w:rPr>
            <w:rStyle w:val="Hipervnculo"/>
            <w:rFonts w:ascii="Helvetica" w:hAnsi="Helvetica"/>
            <w:color w:val="4183C4"/>
            <w:sz w:val="23"/>
            <w:szCs w:val="23"/>
            <w:lang w:val="en-US"/>
          </w:rPr>
          <w:t>[PROV-Overview]</w:t>
        </w:r>
      </w:hyperlink>
      <w:r w:rsidRPr="00B27D7C">
        <w:rPr>
          <w:rFonts w:ascii="Helvetica" w:hAnsi="Helvetica"/>
          <w:color w:val="333333"/>
          <w:sz w:val="23"/>
          <w:szCs w:val="23"/>
          <w:lang w:val="en-US"/>
        </w:rPr>
        <w:t xml:space="preserve">. During this period, </w:t>
      </w:r>
      <w:r w:rsidR="00E55066">
        <w:rPr>
          <w:rFonts w:ascii="Helvetica" w:hAnsi="Helvetica"/>
          <w:color w:val="333333"/>
          <w:sz w:val="23"/>
          <w:szCs w:val="23"/>
          <w:lang w:val="en-US"/>
        </w:rPr>
        <w:t xml:space="preserve">serveral </w:t>
      </w:r>
      <w:r w:rsidRPr="00B27D7C">
        <w:rPr>
          <w:rFonts w:ascii="Helvetica" w:hAnsi="Helvetica"/>
          <w:color w:val="333333"/>
          <w:sz w:val="23"/>
          <w:szCs w:val="23"/>
          <w:lang w:val="en-US"/>
        </w:rPr>
        <w:t>participants in the Wf4Ever project have been active participants in the working group, including as contributors to the key standards documents published:</w:t>
      </w:r>
    </w:p>
    <w:p w:rsidR="00B27D7C" w:rsidRPr="00B27D7C" w:rsidRDefault="00B27D7C" w:rsidP="00D32E55">
      <w:pPr>
        <w:pStyle w:val="Prrafodelista"/>
        <w:numPr>
          <w:ilvl w:val="0"/>
          <w:numId w:val="17"/>
        </w:numPr>
        <w:overflowPunct/>
        <w:autoSpaceDE/>
        <w:autoSpaceDN/>
        <w:adjustRightInd/>
        <w:spacing w:before="100" w:beforeAutospacing="1" w:after="100" w:afterAutospacing="1" w:line="375" w:lineRule="atLeast"/>
        <w:jc w:val="left"/>
        <w:textAlignment w:val="auto"/>
        <w:rPr>
          <w:rFonts w:ascii="Helvetica" w:hAnsi="Helvetica"/>
          <w:color w:val="333333"/>
          <w:sz w:val="23"/>
          <w:szCs w:val="23"/>
        </w:rPr>
      </w:pPr>
      <w:r w:rsidRPr="00B27D7C">
        <w:rPr>
          <w:rFonts w:ascii="Helvetica" w:hAnsi="Helvetica"/>
          <w:color w:val="333333"/>
          <w:sz w:val="23"/>
          <w:szCs w:val="23"/>
        </w:rPr>
        <w:t>PROV-O - the PROV ontology, an OWL2 ontology allowing the mapping of the PROV data model to RDF</w:t>
      </w:r>
      <w:r w:rsidRPr="00B27D7C">
        <w:rPr>
          <w:rStyle w:val="apple-converted-space"/>
          <w:rFonts w:ascii="Helvetica" w:hAnsi="Helvetica"/>
          <w:color w:val="333333"/>
          <w:sz w:val="23"/>
          <w:szCs w:val="23"/>
        </w:rPr>
        <w:t> </w:t>
      </w:r>
      <w:hyperlink r:id="rId49" w:tooltip="PROV-O - the PROV ontology, an OWL2 ontology allowing the mapping of the PROV data model to RDF" w:history="1">
        <w:r w:rsidRPr="00B27D7C">
          <w:rPr>
            <w:rStyle w:val="Hipervnculo"/>
            <w:rFonts w:ascii="Helvetica" w:hAnsi="Helvetica"/>
            <w:color w:val="4183C4"/>
            <w:sz w:val="23"/>
            <w:szCs w:val="23"/>
          </w:rPr>
          <w:t>PROV-O</w:t>
        </w:r>
      </w:hyperlink>
      <w:r w:rsidRPr="00B27D7C">
        <w:rPr>
          <w:rFonts w:ascii="Helvetica" w:hAnsi="Helvetica"/>
          <w:color w:val="333333"/>
          <w:sz w:val="23"/>
          <w:szCs w:val="23"/>
        </w:rPr>
        <w:t>.</w:t>
      </w:r>
    </w:p>
    <w:p w:rsidR="00B27D7C" w:rsidRPr="00B27D7C" w:rsidRDefault="00B27D7C" w:rsidP="00D32E55">
      <w:pPr>
        <w:pStyle w:val="Prrafodelista"/>
        <w:numPr>
          <w:ilvl w:val="0"/>
          <w:numId w:val="17"/>
        </w:numPr>
        <w:overflowPunct/>
        <w:autoSpaceDE/>
        <w:autoSpaceDN/>
        <w:adjustRightInd/>
        <w:spacing w:before="100" w:beforeAutospacing="1" w:after="100" w:afterAutospacing="1" w:line="375" w:lineRule="atLeast"/>
        <w:jc w:val="left"/>
        <w:textAlignment w:val="auto"/>
        <w:rPr>
          <w:rFonts w:ascii="Helvetica" w:hAnsi="Helvetica"/>
          <w:color w:val="333333"/>
          <w:sz w:val="23"/>
          <w:szCs w:val="23"/>
        </w:rPr>
      </w:pPr>
      <w:r w:rsidRPr="00B27D7C">
        <w:rPr>
          <w:rFonts w:ascii="Helvetica" w:hAnsi="Helvetica"/>
          <w:color w:val="333333"/>
          <w:sz w:val="23"/>
          <w:szCs w:val="23"/>
        </w:rPr>
        <w:t>PROV-DM - the PROV data model for provenance</w:t>
      </w:r>
      <w:r w:rsidRPr="00B27D7C">
        <w:rPr>
          <w:rStyle w:val="apple-converted-space"/>
          <w:rFonts w:ascii="Helvetica" w:hAnsi="Helvetica"/>
          <w:color w:val="333333"/>
          <w:sz w:val="23"/>
          <w:szCs w:val="23"/>
        </w:rPr>
        <w:t> </w:t>
      </w:r>
      <w:hyperlink r:id="rId50" w:tooltip="PROV-DM - the PROV data model for provenance" w:history="1">
        <w:r w:rsidRPr="00B27D7C">
          <w:rPr>
            <w:rStyle w:val="Hipervnculo"/>
            <w:rFonts w:ascii="Helvetica" w:hAnsi="Helvetica"/>
            <w:color w:val="4183C4"/>
            <w:sz w:val="23"/>
            <w:szCs w:val="23"/>
          </w:rPr>
          <w:t>PROV-DM</w:t>
        </w:r>
      </w:hyperlink>
      <w:r w:rsidRPr="00B27D7C">
        <w:rPr>
          <w:rFonts w:ascii="Helvetica" w:hAnsi="Helvetica"/>
          <w:color w:val="333333"/>
          <w:sz w:val="23"/>
          <w:szCs w:val="23"/>
        </w:rPr>
        <w:t>.</w:t>
      </w:r>
    </w:p>
    <w:p w:rsidR="00B27D7C" w:rsidRPr="00B27D7C" w:rsidRDefault="00B27D7C" w:rsidP="00D32E55">
      <w:pPr>
        <w:pStyle w:val="Prrafodelista"/>
        <w:numPr>
          <w:ilvl w:val="0"/>
          <w:numId w:val="17"/>
        </w:numPr>
        <w:overflowPunct/>
        <w:autoSpaceDE/>
        <w:autoSpaceDN/>
        <w:adjustRightInd/>
        <w:spacing w:before="100" w:beforeAutospacing="1" w:after="100" w:afterAutospacing="1" w:line="375" w:lineRule="atLeast"/>
        <w:jc w:val="left"/>
        <w:textAlignment w:val="auto"/>
        <w:rPr>
          <w:rFonts w:ascii="Helvetica" w:hAnsi="Helvetica"/>
          <w:color w:val="333333"/>
          <w:sz w:val="23"/>
          <w:szCs w:val="23"/>
        </w:rPr>
      </w:pPr>
      <w:r w:rsidRPr="00B27D7C">
        <w:rPr>
          <w:rFonts w:ascii="Helvetica" w:hAnsi="Helvetica"/>
          <w:color w:val="333333"/>
          <w:sz w:val="23"/>
          <w:szCs w:val="23"/>
        </w:rPr>
        <w:t>PROV-N - a notation for provenance aimed at human consumption</w:t>
      </w:r>
      <w:r w:rsidRPr="00B27D7C">
        <w:rPr>
          <w:rStyle w:val="apple-converted-space"/>
          <w:rFonts w:ascii="Helvetica" w:hAnsi="Helvetica"/>
          <w:color w:val="333333"/>
          <w:sz w:val="23"/>
          <w:szCs w:val="23"/>
        </w:rPr>
        <w:t> </w:t>
      </w:r>
      <w:hyperlink r:id="rId51" w:tooltip="PROV-N - a notation for provenance aimed at human consumption" w:history="1">
        <w:r w:rsidRPr="00B27D7C">
          <w:rPr>
            <w:rStyle w:val="Hipervnculo"/>
            <w:rFonts w:ascii="Helvetica" w:hAnsi="Helvetica"/>
            <w:color w:val="4183C4"/>
            <w:sz w:val="23"/>
            <w:szCs w:val="23"/>
          </w:rPr>
          <w:t>PROV-N</w:t>
        </w:r>
      </w:hyperlink>
      <w:r w:rsidRPr="00B27D7C">
        <w:rPr>
          <w:rFonts w:ascii="Helvetica" w:hAnsi="Helvetica"/>
          <w:color w:val="333333"/>
          <w:sz w:val="23"/>
          <w:szCs w:val="23"/>
        </w:rPr>
        <w:t>.</w:t>
      </w:r>
    </w:p>
    <w:p w:rsidR="00B27D7C" w:rsidRPr="00B27D7C" w:rsidRDefault="00E55066" w:rsidP="00E55066">
      <w:pPr>
        <w:pStyle w:val="NormalWeb"/>
        <w:spacing w:before="225" w:beforeAutospacing="0" w:after="225" w:line="375" w:lineRule="atLeast"/>
        <w:ind w:left="360"/>
        <w:jc w:val="both"/>
        <w:rPr>
          <w:rFonts w:ascii="Helvetica" w:hAnsi="Helvetica"/>
          <w:color w:val="333333"/>
          <w:sz w:val="23"/>
          <w:szCs w:val="23"/>
          <w:lang w:val="en-US"/>
        </w:rPr>
      </w:pPr>
      <w:r>
        <w:rPr>
          <w:rFonts w:ascii="Helvetica" w:hAnsi="Helvetica"/>
          <w:color w:val="333333"/>
          <w:sz w:val="23"/>
          <w:szCs w:val="23"/>
          <w:lang w:val="en-US"/>
        </w:rPr>
        <w:t>Wf4Ever</w:t>
      </w:r>
      <w:r w:rsidR="00B27D7C" w:rsidRPr="00B27D7C">
        <w:rPr>
          <w:rFonts w:ascii="Helvetica" w:hAnsi="Helvetica"/>
          <w:color w:val="333333"/>
          <w:sz w:val="23"/>
          <w:szCs w:val="23"/>
          <w:lang w:val="en-US"/>
        </w:rPr>
        <w:t xml:space="preserve"> </w:t>
      </w:r>
      <w:r>
        <w:rPr>
          <w:rFonts w:ascii="Helvetica" w:hAnsi="Helvetica"/>
          <w:color w:val="333333"/>
          <w:sz w:val="23"/>
          <w:szCs w:val="23"/>
          <w:lang w:val="en-US"/>
        </w:rPr>
        <w:t xml:space="preserve">members have been also co-editing or contributing </w:t>
      </w:r>
      <w:r w:rsidR="00B27D7C" w:rsidRPr="00B27D7C">
        <w:rPr>
          <w:rFonts w:ascii="Helvetica" w:hAnsi="Helvetica"/>
          <w:color w:val="333333"/>
          <w:sz w:val="23"/>
          <w:szCs w:val="23"/>
          <w:lang w:val="en-US"/>
        </w:rPr>
        <w:t xml:space="preserve"> to </w:t>
      </w:r>
      <w:r>
        <w:rPr>
          <w:rFonts w:ascii="Helvetica" w:hAnsi="Helvetica"/>
          <w:color w:val="333333"/>
          <w:sz w:val="23"/>
          <w:szCs w:val="23"/>
          <w:lang w:val="en-US"/>
        </w:rPr>
        <w:t xml:space="preserve">the next </w:t>
      </w:r>
      <w:r w:rsidR="00B27D7C" w:rsidRPr="00B27D7C">
        <w:rPr>
          <w:rFonts w:ascii="Helvetica" w:hAnsi="Helvetica"/>
          <w:color w:val="333333"/>
          <w:sz w:val="23"/>
          <w:szCs w:val="23"/>
          <w:lang w:val="en-US"/>
        </w:rPr>
        <w:t>supp</w:t>
      </w:r>
      <w:r>
        <w:rPr>
          <w:rFonts w:ascii="Helvetica" w:hAnsi="Helvetica"/>
          <w:color w:val="333333"/>
          <w:sz w:val="23"/>
          <w:szCs w:val="23"/>
          <w:lang w:val="en-US"/>
        </w:rPr>
        <w:t xml:space="preserve">orting working group documents: </w:t>
      </w:r>
      <w:hyperlink r:id="rId52" w:tooltip="A primer for the PROV data model" w:history="1">
        <w:r w:rsidR="00B27D7C" w:rsidRPr="00B27D7C">
          <w:rPr>
            <w:rStyle w:val="Hipervnculo"/>
            <w:rFonts w:ascii="Helvetica" w:hAnsi="Helvetica"/>
            <w:color w:val="4183C4"/>
            <w:sz w:val="23"/>
            <w:szCs w:val="23"/>
            <w:lang w:val="en-US"/>
          </w:rPr>
          <w:t>PROV-PRIMER</w:t>
        </w:r>
      </w:hyperlink>
      <w:r w:rsidR="00B27D7C" w:rsidRPr="00B27D7C">
        <w:rPr>
          <w:rFonts w:ascii="Helvetica" w:hAnsi="Helvetica"/>
          <w:color w:val="333333"/>
          <w:sz w:val="23"/>
          <w:szCs w:val="23"/>
          <w:lang w:val="en-US"/>
        </w:rPr>
        <w:t>,</w:t>
      </w:r>
      <w:r>
        <w:rPr>
          <w:rFonts w:ascii="Helvetica" w:hAnsi="Helvetica"/>
          <w:color w:val="333333"/>
          <w:sz w:val="23"/>
          <w:szCs w:val="23"/>
          <w:lang w:val="en-US"/>
        </w:rPr>
        <w:t xml:space="preserve"> </w:t>
      </w:r>
      <w:hyperlink r:id="rId53" w:tooltip="Mechanisms for accessing and querying provenance" w:history="1">
        <w:r w:rsidR="00B27D7C" w:rsidRPr="00B27D7C">
          <w:rPr>
            <w:rStyle w:val="Hipervnculo"/>
            <w:rFonts w:ascii="Helvetica" w:hAnsi="Helvetica"/>
            <w:color w:val="4183C4"/>
            <w:sz w:val="23"/>
            <w:szCs w:val="23"/>
            <w:lang w:val="en-US"/>
          </w:rPr>
          <w:t>PROV-AQ</w:t>
        </w:r>
      </w:hyperlink>
      <w:r w:rsidR="00B27D7C" w:rsidRPr="00B27D7C">
        <w:rPr>
          <w:rFonts w:ascii="Helvetica" w:hAnsi="Helvetica"/>
          <w:color w:val="333333"/>
          <w:sz w:val="23"/>
          <w:szCs w:val="23"/>
          <w:lang w:val="en-US"/>
        </w:rPr>
        <w:t>,</w:t>
      </w:r>
      <w:r w:rsidR="00B27D7C" w:rsidRPr="00B27D7C">
        <w:rPr>
          <w:rStyle w:val="apple-converted-space"/>
          <w:rFonts w:ascii="Helvetica" w:hAnsi="Helvetica"/>
          <w:color w:val="333333"/>
          <w:sz w:val="23"/>
          <w:szCs w:val="23"/>
          <w:lang w:val="en-US"/>
        </w:rPr>
        <w:t> </w:t>
      </w:r>
      <w:hyperlink r:id="rId54" w:tooltip="PROV-DICTIONARY - introduces a specific type of collection, consisting of key-entity pairs" w:history="1">
        <w:r w:rsidR="00B27D7C" w:rsidRPr="00B27D7C">
          <w:rPr>
            <w:rStyle w:val="Hipervnculo"/>
            <w:rFonts w:ascii="Helvetica" w:hAnsi="Helvetica"/>
            <w:color w:val="4183C4"/>
            <w:sz w:val="23"/>
            <w:szCs w:val="23"/>
            <w:lang w:val="en-US"/>
          </w:rPr>
          <w:t>PROV-DICTIONARY</w:t>
        </w:r>
      </w:hyperlink>
      <w:r w:rsidR="00B27D7C" w:rsidRPr="00B27D7C">
        <w:rPr>
          <w:rStyle w:val="apple-converted-space"/>
          <w:rFonts w:ascii="Helvetica" w:hAnsi="Helvetica"/>
          <w:color w:val="333333"/>
          <w:sz w:val="23"/>
          <w:szCs w:val="23"/>
          <w:lang w:val="en-US"/>
        </w:rPr>
        <w:t> </w:t>
      </w:r>
      <w:r w:rsidR="00B27D7C" w:rsidRPr="00B27D7C">
        <w:rPr>
          <w:rFonts w:ascii="Helvetica" w:hAnsi="Helvetica"/>
          <w:color w:val="333333"/>
          <w:sz w:val="23"/>
          <w:szCs w:val="23"/>
          <w:lang w:val="en-US"/>
        </w:rPr>
        <w:t>and</w:t>
      </w:r>
      <w:r w:rsidR="00B27D7C" w:rsidRPr="00B27D7C">
        <w:rPr>
          <w:rStyle w:val="apple-converted-space"/>
          <w:rFonts w:ascii="Helvetica" w:hAnsi="Helvetica"/>
          <w:color w:val="333333"/>
          <w:sz w:val="23"/>
          <w:szCs w:val="23"/>
          <w:lang w:val="en-US"/>
        </w:rPr>
        <w:t> </w:t>
      </w:r>
      <w:hyperlink r:id="rId55" w:tooltip="PROV-DC - provides a mapping between PROV-O and Dublin Core Terms" w:history="1">
        <w:r w:rsidR="00B27D7C" w:rsidRPr="00B27D7C">
          <w:rPr>
            <w:rStyle w:val="Hipervnculo"/>
            <w:rFonts w:ascii="Helvetica" w:hAnsi="Helvetica"/>
            <w:color w:val="4183C4"/>
            <w:sz w:val="23"/>
            <w:szCs w:val="23"/>
            <w:lang w:val="en-US"/>
          </w:rPr>
          <w:t>PROV-DC</w:t>
        </w:r>
      </w:hyperlink>
      <w:r w:rsidR="00B27D7C" w:rsidRPr="00B27D7C">
        <w:rPr>
          <w:rFonts w:ascii="Helvetica" w:hAnsi="Helvetica"/>
          <w:color w:val="333333"/>
          <w:sz w:val="23"/>
          <w:szCs w:val="23"/>
          <w:lang w:val="en-US"/>
        </w:rPr>
        <w:t>.</w:t>
      </w:r>
      <w:r>
        <w:rPr>
          <w:rFonts w:ascii="Helvetica" w:hAnsi="Helvetica"/>
          <w:color w:val="333333"/>
          <w:sz w:val="23"/>
          <w:szCs w:val="23"/>
          <w:lang w:val="en-US"/>
        </w:rPr>
        <w:t xml:space="preserve"> Furthermore, a</w:t>
      </w:r>
      <w:r w:rsidR="00B27D7C" w:rsidRPr="00B27D7C">
        <w:rPr>
          <w:rFonts w:ascii="Helvetica" w:hAnsi="Helvetica"/>
          <w:color w:val="333333"/>
          <w:sz w:val="23"/>
          <w:szCs w:val="23"/>
          <w:lang w:val="en-US"/>
        </w:rPr>
        <w:t>t the time of their publication, there were over 60 documented implementations (</w:t>
      </w:r>
      <w:hyperlink r:id="rId56" w:history="1">
        <w:r w:rsidR="00B27D7C" w:rsidRPr="00B27D7C">
          <w:rPr>
            <w:rStyle w:val="Hipervnculo"/>
            <w:rFonts w:ascii="Helvetica" w:hAnsi="Helvetica"/>
            <w:color w:val="4183C4"/>
            <w:sz w:val="23"/>
            <w:szCs w:val="23"/>
            <w:lang w:val="en-US"/>
          </w:rPr>
          <w:t>[PROV-implementations]</w:t>
        </w:r>
      </w:hyperlink>
      <w:r w:rsidR="00B27D7C" w:rsidRPr="00B27D7C">
        <w:rPr>
          <w:rFonts w:ascii="Helvetica" w:hAnsi="Helvetica"/>
          <w:color w:val="333333"/>
          <w:sz w:val="23"/>
          <w:szCs w:val="23"/>
          <w:lang w:val="en-US"/>
        </w:rPr>
        <w:t xml:space="preserve">) </w:t>
      </w:r>
      <w:r>
        <w:rPr>
          <w:rFonts w:ascii="Helvetica" w:hAnsi="Helvetica"/>
          <w:color w:val="333333"/>
          <w:sz w:val="23"/>
          <w:szCs w:val="23"/>
          <w:lang w:val="en-US"/>
        </w:rPr>
        <w:t xml:space="preserve">related to </w:t>
      </w:r>
      <w:r w:rsidR="00B27D7C" w:rsidRPr="00B27D7C">
        <w:rPr>
          <w:rFonts w:ascii="Helvetica" w:hAnsi="Helvetica"/>
          <w:color w:val="333333"/>
          <w:sz w:val="23"/>
          <w:szCs w:val="23"/>
          <w:lang w:val="en-US"/>
        </w:rPr>
        <w:t xml:space="preserve">some aspects of PROV, most of </w:t>
      </w:r>
      <w:r w:rsidR="00B27D7C" w:rsidRPr="00B27D7C">
        <w:rPr>
          <w:rFonts w:ascii="Helvetica" w:hAnsi="Helvetica"/>
          <w:color w:val="333333"/>
          <w:sz w:val="23"/>
          <w:szCs w:val="23"/>
          <w:lang w:val="en-US"/>
        </w:rPr>
        <w:lastRenderedPageBreak/>
        <w:t xml:space="preserve">which were producing or consuming elements of the provenance ontology (PROV-O), and some of which are already in deployed commercial products. </w:t>
      </w:r>
      <w:r>
        <w:rPr>
          <w:rFonts w:ascii="Helvetica" w:hAnsi="Helvetica"/>
          <w:color w:val="333333"/>
          <w:sz w:val="23"/>
          <w:szCs w:val="23"/>
          <w:lang w:val="en-US"/>
        </w:rPr>
        <w:t>Therefore, it is worth to highlight aht t</w:t>
      </w:r>
      <w:r w:rsidR="00B27D7C" w:rsidRPr="00B27D7C">
        <w:rPr>
          <w:rFonts w:ascii="Helvetica" w:hAnsi="Helvetica"/>
          <w:color w:val="333333"/>
          <w:sz w:val="23"/>
          <w:szCs w:val="23"/>
          <w:lang w:val="en-US"/>
        </w:rPr>
        <w:t>he Wf4Ever project made significant contribution to this early adoption of the new provenance standards.</w:t>
      </w:r>
    </w:p>
    <w:p w:rsidR="00E16046" w:rsidRDefault="00E16046" w:rsidP="00A42764">
      <w:pPr>
        <w:pStyle w:val="Ttulo3"/>
      </w:pPr>
    </w:p>
    <w:p w:rsidR="0010484F" w:rsidRDefault="0010484F" w:rsidP="00A42764">
      <w:pPr>
        <w:pStyle w:val="Ttulo3"/>
      </w:pPr>
      <w:bookmarkStart w:id="41" w:name="_Toc361321748"/>
      <w:r>
        <w:t>ProvBench Challenge</w:t>
      </w:r>
      <w:bookmarkEnd w:id="41"/>
    </w:p>
    <w:p w:rsidR="00B27D7C" w:rsidRDefault="00E16046" w:rsidP="00B27D7C">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T</w:t>
      </w:r>
      <w:r w:rsidR="00B27D7C">
        <w:rPr>
          <w:rFonts w:ascii="Helvetica" w:hAnsi="Helvetica"/>
          <w:color w:val="333333"/>
          <w:sz w:val="23"/>
          <w:szCs w:val="23"/>
          <w:shd w:val="clear" w:color="auto" w:fill="FFFFFF"/>
        </w:rPr>
        <w:t>he</w:t>
      </w:r>
      <w:r w:rsidR="00B27D7C">
        <w:rPr>
          <w:rStyle w:val="apple-converted-space"/>
          <w:rFonts w:ascii="Helvetica" w:hAnsi="Helvetica"/>
          <w:color w:val="333333"/>
          <w:sz w:val="23"/>
          <w:szCs w:val="23"/>
          <w:shd w:val="clear" w:color="auto" w:fill="FFFFFF"/>
        </w:rPr>
        <w:t> </w:t>
      </w:r>
      <w:hyperlink r:id="rId57" w:tooltip="ProvBench: A Provenance Repository for Benchmarking" w:history="1">
        <w:r w:rsidR="00B27D7C">
          <w:rPr>
            <w:rStyle w:val="Hipervnculo"/>
            <w:rFonts w:ascii="Helvetica" w:hAnsi="Helvetica"/>
            <w:color w:val="4183C4"/>
            <w:sz w:val="23"/>
            <w:szCs w:val="23"/>
            <w:shd w:val="clear" w:color="auto" w:fill="FFFFFF"/>
          </w:rPr>
          <w:t>ProvBench</w:t>
        </w:r>
      </w:hyperlink>
      <w:r w:rsidR="00B27D7C">
        <w:rPr>
          <w:rStyle w:val="apple-converted-space"/>
          <w:rFonts w:ascii="Helvetica" w:hAnsi="Helvetica"/>
          <w:color w:val="333333"/>
          <w:sz w:val="23"/>
          <w:szCs w:val="23"/>
          <w:shd w:val="clear" w:color="auto" w:fill="FFFFFF"/>
        </w:rPr>
        <w:t> </w:t>
      </w:r>
      <w:r w:rsidR="00B27D7C">
        <w:rPr>
          <w:rFonts w:ascii="Helvetica" w:hAnsi="Helvetica"/>
          <w:color w:val="333333"/>
          <w:sz w:val="23"/>
          <w:szCs w:val="23"/>
          <w:shd w:val="clear" w:color="auto" w:fill="FFFFFF"/>
        </w:rPr>
        <w:t xml:space="preserve">initiative objective </w:t>
      </w:r>
      <w:r>
        <w:rPr>
          <w:rFonts w:ascii="Helvetica" w:hAnsi="Helvetica"/>
          <w:color w:val="333333"/>
          <w:sz w:val="23"/>
          <w:szCs w:val="23"/>
          <w:shd w:val="clear" w:color="auto" w:fill="FFFFFF"/>
        </w:rPr>
        <w:t>was</w:t>
      </w:r>
      <w:r w:rsidR="00B27D7C">
        <w:rPr>
          <w:rFonts w:ascii="Helvetica" w:hAnsi="Helvetica"/>
          <w:color w:val="333333"/>
          <w:sz w:val="23"/>
          <w:szCs w:val="23"/>
          <w:shd w:val="clear" w:color="auto" w:fill="FFFFFF"/>
        </w:rPr>
        <w:t xml:space="preserve"> to bootstrap the publication of provenance information in an open and accessible fashion. The first ProvBench event was held at the</w:t>
      </w:r>
      <w:r w:rsidR="00B27D7C">
        <w:rPr>
          <w:rStyle w:val="apple-converted-space"/>
          <w:rFonts w:ascii="Helvetica" w:hAnsi="Helvetica"/>
          <w:color w:val="333333"/>
          <w:sz w:val="23"/>
          <w:szCs w:val="23"/>
          <w:shd w:val="clear" w:color="auto" w:fill="FFFFFF"/>
        </w:rPr>
        <w:t> </w:t>
      </w:r>
      <w:hyperlink r:id="rId58" w:history="1">
        <w:r w:rsidR="00B27D7C">
          <w:rPr>
            <w:rStyle w:val="Hipervnculo"/>
            <w:rFonts w:ascii="Helvetica" w:hAnsi="Helvetica"/>
            <w:color w:val="4183C4"/>
            <w:sz w:val="23"/>
            <w:szCs w:val="23"/>
            <w:shd w:val="clear" w:color="auto" w:fill="FFFFFF"/>
          </w:rPr>
          <w:t>6th International Conference on Extending Database Technology (EDBT)</w:t>
        </w:r>
      </w:hyperlink>
      <w:r w:rsidR="00B27D7C">
        <w:rPr>
          <w:rFonts w:ascii="Helvetica" w:hAnsi="Helvetica"/>
          <w:color w:val="333333"/>
          <w:sz w:val="23"/>
          <w:szCs w:val="23"/>
          <w:shd w:val="clear" w:color="auto" w:fill="FFFFFF"/>
        </w:rPr>
        <w:t>, as part of the</w:t>
      </w:r>
      <w:r w:rsidR="00B27D7C">
        <w:rPr>
          <w:rStyle w:val="apple-converted-space"/>
          <w:rFonts w:ascii="Helvetica" w:hAnsi="Helvetica"/>
          <w:color w:val="333333"/>
          <w:sz w:val="23"/>
          <w:szCs w:val="23"/>
          <w:shd w:val="clear" w:color="auto" w:fill="FFFFFF"/>
        </w:rPr>
        <w:t> </w:t>
      </w:r>
      <w:hyperlink r:id="rId59" w:history="1">
        <w:r w:rsidR="00B27D7C">
          <w:rPr>
            <w:rStyle w:val="Hipervnculo"/>
            <w:rFonts w:ascii="Helvetica" w:hAnsi="Helvetica"/>
            <w:color w:val="4183C4"/>
            <w:sz w:val="23"/>
            <w:szCs w:val="23"/>
            <w:shd w:val="clear" w:color="auto" w:fill="FFFFFF"/>
          </w:rPr>
          <w:t>First International Workshop on Managing and Querying Provenance Data at Scale (BIGProv'13)</w:t>
        </w:r>
      </w:hyperlink>
      <w:r w:rsidR="00B27D7C">
        <w:rPr>
          <w:rFonts w:ascii="Helvetica" w:hAnsi="Helvetica"/>
          <w:color w:val="333333"/>
          <w:sz w:val="23"/>
          <w:szCs w:val="23"/>
          <w:shd w:val="clear" w:color="auto" w:fill="FFFFFF"/>
        </w:rPr>
        <w:t>. This inaugural event received</w:t>
      </w:r>
      <w:r w:rsidR="00B27D7C">
        <w:rPr>
          <w:rStyle w:val="apple-converted-space"/>
          <w:rFonts w:ascii="Helvetica" w:hAnsi="Helvetica"/>
          <w:color w:val="333333"/>
          <w:sz w:val="23"/>
          <w:szCs w:val="23"/>
          <w:shd w:val="clear" w:color="auto" w:fill="FFFFFF"/>
        </w:rPr>
        <w:t> </w:t>
      </w:r>
      <w:hyperlink r:id="rId60" w:history="1">
        <w:r w:rsidR="00B27D7C">
          <w:rPr>
            <w:rStyle w:val="Hipervnculo"/>
            <w:rFonts w:ascii="Helvetica" w:hAnsi="Helvetica"/>
            <w:color w:val="4183C4"/>
            <w:sz w:val="23"/>
            <w:szCs w:val="23"/>
            <w:shd w:val="clear" w:color="auto" w:fill="FFFFFF"/>
          </w:rPr>
          <w:t>8 submissions</w:t>
        </w:r>
      </w:hyperlink>
      <w:r w:rsidR="00B27D7C">
        <w:rPr>
          <w:rStyle w:val="apple-converted-space"/>
          <w:rFonts w:ascii="Helvetica" w:hAnsi="Helvetica"/>
          <w:color w:val="333333"/>
          <w:sz w:val="23"/>
          <w:szCs w:val="23"/>
          <w:shd w:val="clear" w:color="auto" w:fill="FFFFFF"/>
        </w:rPr>
        <w:t> </w:t>
      </w:r>
      <w:r w:rsidR="00B27D7C">
        <w:rPr>
          <w:rFonts w:ascii="Helvetica" w:hAnsi="Helvetica"/>
          <w:color w:val="333333"/>
          <w:sz w:val="23"/>
          <w:szCs w:val="23"/>
          <w:shd w:val="clear" w:color="auto" w:fill="FFFFFF"/>
        </w:rPr>
        <w:t xml:space="preserve">from diverse interested research groups, including </w:t>
      </w:r>
      <w:r>
        <w:rPr>
          <w:rFonts w:ascii="Helvetica" w:hAnsi="Helvetica"/>
          <w:color w:val="333333"/>
          <w:sz w:val="23"/>
          <w:szCs w:val="23"/>
          <w:shd w:val="clear" w:color="auto" w:fill="FFFFFF"/>
        </w:rPr>
        <w:t xml:space="preserve">one from Wf4Ever which is explained in the following. </w:t>
      </w:r>
    </w:p>
    <w:p w:rsidR="00F4184D" w:rsidRPr="00E16046" w:rsidRDefault="00F4184D" w:rsidP="00B27D7C">
      <w:pPr>
        <w:ind w:left="360"/>
      </w:pPr>
    </w:p>
    <w:p w:rsidR="0010484F" w:rsidRDefault="0010484F" w:rsidP="00A42764">
      <w:pPr>
        <w:pStyle w:val="Ttulo3"/>
      </w:pPr>
      <w:bookmarkStart w:id="42" w:name="_Toc361321749"/>
      <w:r>
        <w:t>Wf4Ever provenance corpus</w:t>
      </w:r>
      <w:bookmarkEnd w:id="42"/>
    </w:p>
    <w:p w:rsidR="00F4184D" w:rsidRDefault="00873E87" w:rsidP="00F4184D">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 xml:space="preserve">We have generated a provenance corpus, so called </w:t>
      </w:r>
      <w:r w:rsidR="00F4184D" w:rsidRPr="00D5248C">
        <w:rPr>
          <w:rFonts w:ascii="Helvetica" w:hAnsi="Helvetica"/>
          <w:color w:val="333333"/>
          <w:sz w:val="23"/>
          <w:szCs w:val="23"/>
          <w:shd w:val="clear" w:color="auto" w:fill="FFFFFF"/>
        </w:rPr>
        <w:t>BigProv</w:t>
      </w:r>
      <w:r w:rsidR="00792EDA" w:rsidRPr="00621C85">
        <w:rPr>
          <w:vertAlign w:val="superscript"/>
        </w:rPr>
        <w:footnoteReference w:id="8"/>
      </w:r>
      <w:r w:rsidR="00792EDA">
        <w:rPr>
          <w:rFonts w:ascii="Helvetica" w:hAnsi="Helvetica"/>
          <w:color w:val="333333"/>
          <w:sz w:val="23"/>
          <w:szCs w:val="23"/>
          <w:shd w:val="clear" w:color="auto" w:fill="FFFFFF"/>
        </w:rPr>
        <w:t xml:space="preserve"> whose dataset can be found at</w:t>
      </w:r>
      <w:r w:rsidR="00792EDA" w:rsidRPr="00792EDA">
        <w:rPr>
          <w:rStyle w:val="Refdenotaalpie"/>
          <w:rFonts w:ascii="Helvetica" w:hAnsi="Helvetica"/>
          <w:color w:val="333333"/>
          <w:sz w:val="16"/>
          <w:szCs w:val="23"/>
          <w:shd w:val="clear" w:color="auto" w:fill="FFFFFF"/>
        </w:rPr>
        <w:footnoteReference w:id="9"/>
      </w:r>
      <w:r>
        <w:rPr>
          <w:rFonts w:ascii="Helvetica" w:hAnsi="Helvetica"/>
          <w:color w:val="333333"/>
          <w:sz w:val="23"/>
          <w:szCs w:val="23"/>
          <w:shd w:val="clear" w:color="auto" w:fill="FFFFFF"/>
        </w:rPr>
        <w:t>, and collected</w:t>
      </w:r>
      <w:r w:rsidR="00F4184D" w:rsidRPr="00D5248C">
        <w:rPr>
          <w:rFonts w:ascii="Helvetica" w:hAnsi="Helvetica"/>
          <w:color w:val="333333"/>
          <w:sz w:val="23"/>
          <w:szCs w:val="23"/>
          <w:shd w:val="clear" w:color="auto" w:fill="FFFFFF"/>
        </w:rPr>
        <w:t xml:space="preserve"> 120 real </w:t>
      </w:r>
      <w:proofErr w:type="gramStart"/>
      <w:r w:rsidR="00F4184D" w:rsidRPr="00D5248C">
        <w:rPr>
          <w:rFonts w:ascii="Helvetica" w:hAnsi="Helvetica"/>
          <w:color w:val="333333"/>
          <w:sz w:val="23"/>
          <w:szCs w:val="23"/>
          <w:shd w:val="clear" w:color="auto" w:fill="FFFFFF"/>
        </w:rPr>
        <w:t>provenance</w:t>
      </w:r>
      <w:proofErr w:type="gramEnd"/>
      <w:r w:rsidR="00F4184D" w:rsidRPr="00D5248C">
        <w:rPr>
          <w:rFonts w:ascii="Helvetica" w:hAnsi="Helvetica"/>
          <w:color w:val="333333"/>
          <w:sz w:val="23"/>
          <w:szCs w:val="23"/>
          <w:shd w:val="clear" w:color="auto" w:fill="FFFFFF"/>
        </w:rPr>
        <w:t xml:space="preserve"> of workflows</w:t>
      </w:r>
      <w:r w:rsidR="00D5248C">
        <w:rPr>
          <w:rFonts w:ascii="Helvetica" w:hAnsi="Helvetica"/>
          <w:color w:val="333333"/>
          <w:sz w:val="23"/>
          <w:szCs w:val="23"/>
          <w:shd w:val="clear" w:color="auto" w:fill="FFFFFF"/>
        </w:rPr>
        <w:t xml:space="preserve"> results</w:t>
      </w:r>
      <w:r>
        <w:rPr>
          <w:rFonts w:ascii="Helvetica" w:hAnsi="Helvetica"/>
          <w:color w:val="333333"/>
          <w:sz w:val="23"/>
          <w:szCs w:val="23"/>
          <w:shd w:val="clear" w:color="auto" w:fill="FFFFFF"/>
        </w:rPr>
        <w:t xml:space="preserve"> from two well known</w:t>
      </w:r>
      <w:r w:rsidR="00F4184D" w:rsidRPr="00D5248C">
        <w:rPr>
          <w:rFonts w:ascii="Helvetica" w:hAnsi="Helvetica"/>
          <w:color w:val="333333"/>
          <w:sz w:val="23"/>
          <w:szCs w:val="23"/>
          <w:shd w:val="clear" w:color="auto" w:fill="FFFFFF"/>
        </w:rPr>
        <w:t xml:space="preserve"> scientific community</w:t>
      </w:r>
      <w:r>
        <w:rPr>
          <w:rFonts w:ascii="Helvetica" w:hAnsi="Helvetica"/>
          <w:color w:val="333333"/>
          <w:sz w:val="23"/>
          <w:szCs w:val="23"/>
          <w:shd w:val="clear" w:color="auto" w:fill="FFFFFF"/>
        </w:rPr>
        <w:t xml:space="preserve"> platforms, Taverna and Wings, and are </w:t>
      </w:r>
      <w:r w:rsidR="00F4184D" w:rsidRPr="00D5248C">
        <w:rPr>
          <w:rFonts w:ascii="Helvetica" w:hAnsi="Helvetica"/>
          <w:color w:val="333333"/>
          <w:sz w:val="23"/>
          <w:szCs w:val="23"/>
          <w:shd w:val="clear" w:color="auto" w:fill="FFFFFF"/>
        </w:rPr>
        <w:t>are associated to 12 different applications domains. The provenance traces have been specifi</w:t>
      </w:r>
      <w:r>
        <w:rPr>
          <w:rFonts w:ascii="Helvetica" w:hAnsi="Helvetica"/>
          <w:color w:val="333333"/>
          <w:sz w:val="23"/>
          <w:szCs w:val="23"/>
          <w:shd w:val="clear" w:color="auto" w:fill="FFFFFF"/>
        </w:rPr>
        <w:t xml:space="preserve">ed by using the PROV-O ontology </w:t>
      </w:r>
      <w:proofErr w:type="gramStart"/>
      <w:r>
        <w:rPr>
          <w:rFonts w:ascii="Helvetica" w:hAnsi="Helvetica"/>
          <w:color w:val="333333"/>
          <w:sz w:val="23"/>
          <w:szCs w:val="23"/>
          <w:shd w:val="clear" w:color="auto" w:fill="FFFFFF"/>
        </w:rPr>
        <w:t xml:space="preserve">and </w:t>
      </w:r>
      <w:r w:rsidR="00F4184D" w:rsidRPr="00D5248C">
        <w:rPr>
          <w:rFonts w:ascii="Helvetica" w:hAnsi="Helvetica"/>
          <w:color w:val="333333"/>
          <w:sz w:val="23"/>
          <w:szCs w:val="23"/>
          <w:shd w:val="clear" w:color="auto" w:fill="FFFFFF"/>
        </w:rPr>
        <w:t xml:space="preserve"> terms</w:t>
      </w:r>
      <w:proofErr w:type="gramEnd"/>
      <w:r w:rsidR="00F4184D" w:rsidRPr="00D5248C">
        <w:rPr>
          <w:rFonts w:ascii="Helvetica" w:hAnsi="Helvetica"/>
          <w:color w:val="333333"/>
          <w:sz w:val="23"/>
          <w:szCs w:val="23"/>
          <w:shd w:val="clear" w:color="auto" w:fill="FFFFFF"/>
        </w:rPr>
        <w:t xml:space="preserve"> from other vocabularies as RO model and OPMW have been also used for the association between the provenance with their corresponding workflow description. </w:t>
      </w:r>
    </w:p>
    <w:p w:rsidR="00792EDA" w:rsidRPr="00D5248C" w:rsidRDefault="00792EDA" w:rsidP="00F4184D">
      <w:pPr>
        <w:ind w:left="360"/>
        <w:rPr>
          <w:rFonts w:ascii="Helvetica" w:hAnsi="Helvetica"/>
          <w:color w:val="333333"/>
          <w:sz w:val="23"/>
          <w:szCs w:val="23"/>
          <w:shd w:val="clear" w:color="auto" w:fill="FFFFFF"/>
        </w:rPr>
      </w:pPr>
      <w:r>
        <w:rPr>
          <w:lang w:val="en-US"/>
        </w:rPr>
        <w:t>The</w:t>
      </w:r>
      <w:r w:rsidRPr="00621C85">
        <w:rPr>
          <w:lang w:val="en-US"/>
        </w:rPr>
        <w:t xml:space="preserve"> </w:t>
      </w:r>
      <w:r>
        <w:rPr>
          <w:lang w:val="en-US"/>
        </w:rPr>
        <w:t xml:space="preserve">workflows associated to Taverna platform </w:t>
      </w:r>
      <w:r w:rsidRPr="00621C85">
        <w:rPr>
          <w:lang w:val="en-US"/>
        </w:rPr>
        <w:t>ha</w:t>
      </w:r>
      <w:r>
        <w:rPr>
          <w:lang w:val="en-US"/>
        </w:rPr>
        <w:t>ve</w:t>
      </w:r>
      <w:r w:rsidRPr="00621C85">
        <w:rPr>
          <w:lang w:val="en-US"/>
        </w:rPr>
        <w:t xml:space="preserve"> been generated by automatic capture</w:t>
      </w:r>
      <w:r>
        <w:rPr>
          <w:lang w:val="en-US"/>
        </w:rPr>
        <w:t xml:space="preserve"> of provenance by</w:t>
      </w:r>
      <w:r w:rsidRPr="00621C85">
        <w:rPr>
          <w:lang w:val="en-US"/>
        </w:rPr>
        <w:t xml:space="preserve"> using the </w:t>
      </w:r>
      <w:r>
        <w:rPr>
          <w:lang w:val="en-US"/>
        </w:rPr>
        <w:t xml:space="preserve">developed </w:t>
      </w:r>
      <w:r w:rsidRPr="00621C85">
        <w:rPr>
          <w:lang w:val="en-US"/>
        </w:rPr>
        <w:t>provenance plug-in</w:t>
      </w:r>
      <w:r w:rsidRPr="00621C85">
        <w:rPr>
          <w:vertAlign w:val="superscript"/>
        </w:rPr>
        <w:footnoteReference w:id="10"/>
      </w:r>
      <w:r w:rsidRPr="00621C85">
        <w:rPr>
          <w:lang w:val="en-US"/>
        </w:rPr>
        <w:t xml:space="preserve"> which provides PROV-O output format. This plug-in was already implemented in its early stage at M20 and has been improved and tested for the generation of the BigProv corpus. </w:t>
      </w:r>
      <w:r>
        <w:rPr>
          <w:rFonts w:ascii="Helvetica" w:hAnsi="Helvetica"/>
          <w:color w:val="333333"/>
          <w:sz w:val="23"/>
          <w:szCs w:val="23"/>
          <w:lang w:val="en-US"/>
        </w:rPr>
        <w:t>The whole</w:t>
      </w:r>
      <w:r w:rsidRPr="00B27D7C">
        <w:rPr>
          <w:rFonts w:ascii="Helvetica" w:hAnsi="Helvetica"/>
          <w:color w:val="333333"/>
          <w:sz w:val="23"/>
          <w:szCs w:val="23"/>
          <w:lang w:val="en-US"/>
        </w:rPr>
        <w:t xml:space="preserve"> Wf4Ever provenance corpus was assembled as a</w:t>
      </w:r>
      <w:r w:rsidRPr="00B27D7C">
        <w:rPr>
          <w:rStyle w:val="apple-converted-space"/>
          <w:rFonts w:ascii="Helvetica" w:hAnsi="Helvetica"/>
          <w:color w:val="333333"/>
          <w:sz w:val="23"/>
          <w:szCs w:val="23"/>
          <w:lang w:val="en-US"/>
        </w:rPr>
        <w:t> </w:t>
      </w:r>
      <w:hyperlink r:id="rId61" w:history="1">
        <w:r w:rsidRPr="00B27D7C">
          <w:rPr>
            <w:rStyle w:val="Hipervnculo"/>
            <w:rFonts w:ascii="Helvetica" w:hAnsi="Helvetica"/>
            <w:color w:val="4183C4"/>
            <w:sz w:val="23"/>
            <w:szCs w:val="23"/>
            <w:lang w:val="en-US"/>
          </w:rPr>
          <w:t>submission</w:t>
        </w:r>
      </w:hyperlink>
      <w:r w:rsidRPr="00B27D7C">
        <w:rPr>
          <w:rStyle w:val="apple-converted-space"/>
          <w:rFonts w:ascii="Helvetica" w:hAnsi="Helvetica"/>
          <w:color w:val="333333"/>
          <w:sz w:val="23"/>
          <w:szCs w:val="23"/>
          <w:lang w:val="en-US"/>
        </w:rPr>
        <w:t> </w:t>
      </w:r>
      <w:r w:rsidRPr="00B27D7C">
        <w:rPr>
          <w:rFonts w:ascii="Helvetica" w:hAnsi="Helvetica"/>
          <w:color w:val="333333"/>
          <w:sz w:val="23"/>
          <w:szCs w:val="23"/>
          <w:lang w:val="en-US"/>
        </w:rPr>
        <w:t>to the first</w:t>
      </w:r>
      <w:r w:rsidRPr="00B27D7C">
        <w:rPr>
          <w:rStyle w:val="apple-converted-space"/>
          <w:rFonts w:ascii="Helvetica" w:hAnsi="Helvetica"/>
          <w:color w:val="333333"/>
          <w:sz w:val="23"/>
          <w:szCs w:val="23"/>
          <w:lang w:val="en-US"/>
        </w:rPr>
        <w:t> </w:t>
      </w:r>
      <w:hyperlink r:id="rId62" w:history="1">
        <w:r w:rsidRPr="00B27D7C">
          <w:rPr>
            <w:rStyle w:val="Hipervnculo"/>
            <w:rFonts w:ascii="Helvetica" w:hAnsi="Helvetica"/>
            <w:color w:val="4183C4"/>
            <w:sz w:val="23"/>
            <w:szCs w:val="23"/>
            <w:lang w:val="en-US"/>
          </w:rPr>
          <w:t>ProvBench</w:t>
        </w:r>
      </w:hyperlink>
      <w:r w:rsidRPr="00B27D7C">
        <w:rPr>
          <w:rStyle w:val="apple-converted-space"/>
          <w:rFonts w:ascii="Helvetica" w:hAnsi="Helvetica"/>
          <w:color w:val="333333"/>
          <w:sz w:val="23"/>
          <w:szCs w:val="23"/>
          <w:lang w:val="en-US"/>
        </w:rPr>
        <w:t> </w:t>
      </w:r>
      <w:r w:rsidRPr="00B27D7C">
        <w:rPr>
          <w:rFonts w:ascii="Helvetica" w:hAnsi="Helvetica"/>
          <w:color w:val="333333"/>
          <w:sz w:val="23"/>
          <w:szCs w:val="23"/>
          <w:lang w:val="en-US"/>
        </w:rPr>
        <w:t>event.</w:t>
      </w:r>
    </w:p>
    <w:p w:rsidR="00F4184D" w:rsidRPr="00D5248C" w:rsidRDefault="00873E87" w:rsidP="00F4184D">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lastRenderedPageBreak/>
        <w:t>Among others, t</w:t>
      </w:r>
      <w:r w:rsidR="00F4184D" w:rsidRPr="00D5248C">
        <w:rPr>
          <w:rFonts w:ascii="Helvetica" w:hAnsi="Helvetica"/>
          <w:color w:val="333333"/>
          <w:sz w:val="23"/>
          <w:szCs w:val="23"/>
          <w:shd w:val="clear" w:color="auto" w:fill="FFFFFF"/>
        </w:rPr>
        <w:t>his dataset has been created for supporting the following scientific commun</w:t>
      </w:r>
      <w:r w:rsidR="00D5248C">
        <w:rPr>
          <w:rFonts w:ascii="Helvetica" w:hAnsi="Helvetica"/>
          <w:color w:val="333333"/>
          <w:sz w:val="23"/>
          <w:szCs w:val="23"/>
          <w:shd w:val="clear" w:color="auto" w:fill="FFFFFF"/>
        </w:rPr>
        <w:t>ity interests and applications:</w:t>
      </w:r>
    </w:p>
    <w:p w:rsidR="00D30A68" w:rsidRPr="00792EDA" w:rsidRDefault="00792EDA" w:rsidP="00D32E55">
      <w:pPr>
        <w:pStyle w:val="Prrafodelista"/>
        <w:numPr>
          <w:ilvl w:val="0"/>
          <w:numId w:val="18"/>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792EDA">
        <w:rPr>
          <w:rFonts w:ascii="Helvetica" w:hAnsi="Helvetica"/>
          <w:color w:val="333333"/>
          <w:sz w:val="23"/>
          <w:szCs w:val="23"/>
        </w:rPr>
        <w:t>d</w:t>
      </w:r>
      <w:r w:rsidR="00F4184D" w:rsidRPr="00792EDA">
        <w:rPr>
          <w:rFonts w:ascii="Helvetica" w:hAnsi="Helvetica"/>
          <w:color w:val="333333"/>
          <w:sz w:val="23"/>
          <w:szCs w:val="23"/>
        </w:rPr>
        <w:t xml:space="preserve">iscovery of common “motifs” </w:t>
      </w:r>
      <w:r w:rsidR="00F07AA9" w:rsidRPr="00792EDA">
        <w:rPr>
          <w:rFonts w:ascii="Helvetica" w:hAnsi="Helvetica"/>
          <w:color w:val="333333"/>
          <w:sz w:val="23"/>
          <w:szCs w:val="23"/>
        </w:rPr>
        <w:t xml:space="preserve">and </w:t>
      </w:r>
      <w:r w:rsidR="00F4184D" w:rsidRPr="00792EDA">
        <w:rPr>
          <w:rFonts w:ascii="Helvetica" w:hAnsi="Helvetica"/>
          <w:color w:val="333333"/>
          <w:sz w:val="23"/>
          <w:szCs w:val="23"/>
        </w:rPr>
        <w:t xml:space="preserve">annotation of workflows subgraphs by identifying the most frequent in-use patterns. This work can be consulted in the </w:t>
      </w:r>
      <w:r w:rsidR="00D30A68" w:rsidRPr="00792EDA">
        <w:rPr>
          <w:rFonts w:ascii="Helvetica" w:hAnsi="Helvetica"/>
          <w:color w:val="333333"/>
          <w:sz w:val="23"/>
          <w:szCs w:val="23"/>
        </w:rPr>
        <w:t>[</w:t>
      </w:r>
      <w:r w:rsidRPr="00792EDA">
        <w:rPr>
          <w:rFonts w:ascii="Helvetica" w:hAnsi="Helvetica"/>
          <w:color w:val="333333"/>
          <w:sz w:val="23"/>
          <w:szCs w:val="23"/>
        </w:rPr>
        <w:t>D2.2v2],</w:t>
      </w:r>
    </w:p>
    <w:p w:rsidR="00F4184D" w:rsidRPr="00792EDA" w:rsidRDefault="00792EDA" w:rsidP="00D32E55">
      <w:pPr>
        <w:pStyle w:val="Prrafodelista"/>
        <w:numPr>
          <w:ilvl w:val="0"/>
          <w:numId w:val="18"/>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792EDA">
        <w:rPr>
          <w:rFonts w:ascii="Helvetica" w:hAnsi="Helvetica"/>
          <w:color w:val="333333"/>
          <w:sz w:val="23"/>
          <w:szCs w:val="23"/>
        </w:rPr>
        <w:t>d</w:t>
      </w:r>
      <w:r w:rsidR="00F4184D" w:rsidRPr="00792EDA">
        <w:rPr>
          <w:rFonts w:ascii="Helvetica" w:hAnsi="Helvetica"/>
          <w:color w:val="333333"/>
          <w:sz w:val="23"/>
          <w:szCs w:val="23"/>
        </w:rPr>
        <w:t xml:space="preserve">iscovery of </w:t>
      </w:r>
      <w:r w:rsidR="00D30A68" w:rsidRPr="00792EDA">
        <w:rPr>
          <w:rFonts w:ascii="Helvetica" w:hAnsi="Helvetica"/>
          <w:color w:val="333333"/>
          <w:sz w:val="23"/>
          <w:szCs w:val="23"/>
        </w:rPr>
        <w:t xml:space="preserve">execution </w:t>
      </w:r>
      <w:r w:rsidR="00F4184D" w:rsidRPr="00792EDA">
        <w:rPr>
          <w:rFonts w:ascii="Helvetica" w:hAnsi="Helvetica"/>
          <w:color w:val="333333"/>
          <w:sz w:val="23"/>
          <w:szCs w:val="23"/>
        </w:rPr>
        <w:t xml:space="preserve">pattern similarities and linking </w:t>
      </w:r>
      <w:r w:rsidR="00D30A68" w:rsidRPr="00792EDA">
        <w:rPr>
          <w:rFonts w:ascii="Helvetica" w:hAnsi="Helvetica"/>
          <w:color w:val="333333"/>
          <w:sz w:val="23"/>
          <w:szCs w:val="23"/>
        </w:rPr>
        <w:t xml:space="preserve">of </w:t>
      </w:r>
      <w:r w:rsidR="00F4184D" w:rsidRPr="00792EDA">
        <w:rPr>
          <w:rFonts w:ascii="Helvetica" w:hAnsi="Helvetica"/>
          <w:color w:val="333333"/>
          <w:sz w:val="23"/>
          <w:szCs w:val="23"/>
        </w:rPr>
        <w:t>similar scientific experiments</w:t>
      </w:r>
      <w:r w:rsidRPr="00792EDA">
        <w:rPr>
          <w:rFonts w:ascii="Helvetica" w:hAnsi="Helvetica"/>
          <w:color w:val="333333"/>
          <w:sz w:val="23"/>
          <w:szCs w:val="23"/>
        </w:rPr>
        <w:t>,</w:t>
      </w:r>
    </w:p>
    <w:p w:rsidR="00F4184D" w:rsidRPr="00792EDA" w:rsidRDefault="00792EDA" w:rsidP="00D32E55">
      <w:pPr>
        <w:pStyle w:val="Prrafodelista"/>
        <w:numPr>
          <w:ilvl w:val="0"/>
          <w:numId w:val="18"/>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792EDA">
        <w:rPr>
          <w:rFonts w:ascii="Helvetica" w:hAnsi="Helvetica"/>
          <w:color w:val="333333"/>
          <w:sz w:val="23"/>
          <w:szCs w:val="23"/>
        </w:rPr>
        <w:t>i</w:t>
      </w:r>
      <w:r w:rsidR="00F4184D" w:rsidRPr="00792EDA">
        <w:rPr>
          <w:rFonts w:ascii="Helvetica" w:hAnsi="Helvetica"/>
          <w:color w:val="333333"/>
          <w:sz w:val="23"/>
          <w:szCs w:val="23"/>
        </w:rPr>
        <w:t>dentification of patterns of use for obt</w:t>
      </w:r>
      <w:r w:rsidR="00D30A68" w:rsidRPr="00792EDA">
        <w:rPr>
          <w:rFonts w:ascii="Helvetica" w:hAnsi="Helvetica"/>
          <w:color w:val="333333"/>
          <w:sz w:val="23"/>
          <w:szCs w:val="23"/>
        </w:rPr>
        <w:t>aining dependencies recognition and provide recommendation</w:t>
      </w:r>
      <w:r w:rsidRPr="00792EDA">
        <w:rPr>
          <w:rFonts w:ascii="Helvetica" w:hAnsi="Helvetica"/>
          <w:color w:val="333333"/>
          <w:sz w:val="23"/>
          <w:szCs w:val="23"/>
        </w:rPr>
        <w:t>,</w:t>
      </w:r>
    </w:p>
    <w:p w:rsidR="00F4184D" w:rsidRPr="00792EDA" w:rsidRDefault="00792EDA" w:rsidP="00D32E55">
      <w:pPr>
        <w:pStyle w:val="Prrafodelista"/>
        <w:numPr>
          <w:ilvl w:val="0"/>
          <w:numId w:val="18"/>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792EDA">
        <w:rPr>
          <w:rFonts w:ascii="Helvetica" w:hAnsi="Helvetica"/>
          <w:color w:val="333333"/>
          <w:sz w:val="23"/>
          <w:szCs w:val="23"/>
        </w:rPr>
        <w:t>v</w:t>
      </w:r>
      <w:r w:rsidR="00F4184D" w:rsidRPr="00792EDA">
        <w:rPr>
          <w:rFonts w:ascii="Helvetica" w:hAnsi="Helvetica"/>
          <w:color w:val="333333"/>
          <w:sz w:val="23"/>
          <w:szCs w:val="23"/>
        </w:rPr>
        <w:t>erification of replicability o</w:t>
      </w:r>
      <w:r w:rsidRPr="00792EDA">
        <w:rPr>
          <w:rFonts w:ascii="Helvetica" w:hAnsi="Helvetica"/>
          <w:color w:val="333333"/>
          <w:sz w:val="23"/>
          <w:szCs w:val="23"/>
        </w:rPr>
        <w:t>f previously certified results,</w:t>
      </w:r>
    </w:p>
    <w:p w:rsidR="00B27D7C" w:rsidRPr="00B27D7C" w:rsidRDefault="00792EDA" w:rsidP="00B27D7C">
      <w:pPr>
        <w:pStyle w:val="NormalWeb"/>
        <w:spacing w:before="225" w:beforeAutospacing="0" w:after="225" w:line="375" w:lineRule="atLeast"/>
        <w:ind w:left="360"/>
        <w:jc w:val="both"/>
        <w:rPr>
          <w:rFonts w:ascii="Helvetica" w:hAnsi="Helvetica"/>
          <w:color w:val="333333"/>
          <w:sz w:val="23"/>
          <w:szCs w:val="23"/>
          <w:lang w:val="en-US"/>
        </w:rPr>
      </w:pPr>
      <w:proofErr w:type="gramStart"/>
      <w:r>
        <w:rPr>
          <w:rFonts w:ascii="Helvetica" w:hAnsi="Helvetica"/>
          <w:color w:val="333333"/>
          <w:sz w:val="23"/>
          <w:szCs w:val="23"/>
          <w:lang w:val="en-US"/>
        </w:rPr>
        <w:t>and</w:t>
      </w:r>
      <w:proofErr w:type="gramEnd"/>
      <w:r>
        <w:rPr>
          <w:rFonts w:ascii="Helvetica" w:hAnsi="Helvetica"/>
          <w:color w:val="333333"/>
          <w:sz w:val="23"/>
          <w:szCs w:val="23"/>
          <w:lang w:val="en-US"/>
        </w:rPr>
        <w:t xml:space="preserve"> allows answering</w:t>
      </w:r>
      <w:r w:rsidR="00B27D7C" w:rsidRPr="00B27D7C">
        <w:rPr>
          <w:rFonts w:ascii="Helvetica" w:hAnsi="Helvetica"/>
          <w:color w:val="333333"/>
          <w:sz w:val="23"/>
          <w:szCs w:val="23"/>
          <w:lang w:val="en-US"/>
        </w:rPr>
        <w:t xml:space="preserve"> questions such as:</w:t>
      </w:r>
    </w:p>
    <w:p w:rsidR="00B27D7C" w:rsidRPr="00B27D7C" w:rsidRDefault="00B27D7C" w:rsidP="00D32E55">
      <w:pPr>
        <w:pStyle w:val="Prrafodelista"/>
        <w:numPr>
          <w:ilvl w:val="0"/>
          <w:numId w:val="18"/>
        </w:numPr>
        <w:tabs>
          <w:tab w:val="clear" w:pos="720"/>
          <w:tab w:val="num" w:pos="1080"/>
        </w:tabs>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B27D7C">
        <w:rPr>
          <w:rFonts w:ascii="Helvetica" w:hAnsi="Helvetica"/>
          <w:color w:val="333333"/>
          <w:sz w:val="23"/>
          <w:szCs w:val="23"/>
        </w:rPr>
        <w:t>What are the workflow runs available, and what is their start and end time?</w:t>
      </w:r>
    </w:p>
    <w:p w:rsidR="00B27D7C" w:rsidRPr="00B27D7C" w:rsidRDefault="00B27D7C" w:rsidP="00D32E55">
      <w:pPr>
        <w:pStyle w:val="Prrafodelista"/>
        <w:numPr>
          <w:ilvl w:val="0"/>
          <w:numId w:val="18"/>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B27D7C">
        <w:rPr>
          <w:rFonts w:ascii="Helvetica" w:hAnsi="Helvetica"/>
          <w:color w:val="333333"/>
          <w:sz w:val="23"/>
          <w:szCs w:val="23"/>
        </w:rPr>
        <w:t>What are the workflow runs associated with a given workflow template, and how many of them failed?</w:t>
      </w:r>
    </w:p>
    <w:p w:rsidR="00B27D7C" w:rsidRPr="00B27D7C" w:rsidRDefault="00B27D7C" w:rsidP="00D32E55">
      <w:pPr>
        <w:pStyle w:val="Prrafodelista"/>
        <w:numPr>
          <w:ilvl w:val="0"/>
          <w:numId w:val="18"/>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B27D7C">
        <w:rPr>
          <w:rFonts w:ascii="Helvetica" w:hAnsi="Helvetica"/>
          <w:color w:val="333333"/>
          <w:sz w:val="23"/>
          <w:szCs w:val="23"/>
        </w:rPr>
        <w:t>What are the workflow runs of a given workflow template, and what are the inputs they used and the outputs they generated?</w:t>
      </w:r>
    </w:p>
    <w:p w:rsidR="00B27D7C" w:rsidRPr="00B27D7C" w:rsidRDefault="00B27D7C" w:rsidP="00D32E55">
      <w:pPr>
        <w:pStyle w:val="Prrafodelista"/>
        <w:numPr>
          <w:ilvl w:val="0"/>
          <w:numId w:val="18"/>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B27D7C">
        <w:rPr>
          <w:rFonts w:ascii="Helvetica" w:hAnsi="Helvetica"/>
          <w:color w:val="333333"/>
          <w:sz w:val="23"/>
          <w:szCs w:val="23"/>
        </w:rPr>
        <w:t>How many process runs are associated with a given workflow run, what is the start and end time of each one, and what are the inputs they used and the outputs they generated?</w:t>
      </w:r>
    </w:p>
    <w:p w:rsidR="00B27D7C" w:rsidRPr="00B27D7C" w:rsidRDefault="00B27D7C" w:rsidP="00D32E55">
      <w:pPr>
        <w:pStyle w:val="Prrafodelista"/>
        <w:numPr>
          <w:ilvl w:val="0"/>
          <w:numId w:val="18"/>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B27D7C">
        <w:rPr>
          <w:rFonts w:ascii="Helvetica" w:hAnsi="Helvetica"/>
          <w:color w:val="333333"/>
          <w:sz w:val="23"/>
          <w:szCs w:val="23"/>
        </w:rPr>
        <w:t>Who executed a given workflow run?</w:t>
      </w:r>
    </w:p>
    <w:p w:rsidR="00B27D7C" w:rsidRPr="00B27D7C" w:rsidRDefault="00B27D7C" w:rsidP="00D32E55">
      <w:pPr>
        <w:pStyle w:val="Prrafodelista"/>
        <w:numPr>
          <w:ilvl w:val="0"/>
          <w:numId w:val="18"/>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B27D7C">
        <w:rPr>
          <w:rFonts w:ascii="Helvetica" w:hAnsi="Helvetica"/>
          <w:color w:val="333333"/>
          <w:sz w:val="23"/>
          <w:szCs w:val="23"/>
        </w:rPr>
        <w:t>What are the services invoked as a result of a given workflow run?</w:t>
      </w:r>
    </w:p>
    <w:p w:rsidR="00B27D7C" w:rsidRPr="00B27D7C" w:rsidRDefault="00792EDA" w:rsidP="00B27D7C">
      <w:pPr>
        <w:pStyle w:val="NormalWeb"/>
        <w:spacing w:before="225" w:beforeAutospacing="0" w:after="225" w:line="375" w:lineRule="atLeast"/>
        <w:ind w:left="360"/>
        <w:jc w:val="both"/>
        <w:rPr>
          <w:rFonts w:ascii="Helvetica" w:hAnsi="Helvetica"/>
          <w:color w:val="333333"/>
          <w:sz w:val="23"/>
          <w:szCs w:val="23"/>
          <w:lang w:val="en-US"/>
        </w:rPr>
      </w:pPr>
      <w:r>
        <w:rPr>
          <w:rFonts w:ascii="Helvetica" w:hAnsi="Helvetica"/>
          <w:color w:val="333333"/>
          <w:sz w:val="23"/>
          <w:szCs w:val="23"/>
          <w:lang w:val="en-US"/>
        </w:rPr>
        <w:t>which have been assembled as a set of</w:t>
      </w:r>
      <w:r w:rsidRPr="00B27D7C">
        <w:rPr>
          <w:rFonts w:ascii="Helvetica" w:hAnsi="Helvetica"/>
          <w:color w:val="333333"/>
          <w:sz w:val="23"/>
          <w:szCs w:val="23"/>
          <w:lang w:val="en-US"/>
        </w:rPr>
        <w:t xml:space="preserve"> queries</w:t>
      </w:r>
      <w:r>
        <w:rPr>
          <w:rFonts w:ascii="Helvetica" w:hAnsi="Helvetica"/>
          <w:color w:val="333333"/>
          <w:sz w:val="23"/>
          <w:szCs w:val="23"/>
          <w:lang w:val="en-US"/>
        </w:rPr>
        <w:t>. Also, par</w:t>
      </w:r>
      <w:r w:rsidR="00B27D7C" w:rsidRPr="00B27D7C">
        <w:rPr>
          <w:rFonts w:ascii="Helvetica" w:hAnsi="Helvetica"/>
          <w:color w:val="333333"/>
          <w:sz w:val="23"/>
          <w:szCs w:val="23"/>
          <w:lang w:val="en-US"/>
        </w:rPr>
        <w:t xml:space="preserve">t of this corpus </w:t>
      </w:r>
      <w:r>
        <w:rPr>
          <w:rFonts w:ascii="Helvetica" w:hAnsi="Helvetica"/>
          <w:color w:val="333333"/>
          <w:sz w:val="23"/>
          <w:szCs w:val="23"/>
          <w:lang w:val="en-US"/>
        </w:rPr>
        <w:t>has been</w:t>
      </w:r>
      <w:r w:rsidR="00B27D7C" w:rsidRPr="00B27D7C">
        <w:rPr>
          <w:rFonts w:ascii="Helvetica" w:hAnsi="Helvetica"/>
          <w:color w:val="333333"/>
          <w:sz w:val="23"/>
          <w:szCs w:val="23"/>
          <w:lang w:val="en-US"/>
        </w:rPr>
        <w:t xml:space="preserve"> used subsequently in our analysis of KEGG workflow decays (</w:t>
      </w:r>
      <w:r>
        <w:rPr>
          <w:rFonts w:ascii="Helvetica" w:hAnsi="Helvetica"/>
          <w:color w:val="333333"/>
          <w:sz w:val="23"/>
          <w:szCs w:val="23"/>
          <w:lang w:val="en-US"/>
        </w:rPr>
        <w:t xml:space="preserve">see </w:t>
      </w:r>
      <w:r w:rsidR="00B27D7C" w:rsidRPr="00B27D7C">
        <w:rPr>
          <w:rFonts w:ascii="Helvetica" w:hAnsi="Helvetica"/>
          <w:color w:val="333333"/>
          <w:sz w:val="23"/>
          <w:szCs w:val="23"/>
          <w:lang w:val="en-US"/>
        </w:rPr>
        <w:t>section 4</w:t>
      </w:r>
      <w:r>
        <w:rPr>
          <w:rFonts w:ascii="Helvetica" w:hAnsi="Helvetica"/>
          <w:color w:val="333333"/>
          <w:sz w:val="23"/>
          <w:szCs w:val="23"/>
          <w:lang w:val="en-US"/>
        </w:rPr>
        <w:t xml:space="preserve"> of this document</w:t>
      </w:r>
      <w:r w:rsidR="00B27D7C" w:rsidRPr="00B27D7C">
        <w:rPr>
          <w:rFonts w:ascii="Helvetica" w:hAnsi="Helvetica"/>
          <w:color w:val="333333"/>
          <w:sz w:val="23"/>
          <w:szCs w:val="23"/>
          <w:lang w:val="en-US"/>
        </w:rPr>
        <w:t>).</w:t>
      </w:r>
    </w:p>
    <w:p w:rsidR="0010484F" w:rsidRDefault="0010484F" w:rsidP="0010484F">
      <w:pPr>
        <w:ind w:left="360"/>
      </w:pPr>
    </w:p>
    <w:p w:rsidR="0010484F" w:rsidRPr="0010484F" w:rsidRDefault="0010484F" w:rsidP="0010484F"/>
    <w:p w:rsidR="0010484F" w:rsidRPr="0010484F" w:rsidRDefault="0010484F" w:rsidP="0010484F"/>
    <w:p w:rsidR="0010484F" w:rsidRDefault="0010484F" w:rsidP="0010484F">
      <w:pPr>
        <w:ind w:left="360"/>
      </w:pPr>
    </w:p>
    <w:p w:rsidR="00E456AA" w:rsidRPr="0010484F" w:rsidRDefault="00E456AA">
      <w:pPr>
        <w:rPr>
          <w:lang w:val="en-US"/>
        </w:rPr>
      </w:pPr>
    </w:p>
    <w:p w:rsidR="00E95CE0" w:rsidRDefault="00A83BBE" w:rsidP="002D42CA">
      <w:pPr>
        <w:pStyle w:val="Ttulo1"/>
      </w:pPr>
      <w:bookmarkStart w:id="43" w:name="_Toc361321750"/>
      <w:bookmarkEnd w:id="20"/>
      <w:bookmarkEnd w:id="21"/>
      <w:r>
        <w:lastRenderedPageBreak/>
        <w:t xml:space="preserve">Quality Evaluation </w:t>
      </w:r>
      <w:r w:rsidRPr="008472A6">
        <w:rPr>
          <w:lang w:val="en-US"/>
        </w:rPr>
        <w:t>in Wf4Ever</w:t>
      </w:r>
      <w:bookmarkEnd w:id="43"/>
    </w:p>
    <w:p w:rsidR="00145553" w:rsidRDefault="00F4184D" w:rsidP="00145553">
      <w:pPr>
        <w:spacing w:after="0"/>
        <w:ind w:left="284"/>
        <w:rPr>
          <w:lang w:val="en-US"/>
        </w:rPr>
      </w:pPr>
      <w:r w:rsidRPr="000455DE">
        <w:rPr>
          <w:lang w:val="en-US"/>
        </w:rPr>
        <w:t>This section introduces the models</w:t>
      </w:r>
      <w:r w:rsidR="00713614">
        <w:rPr>
          <w:lang w:val="en-US"/>
        </w:rPr>
        <w:t xml:space="preserve"> and general framework</w:t>
      </w:r>
      <w:r w:rsidRPr="000455DE">
        <w:rPr>
          <w:lang w:val="en-US"/>
        </w:rPr>
        <w:t xml:space="preserve"> designed and implemented in Wf4Ever which have provided the needed information for the establishment of a quantitative measure of the different dimensions</w:t>
      </w:r>
      <w:r w:rsidR="00644697">
        <w:rPr>
          <w:lang w:val="en-US"/>
        </w:rPr>
        <w:t xml:space="preserve"> (completeness, stability, and reliability)</w:t>
      </w:r>
      <w:r w:rsidRPr="000455DE">
        <w:rPr>
          <w:lang w:val="en-US"/>
        </w:rPr>
        <w:t xml:space="preserve"> identified as very important for the definition of </w:t>
      </w:r>
      <w:r w:rsidR="00145553">
        <w:rPr>
          <w:lang w:val="en-US"/>
        </w:rPr>
        <w:t xml:space="preserve">an </w:t>
      </w:r>
      <w:r w:rsidRPr="000455DE">
        <w:rPr>
          <w:lang w:val="en-US"/>
        </w:rPr>
        <w:t>overall quality RO criteria</w:t>
      </w:r>
      <w:r w:rsidR="00C30D86">
        <w:rPr>
          <w:lang w:val="en-US"/>
        </w:rPr>
        <w:t xml:space="preserve"> </w:t>
      </w:r>
      <w:r w:rsidR="00644697">
        <w:rPr>
          <w:lang w:val="en-US"/>
        </w:rPr>
        <w:t>[D4.1</w:t>
      </w:r>
      <w:r w:rsidR="00713614">
        <w:rPr>
          <w:lang w:val="en-US"/>
        </w:rPr>
        <w:t xml:space="preserve">, </w:t>
      </w:r>
      <w:r w:rsidR="00C30D86">
        <w:rPr>
          <w:lang w:val="en-US"/>
        </w:rPr>
        <w:t>D4.2v1]</w:t>
      </w:r>
      <w:r w:rsidRPr="000455DE">
        <w:rPr>
          <w:lang w:val="en-US"/>
        </w:rPr>
        <w:t>.</w:t>
      </w:r>
      <w:r>
        <w:rPr>
          <w:lang w:val="en-US"/>
        </w:rPr>
        <w:t xml:space="preserve"> </w:t>
      </w:r>
    </w:p>
    <w:p w:rsidR="00145553" w:rsidRDefault="00145553" w:rsidP="00145553">
      <w:pPr>
        <w:spacing w:after="0"/>
        <w:ind w:left="284"/>
        <w:rPr>
          <w:lang w:val="en-US"/>
        </w:rPr>
      </w:pPr>
    </w:p>
    <w:p w:rsidR="00C47912" w:rsidRPr="00DB4FA1" w:rsidRDefault="00AD5569" w:rsidP="00145553">
      <w:pPr>
        <w:spacing w:after="0"/>
        <w:ind w:left="284"/>
        <w:rPr>
          <w:rFonts w:cs="Arial"/>
          <w:lang w:eastAsia="ar-SA"/>
        </w:rPr>
      </w:pPr>
      <w:r w:rsidRPr="00DB4FA1">
        <w:rPr>
          <w:rFonts w:cs="Arial"/>
          <w:lang w:eastAsia="ar-SA"/>
        </w:rPr>
        <w:t xml:space="preserve">Evaluating the health of the workﬂow contained in a speciﬁc research object requires transforming the additional information encapsulated by the research object into a quantiﬁable value and providing the scientists with the necessary means to interpret such values. We </w:t>
      </w:r>
      <w:r w:rsidR="00AC1E18">
        <w:rPr>
          <w:rFonts w:cs="Arial"/>
          <w:lang w:eastAsia="ar-SA"/>
        </w:rPr>
        <w:t>have established</w:t>
      </w:r>
      <w:r w:rsidRPr="00DB4FA1">
        <w:rPr>
          <w:rFonts w:cs="Arial"/>
          <w:lang w:eastAsia="ar-SA"/>
        </w:rPr>
        <w:t xml:space="preserve"> a clear separation between the di</w:t>
      </w:r>
      <w:r w:rsidR="00DB4FA1">
        <w:rPr>
          <w:rFonts w:cs="Arial"/>
          <w:lang w:eastAsia="ar-SA"/>
        </w:rPr>
        <w:t>ff</w:t>
      </w:r>
      <w:r w:rsidRPr="00DB4FA1">
        <w:rPr>
          <w:rFonts w:cs="Arial"/>
          <w:lang w:eastAsia="ar-SA"/>
        </w:rPr>
        <w:t xml:space="preserve">erent types of knowledge involved in order to evaluate the </w:t>
      </w:r>
      <w:r w:rsidR="00355E1D" w:rsidRPr="00DB4FA1">
        <w:rPr>
          <w:rFonts w:cs="Arial"/>
          <w:lang w:eastAsia="ar-SA"/>
        </w:rPr>
        <w:t>quality</w:t>
      </w:r>
      <w:r w:rsidRPr="00DB4FA1">
        <w:rPr>
          <w:rFonts w:cs="Arial"/>
          <w:lang w:eastAsia="ar-SA"/>
        </w:rPr>
        <w:t xml:space="preserve"> of a scientiﬁc workﬂow, as illustrated in </w:t>
      </w:r>
      <w:r w:rsidR="00355E1D" w:rsidRPr="00DB4FA1">
        <w:rPr>
          <w:rFonts w:cs="Arial"/>
          <w:lang w:eastAsia="ar-SA"/>
        </w:rPr>
        <w:fldChar w:fldCharType="begin"/>
      </w:r>
      <w:r w:rsidR="00355E1D" w:rsidRPr="00DB4FA1">
        <w:rPr>
          <w:rFonts w:cs="Arial"/>
          <w:lang w:eastAsia="ar-SA"/>
        </w:rPr>
        <w:instrText xml:space="preserve"> REF _Ref361155528 \h </w:instrText>
      </w:r>
      <w:r w:rsidR="00355E1D" w:rsidRPr="00DB4FA1">
        <w:rPr>
          <w:rFonts w:cs="Arial"/>
          <w:lang w:eastAsia="ar-SA"/>
        </w:rPr>
      </w:r>
      <w:r w:rsidR="00DB4FA1">
        <w:rPr>
          <w:rFonts w:cs="Arial"/>
          <w:lang w:eastAsia="ar-SA"/>
        </w:rPr>
        <w:instrText xml:space="preserve"> \* MERGEFORMAT </w:instrText>
      </w:r>
      <w:r w:rsidR="00355E1D" w:rsidRPr="00DB4FA1">
        <w:rPr>
          <w:rFonts w:cs="Arial"/>
          <w:lang w:eastAsia="ar-SA"/>
        </w:rPr>
        <w:fldChar w:fldCharType="separate"/>
      </w:r>
      <w:r w:rsidR="00E604F2" w:rsidRPr="00E604F2">
        <w:rPr>
          <w:rFonts w:cs="Arial"/>
          <w:lang w:eastAsia="ar-SA"/>
        </w:rPr>
        <w:t>Figure 4</w:t>
      </w:r>
      <w:r w:rsidR="00355E1D" w:rsidRPr="00DB4FA1">
        <w:rPr>
          <w:rFonts w:cs="Arial"/>
          <w:lang w:eastAsia="ar-SA"/>
        </w:rPr>
        <w:fldChar w:fldCharType="end"/>
      </w:r>
      <w:r w:rsidRPr="00DB4FA1">
        <w:rPr>
          <w:rFonts w:cs="Arial"/>
          <w:lang w:eastAsia="ar-SA"/>
        </w:rPr>
        <w:t xml:space="preserve"> which depicts a pyramid structured in three main layers, where the completeness, stability and reliability </w:t>
      </w:r>
      <w:r w:rsidR="00355E1D" w:rsidRPr="00DB4FA1">
        <w:rPr>
          <w:rFonts w:cs="Arial"/>
          <w:lang w:eastAsia="ar-SA"/>
        </w:rPr>
        <w:t xml:space="preserve">dimensions which helps to define the overall quality score of a research object </w:t>
      </w:r>
      <w:r w:rsidRPr="00DB4FA1">
        <w:rPr>
          <w:rFonts w:cs="Arial"/>
          <w:lang w:eastAsia="ar-SA"/>
        </w:rPr>
        <w:t>is obtained through the evaluation of the information contained in the underlying levels.</w:t>
      </w:r>
      <w:r w:rsidR="00713614">
        <w:rPr>
          <w:rFonts w:cs="Arial"/>
          <w:lang w:eastAsia="ar-SA"/>
        </w:rPr>
        <w:t xml:space="preserve"> </w:t>
      </w:r>
      <w:r w:rsidR="00145553">
        <w:rPr>
          <w:rFonts w:cs="Arial"/>
          <w:lang w:eastAsia="ar-SA"/>
        </w:rPr>
        <w:t xml:space="preserve">At his point in time it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Default="00355E1D" w:rsidP="00145553">
      <w:pPr>
        <w:pStyle w:val="Normal1"/>
        <w:spacing w:line="269" w:lineRule="auto"/>
        <w:ind w:left="284"/>
        <w:jc w:val="both"/>
        <w:rPr>
          <w:lang w:val="en-US"/>
        </w:rPr>
      </w:pPr>
    </w:p>
    <w:p w:rsidR="00355E1D" w:rsidRDefault="00355E1D" w:rsidP="00145553">
      <w:pPr>
        <w:pStyle w:val="Normal1"/>
        <w:spacing w:line="269" w:lineRule="auto"/>
        <w:ind w:left="284"/>
        <w:jc w:val="center"/>
        <w:rPr>
          <w:lang w:val="en-US"/>
        </w:rPr>
      </w:pPr>
      <w:r>
        <w:rPr>
          <w:noProof/>
        </w:rPr>
        <w:drawing>
          <wp:inline distT="0" distB="0" distL="0" distR="0" wp14:anchorId="11AA4A31" wp14:editId="4CECEE7A">
            <wp:extent cx="4146698" cy="2601187"/>
            <wp:effectExtent l="0" t="0" r="635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50999" cy="2603885"/>
                    </a:xfrm>
                    <a:prstGeom prst="rect">
                      <a:avLst/>
                    </a:prstGeom>
                  </pic:spPr>
                </pic:pic>
              </a:graphicData>
            </a:graphic>
          </wp:inline>
        </w:drawing>
      </w:r>
    </w:p>
    <w:p w:rsidR="00AD5569" w:rsidRPr="00AD5569" w:rsidRDefault="00355E1D" w:rsidP="00145553">
      <w:pPr>
        <w:pStyle w:val="Epgrafe"/>
        <w:ind w:left="644"/>
        <w:rPr>
          <w:rFonts w:cs="Arial"/>
          <w:lang w:val="en-US"/>
        </w:rPr>
      </w:pPr>
      <w:bookmarkStart w:id="44" w:name="_Ref361155528"/>
      <w:bookmarkStart w:id="45" w:name="_Toc361158781"/>
      <w:r>
        <w:t xml:space="preserve">Figure </w:t>
      </w:r>
      <w:r>
        <w:fldChar w:fldCharType="begin"/>
      </w:r>
      <w:r>
        <w:instrText xml:space="preserve"> SEQ Figure \* ARABIC </w:instrText>
      </w:r>
      <w:r>
        <w:fldChar w:fldCharType="separate"/>
      </w:r>
      <w:r w:rsidR="00B607DB">
        <w:rPr>
          <w:noProof/>
        </w:rPr>
        <w:t>8</w:t>
      </w:r>
      <w:r>
        <w:fldChar w:fldCharType="end"/>
      </w:r>
      <w:bookmarkEnd w:id="44"/>
      <w:r>
        <w:t xml:space="preserve"> Quality ontology pyramid</w:t>
      </w:r>
      <w:bookmarkEnd w:id="45"/>
    </w:p>
    <w:p w:rsidR="00C47912" w:rsidRDefault="00C47912" w:rsidP="00145553">
      <w:pPr>
        <w:pStyle w:val="Normal1"/>
        <w:spacing w:line="269" w:lineRule="auto"/>
        <w:ind w:left="1004" w:hanging="359"/>
        <w:rPr>
          <w:b/>
          <w:lang w:val="en-US"/>
        </w:rPr>
      </w:pPr>
    </w:p>
    <w:p w:rsidR="00147C8E" w:rsidRPr="00487717" w:rsidRDefault="00355E1D" w:rsidP="00145553">
      <w:pPr>
        <w:spacing w:after="0"/>
        <w:ind w:left="284"/>
        <w:rPr>
          <w:lang w:eastAsia="ar-SA"/>
        </w:rPr>
      </w:pPr>
      <w:r w:rsidRPr="00DB4FA1">
        <w:rPr>
          <w:rFonts w:cs="Arial"/>
          <w:lang w:eastAsia="ar-SA"/>
        </w:rPr>
        <w:lastRenderedPageBreak/>
        <w:t>The bottom layer</w:t>
      </w:r>
      <w:r w:rsidR="00145553">
        <w:rPr>
          <w:rFonts w:cs="Arial"/>
          <w:lang w:eastAsia="ar-SA"/>
        </w:rPr>
        <w:t xml:space="preserve"> of the pyramid</w:t>
      </w:r>
      <w:r w:rsidRPr="00DB4FA1">
        <w:rPr>
          <w:rFonts w:cs="Arial"/>
          <w:lang w:eastAsia="ar-SA"/>
        </w:rPr>
        <w:t xml:space="preserve"> spans across the main resources included in a research</w:t>
      </w:r>
      <w:r w:rsidRPr="00487717">
        <w:rPr>
          <w:rFonts w:cs="Arial"/>
          <w:lang w:eastAsia="ar-SA"/>
        </w:rPr>
        <w:t xml:space="preserve"> </w:t>
      </w:r>
      <w:r w:rsidRPr="00DB4FA1">
        <w:rPr>
          <w:rFonts w:cs="Arial"/>
          <w:lang w:eastAsia="ar-SA"/>
        </w:rPr>
        <w:t>object and can be classiﬁed mainly as aggregations of</w:t>
      </w:r>
      <w:r w:rsidRPr="00487717">
        <w:rPr>
          <w:rFonts w:cs="Arial"/>
          <w:lang w:eastAsia="ar-SA"/>
        </w:rPr>
        <w:t xml:space="preserve"> several</w:t>
      </w:r>
      <w:r w:rsidRPr="00DB4FA1">
        <w:rPr>
          <w:rFonts w:cs="Arial"/>
          <w:lang w:eastAsia="ar-SA"/>
        </w:rPr>
        <w:t xml:space="preserve"> information resources,</w:t>
      </w:r>
      <w:r w:rsidRPr="00487717">
        <w:rPr>
          <w:rFonts w:cs="Arial"/>
          <w:lang w:eastAsia="ar-SA"/>
        </w:rPr>
        <w:t xml:space="preserve"> </w:t>
      </w:r>
      <w:r w:rsidRPr="00DB4FA1">
        <w:rPr>
          <w:rFonts w:cs="Arial"/>
          <w:lang w:eastAsia="ar-SA"/>
        </w:rPr>
        <w:t>built on top of the ORE vocabulary</w:t>
      </w:r>
      <w:r w:rsidR="00AC1E18">
        <w:rPr>
          <w:rFonts w:cs="Arial"/>
          <w:lang w:eastAsia="ar-SA"/>
        </w:rPr>
        <w:t xml:space="preserve"> and</w:t>
      </w:r>
      <w:r w:rsidRPr="00DB4FA1">
        <w:rPr>
          <w:rFonts w:cs="Arial"/>
          <w:lang w:eastAsia="ar-SA"/>
        </w:rPr>
        <w:t xml:space="preserve"> annotations</w:t>
      </w:r>
      <w:r w:rsidR="00AC1E18">
        <w:rPr>
          <w:rFonts w:cs="Arial"/>
          <w:lang w:eastAsia="ar-SA"/>
        </w:rPr>
        <w:t xml:space="preserve"> which follows </w:t>
      </w:r>
      <w:r w:rsidRPr="00DB4FA1">
        <w:rPr>
          <w:rFonts w:cs="Arial"/>
          <w:lang w:eastAsia="ar-SA"/>
        </w:rPr>
        <w:t>the Annotation</w:t>
      </w:r>
      <w:r w:rsidRPr="00487717">
        <w:rPr>
          <w:rFonts w:cs="Arial"/>
          <w:lang w:eastAsia="ar-SA"/>
        </w:rPr>
        <w:t xml:space="preserve"> </w:t>
      </w:r>
      <w:r w:rsidRPr="00DB4FA1">
        <w:rPr>
          <w:rFonts w:cs="Arial"/>
          <w:lang w:eastAsia="ar-SA"/>
        </w:rPr>
        <w:t>Ontology. This layer corresponds to the RO model, described in the RO model</w:t>
      </w:r>
      <w:r w:rsidRPr="00487717">
        <w:rPr>
          <w:rFonts w:cs="Arial"/>
          <w:lang w:eastAsia="ar-SA"/>
        </w:rPr>
        <w:t xml:space="preserve"> </w:t>
      </w:r>
      <w:r w:rsidRPr="00DB4FA1">
        <w:rPr>
          <w:rFonts w:cs="Arial"/>
          <w:lang w:eastAsia="ar-SA"/>
        </w:rPr>
        <w:t>speciﬁcation</w:t>
      </w:r>
      <w:r w:rsidRPr="00487717">
        <w:rPr>
          <w:rFonts w:cs="Arial"/>
          <w:lang w:eastAsia="ar-SA"/>
        </w:rPr>
        <w:t xml:space="preserve"> </w:t>
      </w:r>
      <w:hyperlink r:id="rId64" w:history="1">
        <w:r w:rsidRPr="00487717">
          <w:rPr>
            <w:rStyle w:val="Hipervnculo"/>
            <w:rFonts w:ascii="Helvetica" w:hAnsi="Helvetica"/>
            <w:color w:val="4183C4"/>
            <w:sz w:val="23"/>
            <w:szCs w:val="23"/>
            <w:lang w:val="en-US"/>
          </w:rPr>
          <w:t>RO mo</w:t>
        </w:r>
        <w:r w:rsidRPr="00487717">
          <w:rPr>
            <w:rStyle w:val="Hipervnculo"/>
            <w:rFonts w:ascii="Helvetica" w:hAnsi="Helvetica"/>
            <w:color w:val="4183C4"/>
            <w:sz w:val="23"/>
            <w:szCs w:val="23"/>
            <w:lang w:val="en-US"/>
          </w:rPr>
          <w:t>d</w:t>
        </w:r>
        <w:r w:rsidRPr="00487717">
          <w:rPr>
            <w:rStyle w:val="Hipervnculo"/>
            <w:rFonts w:ascii="Helvetica" w:hAnsi="Helvetica"/>
            <w:color w:val="4183C4"/>
            <w:sz w:val="23"/>
            <w:szCs w:val="23"/>
            <w:lang w:val="en-US"/>
          </w:rPr>
          <w:t>el</w:t>
        </w:r>
      </w:hyperlink>
      <w:r w:rsidRPr="00487717">
        <w:rPr>
          <w:rFonts w:cs="Arial"/>
          <w:lang w:eastAsia="ar-SA"/>
        </w:rPr>
        <w:t>.</w:t>
      </w:r>
      <w:r w:rsidRPr="00DB4FA1">
        <w:rPr>
          <w:rFonts w:cs="Arial"/>
          <w:lang w:eastAsia="ar-SA"/>
        </w:rPr>
        <w:t xml:space="preserve"> This layer is also the placeholder of information related to the</w:t>
      </w:r>
      <w:r w:rsidR="00493CB2" w:rsidRPr="00487717">
        <w:rPr>
          <w:rFonts w:cs="Arial"/>
          <w:lang w:eastAsia="ar-SA"/>
        </w:rPr>
        <w:t xml:space="preserve"> </w:t>
      </w:r>
      <w:r w:rsidRPr="00DB4FA1">
        <w:rPr>
          <w:rFonts w:cs="Arial"/>
          <w:lang w:eastAsia="ar-SA"/>
        </w:rPr>
        <w:t>workﬂow included in the research object, in terms of the wfdesc ontology, and</w:t>
      </w:r>
      <w:r w:rsidR="00493CB2" w:rsidRPr="00487717">
        <w:rPr>
          <w:rFonts w:cs="Arial"/>
          <w:lang w:eastAsia="ar-SA"/>
        </w:rPr>
        <w:t xml:space="preserve"> </w:t>
      </w:r>
      <w:r w:rsidRPr="00DB4FA1">
        <w:rPr>
          <w:rFonts w:cs="Arial"/>
          <w:lang w:eastAsia="ar-SA"/>
        </w:rPr>
        <w:t>of the provenance</w:t>
      </w:r>
      <w:r w:rsidR="00AC1E18">
        <w:rPr>
          <w:rFonts w:cs="Arial"/>
          <w:lang w:eastAsia="ar-SA"/>
        </w:rPr>
        <w:t xml:space="preserve"> of execution</w:t>
      </w:r>
      <w:r w:rsidRPr="00DB4FA1">
        <w:rPr>
          <w:rFonts w:cs="Arial"/>
          <w:lang w:eastAsia="ar-SA"/>
        </w:rPr>
        <w:t xml:space="preserve">, following the wfprov </w:t>
      </w:r>
      <w:r w:rsidR="00493CB2" w:rsidRPr="00487717">
        <w:rPr>
          <w:rFonts w:cs="Arial"/>
          <w:lang w:eastAsia="ar-SA"/>
        </w:rPr>
        <w:t>o</w:t>
      </w:r>
      <w:r w:rsidRPr="00DB4FA1">
        <w:rPr>
          <w:rFonts w:cs="Arial"/>
          <w:lang w:eastAsia="ar-SA"/>
        </w:rPr>
        <w:t>ntology deﬁned as an</w:t>
      </w:r>
      <w:r w:rsidR="00493CB2" w:rsidRPr="00487717">
        <w:rPr>
          <w:rFonts w:cs="Arial"/>
          <w:lang w:eastAsia="ar-SA"/>
        </w:rPr>
        <w:t xml:space="preserve"> </w:t>
      </w:r>
      <w:r w:rsidRPr="00DB4FA1">
        <w:rPr>
          <w:rFonts w:cs="Arial"/>
          <w:lang w:eastAsia="ar-SA"/>
        </w:rPr>
        <w:t xml:space="preserve">extension of the </w:t>
      </w:r>
      <w:hyperlink r:id="rId65" w:tooltip="PROV-O - the PROV ontology, an OWL2 ontology allowing the mapping of the PROV data model to RDF" w:history="1">
        <w:r w:rsidR="00AC1E18" w:rsidRPr="00B27D7C">
          <w:rPr>
            <w:rStyle w:val="Hipervnculo"/>
            <w:rFonts w:ascii="Helvetica" w:hAnsi="Helvetica"/>
            <w:color w:val="4183C4"/>
            <w:sz w:val="23"/>
            <w:szCs w:val="23"/>
          </w:rPr>
          <w:t>PROV-O</w:t>
        </w:r>
      </w:hyperlink>
      <w:r w:rsidR="00AC1E18">
        <w:rPr>
          <w:rFonts w:ascii="Helvetica" w:hAnsi="Helvetica"/>
          <w:color w:val="333333"/>
          <w:sz w:val="23"/>
          <w:szCs w:val="23"/>
        </w:rPr>
        <w:t xml:space="preserve"> </w:t>
      </w:r>
      <w:r w:rsidRPr="00DB4FA1">
        <w:rPr>
          <w:rFonts w:cs="Arial"/>
          <w:lang w:eastAsia="ar-SA"/>
        </w:rPr>
        <w:t xml:space="preserve">standard. </w:t>
      </w:r>
      <w:r w:rsidR="00EA4F7D">
        <w:rPr>
          <w:rFonts w:cs="Arial"/>
          <w:lang w:eastAsia="ar-SA"/>
        </w:rPr>
        <w:t xml:space="preserve">The </w:t>
      </w:r>
      <w:hyperlink r:id="rId66" w:tooltip="ROEVO ontology" w:history="1">
        <w:r w:rsidR="00EB4CAD" w:rsidRPr="001B4E83">
          <w:rPr>
            <w:rStyle w:val="Hipervnculo"/>
            <w:rFonts w:ascii="Helvetica" w:hAnsi="Helvetica"/>
            <w:color w:val="4183C4"/>
            <w:sz w:val="23"/>
            <w:szCs w:val="23"/>
            <w:lang w:val="en-US"/>
          </w:rPr>
          <w:t>ROEVO ontology</w:t>
        </w:r>
      </w:hyperlink>
      <w:r w:rsidR="00EA4F7D">
        <w:rPr>
          <w:rFonts w:ascii="Helvetica" w:hAnsi="Helvetica"/>
          <w:color w:val="333333"/>
          <w:sz w:val="23"/>
          <w:szCs w:val="23"/>
        </w:rPr>
        <w:t xml:space="preserve"> is b</w:t>
      </w:r>
      <w:r w:rsidRPr="00DB4FA1">
        <w:rPr>
          <w:rFonts w:cs="Arial"/>
          <w:lang w:eastAsia="ar-SA"/>
        </w:rPr>
        <w:t>uilt</w:t>
      </w:r>
      <w:r w:rsidR="00493CB2" w:rsidRPr="00487717">
        <w:rPr>
          <w:rFonts w:cs="Arial"/>
          <w:lang w:eastAsia="ar-SA"/>
        </w:rPr>
        <w:t xml:space="preserve"> </w:t>
      </w:r>
      <w:r w:rsidRPr="00DB4FA1">
        <w:rPr>
          <w:rFonts w:cs="Arial"/>
          <w:lang w:eastAsia="ar-SA"/>
        </w:rPr>
        <w:t xml:space="preserve">upon wfprov the roevo ontology </w:t>
      </w:r>
      <w:r w:rsidR="00EA4F7D">
        <w:rPr>
          <w:rFonts w:cs="Arial"/>
          <w:lang w:eastAsia="ar-SA"/>
        </w:rPr>
        <w:t xml:space="preserve">and enables </w:t>
      </w:r>
      <w:r w:rsidRPr="00DB4FA1">
        <w:rPr>
          <w:rFonts w:cs="Arial"/>
          <w:lang w:eastAsia="ar-SA"/>
        </w:rPr>
        <w:t>the representation of the di</w:t>
      </w:r>
      <w:r w:rsidR="00DB4FA1" w:rsidRPr="00487717">
        <w:rPr>
          <w:rFonts w:cs="Arial"/>
          <w:lang w:eastAsia="ar-SA"/>
        </w:rPr>
        <w:t>ff</w:t>
      </w:r>
      <w:r w:rsidRPr="00DB4FA1">
        <w:rPr>
          <w:rFonts w:cs="Arial"/>
          <w:lang w:eastAsia="ar-SA"/>
        </w:rPr>
        <w:t>erent stages</w:t>
      </w:r>
      <w:r w:rsidR="00493CB2" w:rsidRPr="00487717">
        <w:rPr>
          <w:rFonts w:cs="Arial"/>
          <w:lang w:eastAsia="ar-SA"/>
        </w:rPr>
        <w:t xml:space="preserve"> </w:t>
      </w:r>
      <w:r w:rsidRPr="00DB4FA1">
        <w:rPr>
          <w:rFonts w:cs="Arial"/>
          <w:lang w:eastAsia="ar-SA"/>
        </w:rPr>
        <w:t>of the RO life-cycle, their dependencies, changes and versions.</w:t>
      </w:r>
      <w:r w:rsidR="00493CB2" w:rsidRPr="00487717">
        <w:rPr>
          <w:rFonts w:cs="Arial"/>
          <w:lang w:eastAsia="ar-SA"/>
        </w:rPr>
        <w:t xml:space="preserve"> </w:t>
      </w:r>
      <w:r w:rsidRPr="00DB4FA1">
        <w:rPr>
          <w:rFonts w:cs="Arial"/>
          <w:lang w:eastAsia="ar-SA"/>
        </w:rPr>
        <w:t>Based on the metadata about the research object, its constituent parts and</w:t>
      </w:r>
      <w:r w:rsidR="00493CB2" w:rsidRPr="00487717">
        <w:rPr>
          <w:rFonts w:cs="Arial"/>
          <w:lang w:eastAsia="ar-SA"/>
        </w:rPr>
        <w:t xml:space="preserve"> </w:t>
      </w:r>
      <w:r w:rsidRPr="00DB4FA1">
        <w:rPr>
          <w:rFonts w:cs="Arial"/>
          <w:lang w:eastAsia="ar-SA"/>
        </w:rPr>
        <w:t>annotations, a new layer is included that contains knowledge about the minimum</w:t>
      </w:r>
      <w:r w:rsidR="00493CB2" w:rsidRPr="00487717">
        <w:rPr>
          <w:rFonts w:cs="Arial"/>
          <w:lang w:eastAsia="ar-SA"/>
        </w:rPr>
        <w:t xml:space="preserve"> </w:t>
      </w:r>
      <w:r w:rsidRPr="00DB4FA1">
        <w:rPr>
          <w:rFonts w:cs="Arial"/>
          <w:lang w:eastAsia="ar-SA"/>
        </w:rPr>
        <w:t>requirements that must be observed by the research object in order to remain</w:t>
      </w:r>
      <w:r w:rsidR="00493CB2" w:rsidRPr="00487717">
        <w:rPr>
          <w:rFonts w:cs="Arial"/>
          <w:lang w:eastAsia="ar-SA"/>
        </w:rPr>
        <w:t xml:space="preserve"> </w:t>
      </w:r>
      <w:r w:rsidRPr="00DB4FA1">
        <w:rPr>
          <w:rFonts w:cs="Arial"/>
          <w:lang w:eastAsia="ar-SA"/>
        </w:rPr>
        <w:t>ﬁt for a particular goal and about the predicates in charge of evaluating such</w:t>
      </w:r>
      <w:r w:rsidR="00493CB2" w:rsidRPr="00487717">
        <w:rPr>
          <w:rFonts w:cs="Arial"/>
          <w:lang w:eastAsia="ar-SA"/>
        </w:rPr>
        <w:t xml:space="preserve"> </w:t>
      </w:r>
      <w:r w:rsidRPr="00DB4FA1">
        <w:rPr>
          <w:rFonts w:cs="Arial"/>
          <w:lang w:eastAsia="ar-SA"/>
        </w:rPr>
        <w:t>requirements. This layer, which we call operational in the sense of the methods</w:t>
      </w:r>
      <w:r w:rsidR="00493CB2" w:rsidRPr="00487717">
        <w:rPr>
          <w:rFonts w:cs="Arial"/>
          <w:lang w:eastAsia="ar-SA"/>
        </w:rPr>
        <w:t xml:space="preserve"> </w:t>
      </w:r>
      <w:r w:rsidRPr="00DB4FA1">
        <w:rPr>
          <w:rFonts w:cs="Arial"/>
          <w:lang w:eastAsia="ar-SA"/>
        </w:rPr>
        <w:t xml:space="preserve">through which the requirements are evaluated, is modeled as checklists (see </w:t>
      </w:r>
      <w:r w:rsidR="00147C8E" w:rsidRPr="00487717">
        <w:rPr>
          <w:rFonts w:cs="Arial"/>
          <w:lang w:eastAsia="ar-SA"/>
        </w:rPr>
        <w:t xml:space="preserve">[zhao’12]) </w:t>
      </w:r>
      <w:r w:rsidRPr="00DB4FA1">
        <w:rPr>
          <w:rFonts w:cs="Arial"/>
          <w:lang w:eastAsia="ar-SA"/>
        </w:rPr>
        <w:t>following the Minim OWL ontology. The evaluation of the checklists results</w:t>
      </w:r>
      <w:r w:rsidR="00147C8E" w:rsidRPr="00487717">
        <w:rPr>
          <w:rFonts w:cs="Arial"/>
          <w:lang w:eastAsia="ar-SA"/>
        </w:rPr>
        <w:t xml:space="preserve"> </w:t>
      </w:r>
      <w:r w:rsidRPr="00DB4FA1">
        <w:rPr>
          <w:rFonts w:cs="Arial"/>
          <w:lang w:eastAsia="ar-SA"/>
        </w:rPr>
        <w:t xml:space="preserve">into a number of </w:t>
      </w:r>
      <w:proofErr w:type="gramStart"/>
      <w:r w:rsidRPr="00DB4FA1">
        <w:rPr>
          <w:rFonts w:cs="Arial"/>
          <w:lang w:eastAsia="ar-SA"/>
        </w:rPr>
        <w:t>boolean</w:t>
      </w:r>
      <w:proofErr w:type="gramEnd"/>
      <w:r w:rsidRPr="00DB4FA1">
        <w:rPr>
          <w:rFonts w:cs="Arial"/>
          <w:lang w:eastAsia="ar-SA"/>
        </w:rPr>
        <w:t xml:space="preserve"> values indicating whether the speciﬁed requirements</w:t>
      </w:r>
      <w:r w:rsidR="00147C8E" w:rsidRPr="00487717">
        <w:rPr>
          <w:rFonts w:cs="Arial"/>
          <w:lang w:eastAsia="ar-SA"/>
        </w:rPr>
        <w:t xml:space="preserve"> </w:t>
      </w:r>
      <w:r w:rsidRPr="00DB4FA1">
        <w:rPr>
          <w:rFonts w:cs="Arial"/>
          <w:lang w:eastAsia="ar-SA"/>
        </w:rPr>
        <w:t>are fulﬁlled or not.</w:t>
      </w:r>
      <w:r w:rsidR="00147C8E" w:rsidRPr="00487717">
        <w:rPr>
          <w:lang w:eastAsia="ar-SA"/>
        </w:rPr>
        <w:t xml:space="preserve"> </w:t>
      </w:r>
    </w:p>
    <w:p w:rsidR="00147C8E" w:rsidRDefault="00147C8E" w:rsidP="00145553">
      <w:pPr>
        <w:pStyle w:val="Normal1"/>
        <w:spacing w:line="269" w:lineRule="auto"/>
        <w:ind w:left="295" w:hanging="359"/>
        <w:jc w:val="both"/>
        <w:rPr>
          <w:lang w:val="en-US"/>
        </w:rPr>
      </w:pPr>
    </w:p>
    <w:p w:rsidR="00355E1D" w:rsidRPr="00487717" w:rsidRDefault="00355E1D" w:rsidP="00145553">
      <w:pPr>
        <w:spacing w:after="0"/>
        <w:ind w:left="284"/>
        <w:rPr>
          <w:rFonts w:cs="Arial"/>
          <w:lang w:eastAsia="ar-SA"/>
        </w:rPr>
      </w:pPr>
      <w:r w:rsidRPr="00487717">
        <w:rPr>
          <w:rFonts w:cs="Arial"/>
          <w:lang w:eastAsia="ar-SA"/>
        </w:rPr>
        <w:t xml:space="preserve">Finally, the top of the pyramid for assessing the reliability of scientiﬁc workﬂows contains quantitative values about reliability, stability, and </w:t>
      </w:r>
      <w:r w:rsidR="00147C8E" w:rsidRPr="00487717">
        <w:rPr>
          <w:rFonts w:cs="Arial"/>
          <w:lang w:eastAsia="ar-SA"/>
        </w:rPr>
        <w:t xml:space="preserve">completeness </w:t>
      </w:r>
      <w:r w:rsidRPr="00487717">
        <w:rPr>
          <w:rFonts w:cs="Arial"/>
          <w:lang w:eastAsia="ar-SA"/>
        </w:rPr>
        <w:t>based on information derived from the outcomes of the checklist evaluation in</w:t>
      </w:r>
      <w:r w:rsidR="00147C8E" w:rsidRPr="00487717">
        <w:rPr>
          <w:rFonts w:cs="Arial"/>
          <w:lang w:eastAsia="ar-SA"/>
        </w:rPr>
        <w:t xml:space="preserve"> </w:t>
      </w:r>
      <w:r w:rsidRPr="00487717">
        <w:rPr>
          <w:rFonts w:cs="Arial"/>
          <w:lang w:eastAsia="ar-SA"/>
        </w:rPr>
        <w:t>the previous layer. These metrics are calculated following the algorithms and</w:t>
      </w:r>
      <w:r w:rsidR="00147C8E" w:rsidRPr="00487717">
        <w:rPr>
          <w:rFonts w:cs="Arial"/>
          <w:lang w:eastAsia="ar-SA"/>
        </w:rPr>
        <w:t xml:space="preserve"> methods described in sections 4 and 5 and their values are stored as additional metadata in the research object, providing a compact type of quantitative information about the reliability of speciﬁc workﬂows. Based on these metrics plus the tooling necessary to interpret them scientists are enabled to make an informed decision about workﬂow reuse at the knowledge level, i.e. focusing on their domain expertise and not requiring a deep inspection of the information in the research object.</w:t>
      </w:r>
      <w:r w:rsidR="00A367ED" w:rsidRPr="00487717">
        <w:rPr>
          <w:rFonts w:cs="Arial"/>
          <w:lang w:eastAsia="ar-SA"/>
        </w:rPr>
        <w:t xml:space="preserve"> </w:t>
      </w:r>
    </w:p>
    <w:p w:rsidR="00AE0651" w:rsidRPr="00487717" w:rsidRDefault="00AE0651" w:rsidP="00145553">
      <w:pPr>
        <w:spacing w:after="0"/>
        <w:ind w:left="284"/>
        <w:rPr>
          <w:rFonts w:cs="Arial"/>
          <w:lang w:eastAsia="ar-SA"/>
        </w:rPr>
      </w:pPr>
    </w:p>
    <w:p w:rsidR="00AE0651" w:rsidRPr="00487717" w:rsidRDefault="00AE0651" w:rsidP="00145553">
      <w:pPr>
        <w:spacing w:after="0"/>
        <w:ind w:left="284"/>
        <w:rPr>
          <w:rFonts w:cs="Arial"/>
          <w:lang w:eastAsia="ar-SA"/>
        </w:rPr>
      </w:pPr>
      <w:r w:rsidRPr="00487717">
        <w:rPr>
          <w:rFonts w:cs="Arial"/>
          <w:lang w:eastAsia="ar-SA"/>
        </w:rPr>
        <w:t>Regarding the main advances accomplished since M20 we want to highlight the implementation of the above introduced quality framework that unifies the two previously work on completeness and stabili</w:t>
      </w:r>
      <w:r w:rsidR="00896CAB" w:rsidRPr="00487717">
        <w:rPr>
          <w:rFonts w:cs="Arial"/>
          <w:lang w:eastAsia="ar-SA"/>
        </w:rPr>
        <w:t xml:space="preserve">ty, and also includes the new </w:t>
      </w:r>
      <w:r w:rsidR="00EB4CAD">
        <w:rPr>
          <w:rFonts w:cs="Arial"/>
          <w:lang w:eastAsia="ar-SA"/>
        </w:rPr>
        <w:t>dimension so called</w:t>
      </w:r>
      <w:r w:rsidR="00896CAB" w:rsidRPr="00487717">
        <w:rPr>
          <w:rFonts w:cs="Arial"/>
          <w:lang w:eastAsia="ar-SA"/>
        </w:rPr>
        <w:t xml:space="preserve"> realiability. </w:t>
      </w:r>
      <w:r w:rsidR="00DB4FA1" w:rsidRPr="00487717">
        <w:rPr>
          <w:rFonts w:cs="Arial"/>
          <w:lang w:eastAsia="ar-SA"/>
        </w:rPr>
        <w:t xml:space="preserve">Also, the individual dimensions have been improved by incorporating </w:t>
      </w:r>
      <w:r w:rsidR="00DB4FA1" w:rsidRPr="00487717">
        <w:rPr>
          <w:rFonts w:cs="Arial"/>
          <w:lang w:eastAsia="ar-SA"/>
        </w:rPr>
        <w:lastRenderedPageBreak/>
        <w:t xml:space="preserve">new functionalities as it is explained in the next sections (e.g. new rules and tests), </w:t>
      </w:r>
      <w:r w:rsidR="00EB4CAD">
        <w:rPr>
          <w:rFonts w:cs="Arial"/>
          <w:lang w:eastAsia="ar-SA"/>
        </w:rPr>
        <w:t xml:space="preserve">and </w:t>
      </w:r>
      <w:r w:rsidR="00DB4FA1" w:rsidRPr="00487717">
        <w:rPr>
          <w:rFonts w:cs="Arial"/>
          <w:lang w:eastAsia="ar-SA"/>
        </w:rPr>
        <w:t xml:space="preserve"> a new set of presentations for visualizing the  quality of a research object  have been developed such as the new RO-Monitoring tool or the checklist verification service. </w:t>
      </w:r>
    </w:p>
    <w:p w:rsidR="00A367ED" w:rsidRDefault="00A367ED" w:rsidP="00C47912">
      <w:pPr>
        <w:pStyle w:val="Normal1"/>
        <w:spacing w:line="269" w:lineRule="auto"/>
        <w:ind w:left="720" w:hanging="359"/>
        <w:rPr>
          <w:lang w:val="en-US"/>
        </w:rPr>
      </w:pPr>
    </w:p>
    <w:p w:rsidR="00E95CE0" w:rsidRDefault="00EA4011" w:rsidP="002D42CA">
      <w:pPr>
        <w:pStyle w:val="Ttulo1"/>
      </w:pPr>
      <w:bookmarkStart w:id="46" w:name="_Toc331319151"/>
      <w:bookmarkStart w:id="47" w:name="_Toc331325921"/>
      <w:bookmarkStart w:id="48" w:name="_Toc330915099"/>
      <w:bookmarkStart w:id="49" w:name="_Toc330915137"/>
      <w:bookmarkStart w:id="50" w:name="_Toc330919326"/>
      <w:bookmarkStart w:id="51" w:name="_Toc330915100"/>
      <w:bookmarkStart w:id="52" w:name="_Toc330915138"/>
      <w:bookmarkStart w:id="53" w:name="_Toc330919327"/>
      <w:bookmarkStart w:id="54" w:name="_Toc330915101"/>
      <w:bookmarkStart w:id="55" w:name="_Toc330915139"/>
      <w:bookmarkStart w:id="56" w:name="_Toc330919328"/>
      <w:bookmarkStart w:id="57" w:name="_Toc330915102"/>
      <w:bookmarkStart w:id="58" w:name="_Toc330915118"/>
      <w:bookmarkStart w:id="59" w:name="_Toc330915140"/>
      <w:bookmarkStart w:id="60" w:name="_Toc330915156"/>
      <w:bookmarkStart w:id="61" w:name="_Toc330919329"/>
      <w:bookmarkStart w:id="62" w:name="_Toc330919456"/>
      <w:bookmarkStart w:id="63" w:name="_Toc330915103"/>
      <w:bookmarkStart w:id="64" w:name="_Toc330915141"/>
      <w:bookmarkStart w:id="65" w:name="_Toc330919330"/>
      <w:bookmarkStart w:id="66" w:name="_Toc330915104"/>
      <w:bookmarkStart w:id="67" w:name="_Toc330915142"/>
      <w:bookmarkStart w:id="68" w:name="_Toc330919331"/>
      <w:bookmarkStart w:id="69" w:name="_Toc330915105"/>
      <w:bookmarkStart w:id="70" w:name="_Toc330915143"/>
      <w:bookmarkStart w:id="71" w:name="_Toc330919332"/>
      <w:bookmarkStart w:id="72" w:name="_Toc330915106"/>
      <w:bookmarkStart w:id="73" w:name="_Toc330915144"/>
      <w:bookmarkStart w:id="74" w:name="_Toc330919333"/>
      <w:bookmarkStart w:id="75" w:name="_Toc330915108"/>
      <w:bookmarkStart w:id="76" w:name="_Toc330915146"/>
      <w:bookmarkStart w:id="77" w:name="_Toc330919335"/>
      <w:bookmarkStart w:id="78" w:name="_Toc330915109"/>
      <w:bookmarkStart w:id="79" w:name="_Toc330915147"/>
      <w:bookmarkStart w:id="80" w:name="_Toc330919336"/>
      <w:bookmarkStart w:id="81" w:name="_Toc36132175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lastRenderedPageBreak/>
        <w:t>Completeness Evaluation</w:t>
      </w:r>
      <w:bookmarkEnd w:id="81"/>
    </w:p>
    <w:p w:rsidR="00EC0B57" w:rsidRDefault="00EC0B57" w:rsidP="00EC0B57">
      <w:pPr>
        <w:pStyle w:val="Prrafodelista"/>
        <w:numPr>
          <w:ilvl w:val="1"/>
          <w:numId w:val="3"/>
        </w:numPr>
      </w:pPr>
      <w:r>
        <w:t>Introduction</w:t>
      </w:r>
    </w:p>
    <w:p w:rsidR="00EC0B57" w:rsidRDefault="002C7AD6" w:rsidP="009B25FE">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In Wf4Ever the completeness evaluation has been accomplished by implementing checklists</w:t>
      </w:r>
      <w:r w:rsidR="000118A5">
        <w:rPr>
          <w:rFonts w:ascii="Helvetica" w:hAnsi="Helvetica"/>
          <w:color w:val="333333"/>
          <w:sz w:val="23"/>
          <w:szCs w:val="23"/>
          <w:shd w:val="clear" w:color="auto" w:fill="FFFFFF"/>
        </w:rPr>
        <w:t xml:space="preserve"> in order to verify the existence of specific resource</w:t>
      </w:r>
      <w:r w:rsidR="008F4311">
        <w:rPr>
          <w:rFonts w:ascii="Helvetica" w:hAnsi="Helvetica"/>
          <w:color w:val="333333"/>
          <w:sz w:val="23"/>
          <w:szCs w:val="23"/>
          <w:shd w:val="clear" w:color="auto" w:fill="FFFFFF"/>
        </w:rPr>
        <w:t>s</w:t>
      </w:r>
      <w:r w:rsidR="000118A5">
        <w:rPr>
          <w:rFonts w:ascii="Helvetica" w:hAnsi="Helvetica"/>
          <w:color w:val="333333"/>
          <w:sz w:val="23"/>
          <w:szCs w:val="23"/>
          <w:shd w:val="clear" w:color="auto" w:fill="FFFFFF"/>
        </w:rPr>
        <w:t xml:space="preserve"> within the RO</w:t>
      </w:r>
      <w:r>
        <w:rPr>
          <w:rFonts w:ascii="Helvetica" w:hAnsi="Helvetica"/>
          <w:color w:val="333333"/>
          <w:sz w:val="23"/>
          <w:szCs w:val="23"/>
          <w:shd w:val="clear" w:color="auto" w:fill="FFFFFF"/>
        </w:rPr>
        <w:t xml:space="preserve">. </w:t>
      </w:r>
      <w:r w:rsidR="00EC0B57">
        <w:rPr>
          <w:rFonts w:ascii="Helvetica" w:hAnsi="Helvetica"/>
          <w:color w:val="333333"/>
          <w:sz w:val="23"/>
          <w:szCs w:val="23"/>
          <w:shd w:val="clear" w:color="auto" w:fill="FFFFFF"/>
        </w:rPr>
        <w:t>Checklists are a widely used tool for controlling and managing quality assurance processes</w:t>
      </w:r>
      <w:r w:rsidR="00EC0B57">
        <w:rPr>
          <w:rStyle w:val="apple-converted-space"/>
          <w:rFonts w:ascii="Helvetica" w:hAnsi="Helvetica"/>
          <w:color w:val="333333"/>
          <w:sz w:val="23"/>
          <w:szCs w:val="23"/>
          <w:shd w:val="clear" w:color="auto" w:fill="FFFFFF"/>
        </w:rPr>
        <w:t> </w:t>
      </w:r>
      <w:hyperlink r:id="rId67" w:anchor="ref-CHECKLIST" w:history="1">
        <w:r w:rsidR="00EC0B57">
          <w:rPr>
            <w:rStyle w:val="Hipervnculo"/>
            <w:rFonts w:ascii="Helvetica" w:hAnsi="Helvetica"/>
            <w:color w:val="4183C4"/>
            <w:sz w:val="23"/>
            <w:szCs w:val="23"/>
            <w:shd w:val="clear" w:color="auto" w:fill="FFFFFF"/>
          </w:rPr>
          <w:t>[CHECKLIST]</w:t>
        </w:r>
      </w:hyperlink>
      <w:r w:rsidR="00EC0B57">
        <w:rPr>
          <w:rFonts w:ascii="Helvetica" w:hAnsi="Helvetica"/>
          <w:color w:val="333333"/>
          <w:sz w:val="23"/>
          <w:szCs w:val="23"/>
          <w:shd w:val="clear" w:color="auto" w:fill="FFFFFF"/>
        </w:rPr>
        <w:t>, and they have appeared in data quality assurance initiatives such as</w:t>
      </w:r>
      <w:r w:rsidR="00EC0B57">
        <w:rPr>
          <w:rStyle w:val="apple-converted-space"/>
          <w:rFonts w:ascii="Helvetica" w:hAnsi="Helvetica"/>
          <w:color w:val="333333"/>
          <w:sz w:val="23"/>
          <w:szCs w:val="23"/>
          <w:shd w:val="clear" w:color="auto" w:fill="FFFFFF"/>
        </w:rPr>
        <w:t> </w:t>
      </w:r>
      <w:hyperlink r:id="rId68" w:anchor="ref-MIBBI" w:history="1">
        <w:r w:rsidR="00EC0B57">
          <w:rPr>
            <w:rStyle w:val="Hipervnculo"/>
            <w:rFonts w:ascii="Helvetica" w:hAnsi="Helvetica"/>
            <w:color w:val="4183C4"/>
            <w:sz w:val="23"/>
            <w:szCs w:val="23"/>
            <w:shd w:val="clear" w:color="auto" w:fill="FFFFFF"/>
          </w:rPr>
          <w:t>[MIBBI]</w:t>
        </w:r>
      </w:hyperlink>
      <w:r w:rsidR="00EC0B57">
        <w:rPr>
          <w:rFonts w:ascii="Helvetica" w:hAnsi="Helvetica"/>
          <w:color w:val="333333"/>
          <w:sz w:val="23"/>
          <w:szCs w:val="23"/>
          <w:shd w:val="clear" w:color="auto" w:fill="FFFFFF"/>
        </w:rPr>
        <w:t>, which deals with coherent minimum reporting guidelines for scientific investigations. A checklist provides a measure of</w:t>
      </w:r>
      <w:r w:rsidR="00EC0B57">
        <w:rPr>
          <w:rStyle w:val="apple-converted-space"/>
          <w:rFonts w:ascii="Helvetica" w:hAnsi="Helvetica"/>
          <w:color w:val="333333"/>
          <w:sz w:val="23"/>
          <w:szCs w:val="23"/>
          <w:shd w:val="clear" w:color="auto" w:fill="FFFFFF"/>
        </w:rPr>
        <w:t> </w:t>
      </w:r>
      <w:r w:rsidR="00EC0B57" w:rsidRPr="00722FBB">
        <w:rPr>
          <w:rStyle w:val="nfasis"/>
          <w:rFonts w:ascii="Helvetica" w:hAnsi="Helvetica"/>
          <w:i w:val="0"/>
          <w:color w:val="333333"/>
          <w:sz w:val="23"/>
          <w:szCs w:val="23"/>
          <w:shd w:val="clear" w:color="auto" w:fill="FFFFFF"/>
        </w:rPr>
        <w:t>fitness</w:t>
      </w:r>
      <w:r w:rsidR="00EC0B57">
        <w:rPr>
          <w:rStyle w:val="nfasis"/>
          <w:rFonts w:ascii="Helvetica" w:hAnsi="Helvetica"/>
          <w:color w:val="333333"/>
          <w:sz w:val="23"/>
          <w:szCs w:val="23"/>
          <w:shd w:val="clear" w:color="auto" w:fill="FFFFFF"/>
        </w:rPr>
        <w:t xml:space="preserve"> </w:t>
      </w:r>
      <w:r w:rsidR="00EC0B57" w:rsidRPr="00722FBB">
        <w:rPr>
          <w:rStyle w:val="nfasis"/>
          <w:rFonts w:ascii="Helvetica" w:hAnsi="Helvetica"/>
          <w:i w:val="0"/>
          <w:color w:val="333333"/>
          <w:sz w:val="23"/>
          <w:szCs w:val="23"/>
          <w:shd w:val="clear" w:color="auto" w:fill="FFFFFF"/>
        </w:rPr>
        <w:t>for</w:t>
      </w:r>
      <w:r w:rsidR="00EC0B57">
        <w:rPr>
          <w:rStyle w:val="nfasis"/>
          <w:rFonts w:ascii="Helvetica" w:hAnsi="Helvetica"/>
          <w:color w:val="333333"/>
          <w:sz w:val="23"/>
          <w:szCs w:val="23"/>
          <w:shd w:val="clear" w:color="auto" w:fill="FFFFFF"/>
        </w:rPr>
        <w:t xml:space="preserve"> </w:t>
      </w:r>
      <w:r w:rsidR="00EC0B57" w:rsidRPr="00722FBB">
        <w:rPr>
          <w:rStyle w:val="nfasis"/>
          <w:rFonts w:ascii="Helvetica" w:hAnsi="Helvetica"/>
          <w:i w:val="0"/>
          <w:color w:val="333333"/>
          <w:sz w:val="23"/>
          <w:szCs w:val="23"/>
          <w:shd w:val="clear" w:color="auto" w:fill="FFFFFF"/>
        </w:rPr>
        <w:t>purpose</w:t>
      </w:r>
      <w:r w:rsidR="00EC0B57">
        <w:rPr>
          <w:rStyle w:val="apple-converted-space"/>
          <w:rFonts w:ascii="Helvetica" w:hAnsi="Helvetica"/>
          <w:color w:val="333333"/>
          <w:sz w:val="23"/>
          <w:szCs w:val="23"/>
          <w:shd w:val="clear" w:color="auto" w:fill="FFFFFF"/>
        </w:rPr>
        <w:t> </w:t>
      </w:r>
      <w:r w:rsidR="00EC0B57">
        <w:rPr>
          <w:rFonts w:ascii="Helvetica" w:hAnsi="Helvetica"/>
          <w:color w:val="333333"/>
          <w:sz w:val="23"/>
          <w:szCs w:val="23"/>
          <w:shd w:val="clear" w:color="auto" w:fill="FFFFFF"/>
        </w:rPr>
        <w:t>rather than some overall measure of quality. We see this kind of fitness for purpose assessment as being of more practical use than a generic quality assessment, and indeed as the ultimate goal of any quality evaluation exercise. The suitability of a Research Object for different purposes may be evaluated using different checklists: there is no single set of criteria that meaningfully apply in all situations, which leads to a need to describe different quality requirements for different purposes. For this purpose, we have defined the Minim model</w:t>
      </w:r>
      <w:r w:rsidR="00EC0B57">
        <w:rPr>
          <w:rStyle w:val="apple-converted-space"/>
          <w:rFonts w:ascii="Helvetica" w:hAnsi="Helvetica"/>
          <w:color w:val="333333"/>
          <w:sz w:val="23"/>
          <w:szCs w:val="23"/>
          <w:shd w:val="clear" w:color="auto" w:fill="FFFFFF"/>
        </w:rPr>
        <w:t> </w:t>
      </w:r>
      <w:hyperlink r:id="rId69" w:anchor="ref-Minim-OWL" w:history="1">
        <w:r w:rsidR="00EC0B57">
          <w:rPr>
            <w:rStyle w:val="Hipervnculo"/>
            <w:rFonts w:ascii="Helvetica" w:hAnsi="Helvetica"/>
            <w:color w:val="4183C4"/>
            <w:sz w:val="23"/>
            <w:szCs w:val="23"/>
            <w:shd w:val="clear" w:color="auto" w:fill="FFFFFF"/>
          </w:rPr>
          <w:t>[Minim-OWL]</w:t>
        </w:r>
      </w:hyperlink>
      <w:r w:rsidR="00EC0B57">
        <w:rPr>
          <w:rFonts w:ascii="Helvetica" w:hAnsi="Helvetica"/>
          <w:color w:val="333333"/>
          <w:sz w:val="23"/>
          <w:szCs w:val="23"/>
          <w:shd w:val="clear" w:color="auto" w:fill="FFFFFF"/>
        </w:rPr>
        <w:t>.</w:t>
      </w:r>
    </w:p>
    <w:p w:rsidR="00EC0B57" w:rsidRPr="00EC0B57" w:rsidRDefault="00EC0B57" w:rsidP="009B25FE">
      <w:pPr>
        <w:pStyle w:val="NormalWeb"/>
        <w:spacing w:before="225" w:beforeAutospacing="0" w:after="225" w:line="375" w:lineRule="atLeast"/>
        <w:ind w:left="360"/>
        <w:jc w:val="both"/>
        <w:rPr>
          <w:rFonts w:ascii="Helvetica" w:hAnsi="Helvetica"/>
          <w:color w:val="333333"/>
          <w:sz w:val="23"/>
          <w:szCs w:val="23"/>
          <w:lang w:val="en-US"/>
        </w:rPr>
      </w:pPr>
      <w:r w:rsidRPr="00EC0B57">
        <w:rPr>
          <w:rFonts w:ascii="Helvetica" w:hAnsi="Helvetica"/>
          <w:color w:val="333333"/>
          <w:sz w:val="23"/>
          <w:szCs w:val="23"/>
          <w:lang w:val="en-US"/>
        </w:rPr>
        <w:t>Ideas for minimum information models developed for the</w:t>
      </w:r>
      <w:r w:rsidRPr="00EC0B57">
        <w:rPr>
          <w:rStyle w:val="apple-converted-space"/>
          <w:rFonts w:ascii="Helvetica" w:hAnsi="Helvetica"/>
          <w:color w:val="333333"/>
          <w:sz w:val="23"/>
          <w:szCs w:val="23"/>
          <w:lang w:val="en-US"/>
        </w:rPr>
        <w:t> </w:t>
      </w:r>
      <w:hyperlink r:id="rId70" w:anchor="ref-MIBBI" w:history="1">
        <w:r w:rsidRPr="00EC0B57">
          <w:rPr>
            <w:rStyle w:val="Hipervnculo"/>
            <w:rFonts w:ascii="Helvetica" w:hAnsi="Helvetica"/>
            <w:color w:val="4183C4"/>
            <w:sz w:val="23"/>
            <w:szCs w:val="23"/>
            <w:lang w:val="en-US"/>
          </w:rPr>
          <w:t>[MIBBI]</w:t>
        </w:r>
      </w:hyperlink>
      <w:r w:rsidRPr="00EC0B57">
        <w:rPr>
          <w:rStyle w:val="apple-converted-space"/>
          <w:rFonts w:ascii="Helvetica" w:hAnsi="Helvetica"/>
          <w:color w:val="333333"/>
          <w:sz w:val="23"/>
          <w:szCs w:val="23"/>
          <w:lang w:val="en-US"/>
        </w:rPr>
        <w:t> </w:t>
      </w:r>
      <w:r w:rsidRPr="00EC0B57">
        <w:rPr>
          <w:rFonts w:ascii="Helvetica" w:hAnsi="Helvetica"/>
          <w:color w:val="333333"/>
          <w:sz w:val="23"/>
          <w:szCs w:val="23"/>
          <w:lang w:val="en-US"/>
        </w:rPr>
        <w:t>initiative have been adopted and generalized in our</w:t>
      </w:r>
      <w:r w:rsidRPr="00EC0B57">
        <w:rPr>
          <w:rStyle w:val="apple-converted-space"/>
          <w:rFonts w:ascii="Helvetica" w:hAnsi="Helvetica"/>
          <w:color w:val="333333"/>
          <w:sz w:val="23"/>
          <w:szCs w:val="23"/>
          <w:lang w:val="en-US"/>
        </w:rPr>
        <w:t> </w:t>
      </w:r>
      <w:hyperlink r:id="rId71" w:anchor="ref-Minim-OWL" w:history="1">
        <w:r w:rsidRPr="00EC0B57">
          <w:rPr>
            <w:rStyle w:val="Hipervnculo"/>
            <w:rFonts w:ascii="Helvetica" w:hAnsi="Helvetica"/>
            <w:color w:val="4183C4"/>
            <w:sz w:val="23"/>
            <w:szCs w:val="23"/>
            <w:lang w:val="en-US"/>
          </w:rPr>
          <w:t>Minim model</w:t>
        </w:r>
      </w:hyperlink>
      <w:r w:rsidRPr="00EC0B57">
        <w:rPr>
          <w:rFonts w:ascii="Helvetica" w:hAnsi="Helvetica"/>
          <w:color w:val="333333"/>
          <w:sz w:val="23"/>
          <w:szCs w:val="23"/>
          <w:lang w:val="en-US"/>
        </w:rPr>
        <w:t>, which is an adaptation of the MIM model</w:t>
      </w:r>
      <w:r w:rsidRPr="00EC0B57">
        <w:rPr>
          <w:rStyle w:val="apple-converted-space"/>
          <w:rFonts w:ascii="Helvetica" w:hAnsi="Helvetica"/>
          <w:color w:val="333333"/>
          <w:sz w:val="23"/>
          <w:szCs w:val="23"/>
          <w:lang w:val="en-US"/>
        </w:rPr>
        <w:t> </w:t>
      </w:r>
      <w:hyperlink r:id="rId72" w:anchor="ref-MIM" w:history="1">
        <w:r w:rsidRPr="00EC0B57">
          <w:rPr>
            <w:rStyle w:val="Hipervnculo"/>
            <w:rFonts w:ascii="Helvetica" w:hAnsi="Helvetica"/>
            <w:color w:val="4183C4"/>
            <w:sz w:val="23"/>
            <w:szCs w:val="23"/>
            <w:lang w:val="en-US"/>
          </w:rPr>
          <w:t>[MIM]</w:t>
        </w:r>
      </w:hyperlink>
      <w:r w:rsidRPr="00EC0B57">
        <w:rPr>
          <w:rFonts w:ascii="Helvetica" w:hAnsi="Helvetica"/>
          <w:color w:val="333333"/>
          <w:sz w:val="23"/>
          <w:szCs w:val="23"/>
          <w:lang w:val="en-US"/>
        </w:rPr>
        <w:t>, to deal with a range of Research Object (RO) related quality concerns. Conforming to a minimum information model gives rise to a notion of</w:t>
      </w:r>
      <w:r w:rsidRPr="00EC0B57">
        <w:rPr>
          <w:rStyle w:val="apple-converted-space"/>
          <w:rFonts w:ascii="Helvetica" w:hAnsi="Helvetica"/>
          <w:color w:val="333333"/>
          <w:sz w:val="23"/>
          <w:szCs w:val="23"/>
          <w:lang w:val="en-US"/>
        </w:rPr>
        <w:t> </w:t>
      </w:r>
      <w:r w:rsidRPr="00722FBB">
        <w:rPr>
          <w:rStyle w:val="nfasis"/>
          <w:rFonts w:ascii="Helvetica" w:hAnsi="Helvetica"/>
          <w:i w:val="0"/>
          <w:color w:val="333333"/>
          <w:sz w:val="23"/>
          <w:szCs w:val="23"/>
          <w:lang w:val="en-US"/>
        </w:rPr>
        <w:t>completeness</w:t>
      </w:r>
      <w:r w:rsidRPr="00EC0B57">
        <w:rPr>
          <w:rFonts w:ascii="Helvetica" w:hAnsi="Helvetica"/>
          <w:color w:val="333333"/>
          <w:sz w:val="23"/>
          <w:szCs w:val="23"/>
          <w:lang w:val="en-US"/>
        </w:rPr>
        <w:t>, i.e. that all information required for some purpose is present and available. In our work, a</w:t>
      </w:r>
      <w:r w:rsidRPr="00EC0B57">
        <w:rPr>
          <w:rStyle w:val="apple-converted-space"/>
          <w:rFonts w:ascii="Helvetica" w:hAnsi="Helvetica"/>
          <w:color w:val="333333"/>
          <w:sz w:val="23"/>
          <w:szCs w:val="23"/>
          <w:lang w:val="en-US"/>
        </w:rPr>
        <w:t> </w:t>
      </w:r>
      <w:r w:rsidRPr="00722FBB">
        <w:rPr>
          <w:rStyle w:val="nfasis"/>
          <w:rFonts w:ascii="Helvetica" w:hAnsi="Helvetica"/>
          <w:i w:val="0"/>
          <w:color w:val="333333"/>
          <w:sz w:val="23"/>
          <w:szCs w:val="23"/>
          <w:lang w:val="en-US"/>
        </w:rPr>
        <w:t>checklist</w:t>
      </w:r>
      <w:r w:rsidRPr="00EC0B57">
        <w:rPr>
          <w:rStyle w:val="apple-converted-space"/>
          <w:rFonts w:ascii="Helvetica" w:hAnsi="Helvetica"/>
          <w:color w:val="333333"/>
          <w:sz w:val="23"/>
          <w:szCs w:val="23"/>
          <w:lang w:val="en-US"/>
        </w:rPr>
        <w:t> </w:t>
      </w:r>
      <w:r w:rsidRPr="00EC0B57">
        <w:rPr>
          <w:rFonts w:ascii="Helvetica" w:hAnsi="Helvetica"/>
          <w:color w:val="333333"/>
          <w:sz w:val="23"/>
          <w:szCs w:val="23"/>
          <w:lang w:val="en-US"/>
        </w:rPr>
        <w:t>is a set of requirements on a Research Object that can be used to determine whether or not all information required for some purpose is present, and also that the provided information meets some additional criteria.</w:t>
      </w:r>
    </w:p>
    <w:p w:rsidR="00EC0B57" w:rsidRPr="00EC0B57" w:rsidRDefault="00EC0B57" w:rsidP="00384A5C">
      <w:pPr>
        <w:pStyle w:val="NormalWeb"/>
        <w:spacing w:before="225" w:beforeAutospacing="0" w:after="225" w:line="375" w:lineRule="atLeast"/>
        <w:ind w:left="360"/>
        <w:jc w:val="both"/>
        <w:rPr>
          <w:rFonts w:ascii="Helvetica" w:hAnsi="Helvetica"/>
          <w:color w:val="333333"/>
          <w:sz w:val="23"/>
          <w:szCs w:val="23"/>
          <w:lang w:val="en-US"/>
        </w:rPr>
      </w:pPr>
      <w:r w:rsidRPr="00EC0B57">
        <w:rPr>
          <w:rFonts w:ascii="Helvetica" w:hAnsi="Helvetica"/>
          <w:color w:val="333333"/>
          <w:sz w:val="23"/>
          <w:szCs w:val="23"/>
          <w:lang w:val="en-US"/>
        </w:rPr>
        <w:t>The Minim model was introduced in</w:t>
      </w:r>
      <w:r w:rsidRPr="00EC0B57">
        <w:rPr>
          <w:rStyle w:val="apple-converted-space"/>
          <w:rFonts w:ascii="Helvetica" w:hAnsi="Helvetica"/>
          <w:color w:val="333333"/>
          <w:sz w:val="23"/>
          <w:szCs w:val="23"/>
          <w:lang w:val="en-US"/>
        </w:rPr>
        <w:t> </w:t>
      </w:r>
      <w:hyperlink r:id="rId73" w:anchor="ref-D4.2v1" w:history="1">
        <w:r w:rsidRPr="00EC0B57">
          <w:rPr>
            <w:rStyle w:val="Hipervnculo"/>
            <w:rFonts w:ascii="Helvetica" w:hAnsi="Helvetica"/>
            <w:color w:val="4183C4"/>
            <w:sz w:val="23"/>
            <w:szCs w:val="23"/>
            <w:lang w:val="en-US"/>
          </w:rPr>
          <w:t>[D4.2v1]</w:t>
        </w:r>
      </w:hyperlink>
      <w:r w:rsidRPr="00EC0B57">
        <w:rPr>
          <w:rFonts w:ascii="Helvetica" w:hAnsi="Helvetica"/>
          <w:color w:val="333333"/>
          <w:sz w:val="23"/>
          <w:szCs w:val="23"/>
          <w:lang w:val="en-US"/>
        </w:rPr>
        <w:t xml:space="preserve">, reflecting its development as of August 2012, but its design and application </w:t>
      </w:r>
      <w:r w:rsidR="00722FBB" w:rsidRPr="00EC0B57">
        <w:rPr>
          <w:rFonts w:ascii="Helvetica" w:hAnsi="Helvetica"/>
          <w:color w:val="333333"/>
          <w:sz w:val="23"/>
          <w:szCs w:val="23"/>
          <w:lang w:val="en-US"/>
        </w:rPr>
        <w:t>has</w:t>
      </w:r>
      <w:r w:rsidRPr="00EC0B57">
        <w:rPr>
          <w:rFonts w:ascii="Helvetica" w:hAnsi="Helvetica"/>
          <w:color w:val="333333"/>
          <w:sz w:val="23"/>
          <w:szCs w:val="23"/>
          <w:lang w:val="en-US"/>
        </w:rPr>
        <w:t xml:space="preserve"> substantially progressed since then. In applying the checklist evaluation capability to myExperiment RO quality display, and oth</w:t>
      </w:r>
      <w:r w:rsidR="00DA7944">
        <w:rPr>
          <w:rFonts w:ascii="Helvetica" w:hAnsi="Helvetica"/>
          <w:color w:val="333333"/>
          <w:sz w:val="23"/>
          <w:szCs w:val="23"/>
          <w:lang w:val="en-US"/>
        </w:rPr>
        <w:t>er quality evaluations, we have implemented or updated the following parts:</w:t>
      </w:r>
    </w:p>
    <w:p w:rsidR="00EC0B57" w:rsidRPr="009B25FE" w:rsidRDefault="00EC0B57" w:rsidP="00D32E55">
      <w:pPr>
        <w:pStyle w:val="Prrafodelista"/>
        <w:numPr>
          <w:ilvl w:val="0"/>
          <w:numId w:val="10"/>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9B25FE">
        <w:rPr>
          <w:rFonts w:ascii="Helvetica" w:hAnsi="Helvetica"/>
          <w:color w:val="333333"/>
          <w:sz w:val="23"/>
          <w:szCs w:val="23"/>
        </w:rPr>
        <w:t>refactored the Minim model, and extended its range of capabilities to mee</w:t>
      </w:r>
      <w:r w:rsidR="00A82068">
        <w:rPr>
          <w:rFonts w:ascii="Helvetica" w:hAnsi="Helvetica"/>
          <w:color w:val="333333"/>
          <w:sz w:val="23"/>
          <w:szCs w:val="23"/>
        </w:rPr>
        <w:t>t</w:t>
      </w:r>
      <w:r w:rsidRPr="009B25FE">
        <w:rPr>
          <w:rFonts w:ascii="Helvetica" w:hAnsi="Helvetica"/>
          <w:color w:val="333333"/>
          <w:sz w:val="23"/>
          <w:szCs w:val="23"/>
        </w:rPr>
        <w:t xml:space="preserve"> additional requirements,</w:t>
      </w:r>
    </w:p>
    <w:p w:rsidR="00EC0B57" w:rsidRPr="009B25FE" w:rsidRDefault="00EC0B57" w:rsidP="00D32E55">
      <w:pPr>
        <w:pStyle w:val="Prrafodelista"/>
        <w:numPr>
          <w:ilvl w:val="0"/>
          <w:numId w:val="10"/>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9B25FE">
        <w:rPr>
          <w:rFonts w:ascii="Helvetica" w:hAnsi="Helvetica"/>
          <w:color w:val="333333"/>
          <w:sz w:val="23"/>
          <w:szCs w:val="23"/>
        </w:rPr>
        <w:t>updated the checklist evaluation code to use a SPARQL 1.1</w:t>
      </w:r>
      <w:r w:rsidR="00A82068">
        <w:rPr>
          <w:rFonts w:ascii="Helvetica" w:hAnsi="Helvetica"/>
          <w:color w:val="333333"/>
          <w:sz w:val="23"/>
          <w:szCs w:val="23"/>
        </w:rPr>
        <w:t xml:space="preserve"> library in place of SPARQL 1.0</w:t>
      </w:r>
      <w:r w:rsidRPr="009B25FE">
        <w:rPr>
          <w:rFonts w:ascii="Helvetica" w:hAnsi="Helvetica"/>
          <w:color w:val="333333"/>
          <w:sz w:val="23"/>
          <w:szCs w:val="23"/>
        </w:rPr>
        <w:t>, significantly enhancing the expressive capability of the Minim model,</w:t>
      </w:r>
    </w:p>
    <w:p w:rsidR="00EC0B57" w:rsidRPr="009B25FE" w:rsidRDefault="00EC0B57" w:rsidP="00D32E55">
      <w:pPr>
        <w:pStyle w:val="Prrafodelista"/>
        <w:numPr>
          <w:ilvl w:val="0"/>
          <w:numId w:val="10"/>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9B25FE">
        <w:rPr>
          <w:rFonts w:ascii="Helvetica" w:hAnsi="Helvetica"/>
          <w:color w:val="333333"/>
          <w:sz w:val="23"/>
          <w:szCs w:val="23"/>
        </w:rPr>
        <w:t>developed a "traffic light" display of checklist results (for myExperiment integration and other uses),</w:t>
      </w:r>
    </w:p>
    <w:p w:rsidR="00EC0B57" w:rsidRPr="009B25FE" w:rsidRDefault="00EC0B57" w:rsidP="00D32E55">
      <w:pPr>
        <w:pStyle w:val="Prrafodelista"/>
        <w:numPr>
          <w:ilvl w:val="0"/>
          <w:numId w:val="10"/>
        </w:numPr>
        <w:overflowPunct/>
        <w:autoSpaceDE/>
        <w:autoSpaceDN/>
        <w:adjustRightInd/>
        <w:spacing w:before="100" w:beforeAutospacing="1" w:after="100" w:afterAutospacing="1" w:line="375" w:lineRule="atLeast"/>
        <w:ind w:left="1080"/>
        <w:textAlignment w:val="auto"/>
        <w:rPr>
          <w:rFonts w:ascii="Helvetica" w:hAnsi="Helvetica"/>
          <w:color w:val="333333"/>
          <w:sz w:val="23"/>
          <w:szCs w:val="23"/>
        </w:rPr>
      </w:pPr>
      <w:r w:rsidRPr="009B25FE">
        <w:rPr>
          <w:rFonts w:ascii="Helvetica" w:hAnsi="Helvetica"/>
          <w:color w:val="333333"/>
          <w:sz w:val="23"/>
          <w:szCs w:val="23"/>
        </w:rPr>
        <w:lastRenderedPageBreak/>
        <w:t>developed a REST web service for RO checklist evaluation, and deployed this in the Wf4Ever sandbox,</w:t>
      </w:r>
    </w:p>
    <w:p w:rsidR="00DA7944" w:rsidRPr="00DA7944" w:rsidRDefault="00EC0B57" w:rsidP="00D32E55">
      <w:pPr>
        <w:pStyle w:val="Prrafodelista"/>
        <w:numPr>
          <w:ilvl w:val="0"/>
          <w:numId w:val="10"/>
        </w:numPr>
        <w:overflowPunct/>
        <w:autoSpaceDE/>
        <w:autoSpaceDN/>
        <w:adjustRightInd/>
        <w:spacing w:before="225" w:beforeAutospacing="1" w:after="225" w:afterAutospacing="1" w:line="375" w:lineRule="atLeast"/>
        <w:ind w:left="1080"/>
        <w:textAlignment w:val="auto"/>
        <w:rPr>
          <w:rFonts w:ascii="Helvetica" w:hAnsi="Helvetica"/>
          <w:color w:val="333333"/>
          <w:sz w:val="23"/>
          <w:szCs w:val="23"/>
          <w:lang w:val="en-US"/>
        </w:rPr>
      </w:pPr>
      <w:r w:rsidRPr="00DA7944">
        <w:rPr>
          <w:rFonts w:ascii="Helvetica" w:hAnsi="Helvetica"/>
          <w:color w:val="333333"/>
          <w:sz w:val="23"/>
          <w:szCs w:val="23"/>
        </w:rPr>
        <w:t>created new checklist designs using the Minim model for myExperiment RO quality display, based on scenarios articulated by Wf4Ever project user partners, and incorporated checklist evaluation into work on RO stability and reliability evaluation (described below).</w:t>
      </w:r>
    </w:p>
    <w:p w:rsidR="00EC0B57" w:rsidRPr="00DA7944" w:rsidRDefault="00EC0B57" w:rsidP="00D32E55">
      <w:pPr>
        <w:pStyle w:val="Prrafodelista"/>
        <w:numPr>
          <w:ilvl w:val="0"/>
          <w:numId w:val="10"/>
        </w:numPr>
        <w:overflowPunct/>
        <w:autoSpaceDE/>
        <w:autoSpaceDN/>
        <w:adjustRightInd/>
        <w:spacing w:before="225" w:beforeAutospacing="1" w:after="225" w:afterAutospacing="1" w:line="375" w:lineRule="atLeast"/>
        <w:ind w:left="1080"/>
        <w:textAlignment w:val="auto"/>
        <w:rPr>
          <w:rFonts w:ascii="Helvetica" w:hAnsi="Helvetica"/>
          <w:color w:val="333333"/>
          <w:sz w:val="23"/>
          <w:szCs w:val="23"/>
          <w:lang w:val="en-US"/>
        </w:rPr>
      </w:pPr>
      <w:r w:rsidRPr="00DA7944">
        <w:rPr>
          <w:rFonts w:ascii="Helvetica" w:hAnsi="Helvetica"/>
          <w:color w:val="333333"/>
          <w:sz w:val="23"/>
          <w:szCs w:val="23"/>
          <w:lang w:val="en-US"/>
        </w:rPr>
        <w:t>We have also started work to evaluate the capabilities of the Minim model applied to a range of quality evaluation scenarios.</w:t>
      </w:r>
    </w:p>
    <w:p w:rsidR="00EC0B57" w:rsidRDefault="00A82068" w:rsidP="009B25FE">
      <w:pPr>
        <w:overflowPunct/>
        <w:autoSpaceDE/>
        <w:autoSpaceDN/>
        <w:adjustRightInd/>
        <w:spacing w:before="225" w:after="225" w:afterAutospacing="1" w:line="375" w:lineRule="atLeast"/>
        <w:ind w:left="360"/>
        <w:textAlignment w:val="auto"/>
        <w:rPr>
          <w:rFonts w:ascii="Helvetica" w:hAnsi="Helvetica"/>
          <w:color w:val="333333"/>
          <w:sz w:val="23"/>
          <w:szCs w:val="23"/>
        </w:rPr>
      </w:pPr>
      <w:r>
        <w:rPr>
          <w:rFonts w:ascii="Helvetica" w:hAnsi="Helvetica"/>
          <w:color w:val="333333"/>
          <w:sz w:val="23"/>
          <w:szCs w:val="23"/>
          <w:lang w:val="en-US"/>
        </w:rPr>
        <w:t xml:space="preserve">I the next </w:t>
      </w:r>
      <w:r w:rsidR="00145553">
        <w:rPr>
          <w:rFonts w:ascii="Helvetica" w:hAnsi="Helvetica"/>
          <w:color w:val="333333"/>
          <w:sz w:val="23"/>
          <w:szCs w:val="23"/>
          <w:lang w:val="en-US"/>
        </w:rPr>
        <w:t>sub</w:t>
      </w:r>
      <w:r>
        <w:rPr>
          <w:rFonts w:ascii="Helvetica" w:hAnsi="Helvetica"/>
          <w:color w:val="333333"/>
          <w:sz w:val="23"/>
          <w:szCs w:val="23"/>
          <w:lang w:val="en-US"/>
        </w:rPr>
        <w:t>s</w:t>
      </w:r>
      <w:r w:rsidR="00EC0B57" w:rsidRPr="00EC0B57">
        <w:rPr>
          <w:rFonts w:ascii="Helvetica" w:hAnsi="Helvetica"/>
          <w:color w:val="333333"/>
          <w:sz w:val="23"/>
          <w:szCs w:val="23"/>
          <w:lang w:val="en-US"/>
        </w:rPr>
        <w:t xml:space="preserve">ections </w:t>
      </w:r>
      <w:r>
        <w:rPr>
          <w:rFonts w:ascii="Helvetica" w:hAnsi="Helvetica"/>
          <w:color w:val="333333"/>
          <w:sz w:val="23"/>
          <w:szCs w:val="23"/>
        </w:rPr>
        <w:t xml:space="preserve">we describe the </w:t>
      </w:r>
      <w:r w:rsidR="00EC0B57">
        <w:rPr>
          <w:rFonts w:ascii="Helvetica" w:hAnsi="Helvetica"/>
          <w:color w:val="333333"/>
          <w:sz w:val="23"/>
          <w:szCs w:val="23"/>
        </w:rPr>
        <w:t>Minim data model used to define checklists,</w:t>
      </w:r>
      <w:r w:rsidR="009B25FE">
        <w:rPr>
          <w:rFonts w:ascii="Helvetica" w:hAnsi="Helvetica"/>
          <w:color w:val="333333"/>
          <w:sz w:val="23"/>
          <w:szCs w:val="23"/>
        </w:rPr>
        <w:t xml:space="preserve"> </w:t>
      </w:r>
      <w:r w:rsidR="00EC0B57">
        <w:rPr>
          <w:rFonts w:ascii="Helvetica" w:hAnsi="Helvetica"/>
          <w:color w:val="333333"/>
          <w:sz w:val="23"/>
          <w:szCs w:val="23"/>
        </w:rPr>
        <w:t>the Minim results data model used to express the result of a checklist evaluation,</w:t>
      </w:r>
      <w:r w:rsidR="009B25FE">
        <w:rPr>
          <w:rFonts w:ascii="Helvetica" w:hAnsi="Helvetica"/>
          <w:color w:val="333333"/>
          <w:sz w:val="23"/>
          <w:szCs w:val="23"/>
        </w:rPr>
        <w:t xml:space="preserve"> </w:t>
      </w:r>
      <w:r w:rsidR="00EC0B57" w:rsidRPr="009B25FE">
        <w:rPr>
          <w:rFonts w:ascii="Helvetica" w:hAnsi="Helvetica"/>
          <w:color w:val="333333"/>
          <w:sz w:val="23"/>
          <w:szCs w:val="23"/>
        </w:rPr>
        <w:t>additional services created to support</w:t>
      </w:r>
      <w:r w:rsidR="009B25FE">
        <w:rPr>
          <w:rFonts w:ascii="Helvetica" w:hAnsi="Helvetica"/>
          <w:color w:val="333333"/>
          <w:sz w:val="23"/>
          <w:szCs w:val="23"/>
        </w:rPr>
        <w:t xml:space="preserve"> </w:t>
      </w:r>
      <w:r w:rsidR="00EC0B57" w:rsidRPr="009B25FE">
        <w:rPr>
          <w:rFonts w:ascii="Helvetica" w:hAnsi="Helvetica"/>
          <w:color w:val="333333"/>
          <w:sz w:val="23"/>
          <w:szCs w:val="23"/>
        </w:rPr>
        <w:t>presentation of evaluation results to users of Research Objects,</w:t>
      </w:r>
      <w:r w:rsidR="009B25FE" w:rsidRPr="009B25FE">
        <w:rPr>
          <w:rFonts w:ascii="Helvetica" w:hAnsi="Helvetica"/>
          <w:color w:val="333333"/>
          <w:sz w:val="23"/>
          <w:szCs w:val="23"/>
        </w:rPr>
        <w:t xml:space="preserve"> </w:t>
      </w:r>
      <w:r w:rsidR="00EC0B57" w:rsidRPr="009B25FE">
        <w:rPr>
          <w:rFonts w:ascii="Helvetica" w:hAnsi="Helvetica"/>
          <w:color w:val="333333"/>
          <w:sz w:val="23"/>
          <w:szCs w:val="23"/>
        </w:rPr>
        <w:t xml:space="preserve">the </w:t>
      </w:r>
      <w:r w:rsidR="009B25FE">
        <w:rPr>
          <w:rFonts w:ascii="Helvetica" w:hAnsi="Helvetica"/>
          <w:color w:val="333333"/>
          <w:sz w:val="23"/>
          <w:szCs w:val="23"/>
        </w:rPr>
        <w:t>c</w:t>
      </w:r>
      <w:r w:rsidR="00EC0B57" w:rsidRPr="009B25FE">
        <w:rPr>
          <w:rFonts w:ascii="Helvetica" w:hAnsi="Helvetica"/>
          <w:color w:val="333333"/>
          <w:sz w:val="23"/>
          <w:szCs w:val="23"/>
        </w:rPr>
        <w:t>hecklist evaluation software structure and its integration with other Wf4Ever project elements,</w:t>
      </w:r>
      <w:r w:rsidR="009B25FE" w:rsidRPr="009B25FE">
        <w:rPr>
          <w:rFonts w:ascii="Helvetica" w:hAnsi="Helvetica"/>
          <w:color w:val="333333"/>
          <w:sz w:val="23"/>
          <w:szCs w:val="23"/>
        </w:rPr>
        <w:t xml:space="preserve"> </w:t>
      </w:r>
      <w:r>
        <w:rPr>
          <w:rFonts w:ascii="Helvetica" w:hAnsi="Helvetica"/>
          <w:color w:val="333333"/>
          <w:sz w:val="23"/>
          <w:szCs w:val="23"/>
        </w:rPr>
        <w:t xml:space="preserve">and </w:t>
      </w:r>
      <w:r w:rsidR="00EC0B57" w:rsidRPr="009B25FE">
        <w:rPr>
          <w:rFonts w:ascii="Helvetica" w:hAnsi="Helvetica"/>
          <w:color w:val="333333"/>
          <w:sz w:val="23"/>
          <w:szCs w:val="23"/>
        </w:rPr>
        <w:t>some applications that have been created using the ch</w:t>
      </w:r>
      <w:r>
        <w:rPr>
          <w:rFonts w:ascii="Helvetica" w:hAnsi="Helvetica"/>
          <w:color w:val="333333"/>
          <w:sz w:val="23"/>
          <w:szCs w:val="23"/>
        </w:rPr>
        <w:t>ecklist evaluation capabilities.</w:t>
      </w:r>
      <w:r w:rsidR="00F85F30">
        <w:rPr>
          <w:rFonts w:ascii="Helvetica" w:hAnsi="Helvetica"/>
          <w:color w:val="333333"/>
          <w:sz w:val="23"/>
          <w:szCs w:val="23"/>
        </w:rPr>
        <w:t xml:space="preserve"> </w:t>
      </w:r>
    </w:p>
    <w:p w:rsidR="009347A5" w:rsidRDefault="009347A5" w:rsidP="009B25FE">
      <w:pPr>
        <w:overflowPunct/>
        <w:autoSpaceDE/>
        <w:autoSpaceDN/>
        <w:adjustRightInd/>
        <w:spacing w:before="225" w:after="225" w:afterAutospacing="1" w:line="375" w:lineRule="atLeast"/>
        <w:ind w:left="360"/>
        <w:textAlignment w:val="auto"/>
        <w:rPr>
          <w:rFonts w:ascii="Helvetica" w:hAnsi="Helvetica"/>
          <w:color w:val="333333"/>
          <w:sz w:val="23"/>
          <w:szCs w:val="23"/>
        </w:rPr>
      </w:pPr>
    </w:p>
    <w:p w:rsidR="00EC0B57" w:rsidRDefault="00EC0B57" w:rsidP="00EC0B57">
      <w:pPr>
        <w:pStyle w:val="Prrafodelista"/>
        <w:numPr>
          <w:ilvl w:val="1"/>
          <w:numId w:val="3"/>
        </w:numPr>
      </w:pPr>
      <w:r>
        <w:t>Ontological models</w:t>
      </w:r>
    </w:p>
    <w:p w:rsidR="009B25FE" w:rsidRDefault="004F6271" w:rsidP="009B25FE">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 xml:space="preserve">The evaluation of completeness is based on </w:t>
      </w:r>
      <w:r w:rsidR="00201C76">
        <w:rPr>
          <w:rFonts w:ascii="Helvetica" w:hAnsi="Helvetica"/>
          <w:color w:val="333333"/>
          <w:sz w:val="23"/>
          <w:szCs w:val="23"/>
          <w:shd w:val="clear" w:color="auto" w:fill="FFFFFF"/>
        </w:rPr>
        <w:t xml:space="preserve">set of requirements defined as a checklist which is also </w:t>
      </w:r>
      <w:r w:rsidR="009B25FE">
        <w:rPr>
          <w:rFonts w:ascii="Helvetica" w:hAnsi="Helvetica"/>
          <w:color w:val="333333"/>
          <w:sz w:val="23"/>
          <w:szCs w:val="23"/>
          <w:shd w:val="clear" w:color="auto" w:fill="FFFFFF"/>
        </w:rPr>
        <w:t>described by a Minim model</w:t>
      </w:r>
      <w:r w:rsidR="00201C76">
        <w:rPr>
          <w:rFonts w:ascii="Helvetica" w:hAnsi="Helvetica"/>
          <w:color w:val="333333"/>
          <w:sz w:val="23"/>
          <w:szCs w:val="23"/>
          <w:shd w:val="clear" w:color="auto" w:fill="FFFFFF"/>
        </w:rPr>
        <w:t xml:space="preserve">. Afterwards the </w:t>
      </w:r>
      <w:r w:rsidR="009B25FE">
        <w:rPr>
          <w:rFonts w:ascii="Helvetica" w:hAnsi="Helvetica"/>
          <w:color w:val="333333"/>
          <w:sz w:val="23"/>
          <w:szCs w:val="23"/>
          <w:shd w:val="clear" w:color="auto" w:fill="FFFFFF"/>
        </w:rPr>
        <w:t>results of an assessment are presented using the Minim results model.</w:t>
      </w:r>
      <w:r w:rsidR="00201C76">
        <w:rPr>
          <w:rFonts w:ascii="Helvetica" w:hAnsi="Helvetica"/>
          <w:color w:val="333333"/>
          <w:sz w:val="23"/>
          <w:szCs w:val="23"/>
          <w:shd w:val="clear" w:color="auto" w:fill="FFFFFF"/>
        </w:rPr>
        <w:t xml:space="preserve"> In the next we described</w:t>
      </w:r>
      <w:r w:rsidR="000C1DA4">
        <w:rPr>
          <w:rFonts w:ascii="Helvetica" w:hAnsi="Helvetica"/>
          <w:color w:val="333333"/>
          <w:sz w:val="23"/>
          <w:szCs w:val="23"/>
          <w:shd w:val="clear" w:color="auto" w:fill="FFFFFF"/>
        </w:rPr>
        <w:t xml:space="preserve"> these models</w:t>
      </w:r>
      <w:r w:rsidR="00201C76">
        <w:rPr>
          <w:rFonts w:ascii="Helvetica" w:hAnsi="Helvetica"/>
          <w:color w:val="333333"/>
          <w:sz w:val="23"/>
          <w:szCs w:val="23"/>
          <w:shd w:val="clear" w:color="auto" w:fill="FFFFFF"/>
        </w:rPr>
        <w:t xml:space="preserve">. </w:t>
      </w:r>
    </w:p>
    <w:p w:rsidR="009B25FE" w:rsidRDefault="009B25FE" w:rsidP="00A42764">
      <w:pPr>
        <w:pStyle w:val="Ttulo3"/>
      </w:pPr>
      <w:bookmarkStart w:id="82" w:name="_Toc361321752"/>
      <w:r w:rsidRPr="009B25FE">
        <w:t>Minim model for defining checklists</w:t>
      </w:r>
      <w:bookmarkEnd w:id="82"/>
    </w:p>
    <w:p w:rsidR="009B25FE" w:rsidRPr="009B25FE" w:rsidRDefault="009B25FE" w:rsidP="009B25FE">
      <w:pPr>
        <w:ind w:left="360"/>
      </w:pPr>
      <w:r>
        <w:rPr>
          <w:rFonts w:ascii="Helvetica" w:hAnsi="Helvetica"/>
          <w:color w:val="333333"/>
          <w:sz w:val="23"/>
          <w:szCs w:val="23"/>
          <w:shd w:val="clear" w:color="auto" w:fill="FFFFFF"/>
        </w:rPr>
        <w:t xml:space="preserve">This model has been significantly refactored and enhanced since that described in D4.2v1. The enhancements provide a cleaner structure to the overall model, greater expressive capability (including value cardinality tests similar to those supported my MIM), and clear identification of extension points at which new capabilities can be added to the model. The refactoring is done so that old-style Minim definitions do not conflict with new style definitions, and both may be supported in </w:t>
      </w:r>
      <w:r w:rsidR="00F85F30">
        <w:rPr>
          <w:rFonts w:ascii="Helvetica" w:hAnsi="Helvetica"/>
          <w:color w:val="333333"/>
          <w:sz w:val="23"/>
          <w:szCs w:val="23"/>
          <w:shd w:val="clear" w:color="auto" w:fill="FFFFFF"/>
        </w:rPr>
        <w:t xml:space="preserve">the same </w:t>
      </w:r>
      <w:r>
        <w:rPr>
          <w:rFonts w:ascii="Helvetica" w:hAnsi="Helvetica"/>
          <w:color w:val="333333"/>
          <w:sz w:val="23"/>
          <w:szCs w:val="23"/>
          <w:shd w:val="clear" w:color="auto" w:fill="FFFFFF"/>
        </w:rPr>
        <w:t>single implementation.</w:t>
      </w:r>
    </w:p>
    <w:p w:rsidR="009B25FE" w:rsidRPr="009B25FE" w:rsidRDefault="009B25FE" w:rsidP="009B25FE">
      <w:pPr>
        <w:pStyle w:val="NormalWeb"/>
        <w:spacing w:before="225" w:beforeAutospacing="0" w:after="225" w:line="375" w:lineRule="atLeast"/>
        <w:ind w:left="360"/>
        <w:rPr>
          <w:rFonts w:ascii="Helvetica" w:hAnsi="Helvetica"/>
          <w:color w:val="333333"/>
          <w:sz w:val="23"/>
          <w:szCs w:val="23"/>
          <w:lang w:val="en-US"/>
        </w:rPr>
      </w:pPr>
      <w:r w:rsidRPr="009B25FE">
        <w:rPr>
          <w:rFonts w:ascii="Helvetica" w:hAnsi="Helvetica"/>
          <w:color w:val="333333"/>
          <w:sz w:val="23"/>
          <w:szCs w:val="23"/>
          <w:lang w:val="en-US"/>
        </w:rPr>
        <w:t>The Minim</w:t>
      </w:r>
      <w:r w:rsidRPr="009B25FE">
        <w:rPr>
          <w:rStyle w:val="apple-converted-space"/>
          <w:rFonts w:ascii="Helvetica" w:hAnsi="Helvetica"/>
          <w:color w:val="333333"/>
          <w:sz w:val="23"/>
          <w:szCs w:val="23"/>
          <w:lang w:val="en-US"/>
        </w:rPr>
        <w:t> </w:t>
      </w:r>
      <w:hyperlink r:id="rId74" w:history="1">
        <w:r w:rsidRPr="009B25FE">
          <w:rPr>
            <w:rStyle w:val="Hipervnculo"/>
            <w:rFonts w:ascii="Helvetica" w:hAnsi="Helvetica"/>
            <w:color w:val="4183C4"/>
            <w:sz w:val="23"/>
            <w:szCs w:val="23"/>
            <w:lang w:val="en-US"/>
          </w:rPr>
          <w:t>ontology</w:t>
        </w:r>
      </w:hyperlink>
      <w:r w:rsidRPr="009B25FE">
        <w:rPr>
          <w:rFonts w:ascii="Helvetica" w:hAnsi="Helvetica"/>
          <w:color w:val="333333"/>
          <w:sz w:val="23"/>
          <w:szCs w:val="23"/>
          <w:lang w:val="en-US"/>
        </w:rPr>
        <w:t>, its</w:t>
      </w:r>
      <w:r w:rsidRPr="009B25FE">
        <w:rPr>
          <w:rStyle w:val="apple-converted-space"/>
          <w:rFonts w:ascii="Helvetica" w:hAnsi="Helvetica"/>
          <w:color w:val="333333"/>
          <w:sz w:val="23"/>
          <w:szCs w:val="23"/>
          <w:lang w:val="en-US"/>
        </w:rPr>
        <w:t> </w:t>
      </w:r>
      <w:hyperlink r:id="rId75" w:anchor="ref-Minim-spec" w:history="1">
        <w:r w:rsidRPr="009B25FE">
          <w:rPr>
            <w:rStyle w:val="Hipervnculo"/>
            <w:rFonts w:ascii="Helvetica" w:hAnsi="Helvetica"/>
            <w:color w:val="4183C4"/>
            <w:sz w:val="23"/>
            <w:szCs w:val="23"/>
            <w:lang w:val="en-US"/>
          </w:rPr>
          <w:t>specification</w:t>
        </w:r>
      </w:hyperlink>
      <w:r w:rsidRPr="009B25FE">
        <w:rPr>
          <w:rStyle w:val="apple-converted-space"/>
          <w:rFonts w:ascii="Helvetica" w:hAnsi="Helvetica"/>
          <w:color w:val="333333"/>
          <w:sz w:val="23"/>
          <w:szCs w:val="23"/>
          <w:lang w:val="en-US"/>
        </w:rPr>
        <w:t> </w:t>
      </w:r>
      <w:r w:rsidRPr="009B25FE">
        <w:rPr>
          <w:rFonts w:ascii="Helvetica" w:hAnsi="Helvetica"/>
          <w:color w:val="333333"/>
          <w:sz w:val="23"/>
          <w:szCs w:val="23"/>
          <w:lang w:val="en-US"/>
        </w:rPr>
        <w:t>and its</w:t>
      </w:r>
      <w:r w:rsidRPr="009B25FE">
        <w:rPr>
          <w:rStyle w:val="apple-converted-space"/>
          <w:rFonts w:ascii="Helvetica" w:hAnsi="Helvetica"/>
          <w:color w:val="333333"/>
          <w:sz w:val="23"/>
          <w:szCs w:val="23"/>
          <w:lang w:val="en-US"/>
        </w:rPr>
        <w:t> </w:t>
      </w:r>
      <w:hyperlink r:id="rId76" w:anchor="ref-Minim-owldoc" w:history="1">
        <w:r w:rsidRPr="009B25FE">
          <w:rPr>
            <w:rStyle w:val="Hipervnculo"/>
            <w:rFonts w:ascii="Helvetica" w:hAnsi="Helvetica"/>
            <w:color w:val="4183C4"/>
            <w:sz w:val="23"/>
            <w:szCs w:val="23"/>
            <w:lang w:val="en-US"/>
          </w:rPr>
          <w:t>OWLDoc documentation</w:t>
        </w:r>
      </w:hyperlink>
      <w:r w:rsidRPr="009B25FE">
        <w:rPr>
          <w:rStyle w:val="apple-converted-space"/>
          <w:rFonts w:ascii="Helvetica" w:hAnsi="Helvetica"/>
          <w:color w:val="333333"/>
          <w:sz w:val="23"/>
          <w:szCs w:val="23"/>
          <w:lang w:val="en-US"/>
        </w:rPr>
        <w:t> </w:t>
      </w:r>
      <w:r w:rsidRPr="009B25FE">
        <w:rPr>
          <w:rFonts w:ascii="Helvetica" w:hAnsi="Helvetica"/>
          <w:color w:val="333333"/>
          <w:sz w:val="23"/>
          <w:szCs w:val="23"/>
          <w:lang w:val="en-US"/>
        </w:rPr>
        <w:t>are maintained in a</w:t>
      </w:r>
      <w:r w:rsidRPr="009B25FE">
        <w:rPr>
          <w:rStyle w:val="apple-converted-space"/>
          <w:rFonts w:ascii="Helvetica" w:hAnsi="Helvetica"/>
          <w:color w:val="333333"/>
          <w:sz w:val="23"/>
          <w:szCs w:val="23"/>
          <w:lang w:val="en-US"/>
        </w:rPr>
        <w:t> </w:t>
      </w:r>
      <w:hyperlink r:id="rId77" w:history="1">
        <w:r w:rsidRPr="009B25FE">
          <w:rPr>
            <w:rStyle w:val="Hipervnculo"/>
            <w:rFonts w:ascii="Helvetica" w:hAnsi="Helvetica"/>
            <w:color w:val="4183C4"/>
            <w:sz w:val="23"/>
            <w:szCs w:val="23"/>
            <w:lang w:val="en-US"/>
          </w:rPr>
          <w:t>GitHub project</w:t>
        </w:r>
      </w:hyperlink>
      <w:r w:rsidRPr="009B25FE">
        <w:rPr>
          <w:rFonts w:ascii="Helvetica" w:hAnsi="Helvetica"/>
          <w:color w:val="333333"/>
          <w:sz w:val="23"/>
          <w:szCs w:val="23"/>
          <w:lang w:val="en-US"/>
        </w:rPr>
        <w:t>.</w:t>
      </w:r>
    </w:p>
    <w:p w:rsidR="009B25FE" w:rsidRPr="009B25FE" w:rsidRDefault="009B25FE" w:rsidP="009B25FE">
      <w:pPr>
        <w:pStyle w:val="NormalWeb"/>
        <w:spacing w:before="225" w:beforeAutospacing="0" w:after="225" w:line="375" w:lineRule="atLeast"/>
        <w:ind w:left="360"/>
        <w:rPr>
          <w:rFonts w:ascii="Helvetica" w:hAnsi="Helvetica"/>
          <w:color w:val="333333"/>
          <w:sz w:val="23"/>
          <w:szCs w:val="23"/>
          <w:lang w:val="en-US"/>
        </w:rPr>
      </w:pPr>
      <w:r w:rsidRPr="009B25FE">
        <w:rPr>
          <w:rFonts w:ascii="Helvetica" w:hAnsi="Helvetica"/>
          <w:color w:val="333333"/>
          <w:sz w:val="23"/>
          <w:szCs w:val="23"/>
          <w:lang w:val="en-US"/>
        </w:rPr>
        <w:t>The main elements of the Minim model are:</w:t>
      </w:r>
    </w:p>
    <w:p w:rsidR="009B25FE" w:rsidRPr="009B25FE" w:rsidRDefault="009B25FE" w:rsidP="00D32E55">
      <w:pPr>
        <w:pStyle w:val="NormalWeb"/>
        <w:numPr>
          <w:ilvl w:val="0"/>
          <w:numId w:val="11"/>
        </w:numPr>
        <w:spacing w:before="0" w:beforeAutospacing="0" w:after="0" w:line="375" w:lineRule="atLeast"/>
        <w:ind w:left="720"/>
        <w:jc w:val="both"/>
        <w:rPr>
          <w:rFonts w:ascii="Helvetica" w:hAnsi="Helvetica"/>
          <w:color w:val="333333"/>
          <w:sz w:val="23"/>
          <w:szCs w:val="23"/>
          <w:lang w:val="en-US"/>
        </w:rPr>
      </w:pPr>
      <w:r w:rsidRPr="009B25FE">
        <w:rPr>
          <w:rStyle w:val="Textoennegrita"/>
          <w:rFonts w:ascii="Helvetica" w:hAnsi="Helvetica"/>
          <w:color w:val="333333"/>
          <w:sz w:val="23"/>
          <w:szCs w:val="23"/>
          <w:lang w:val="en-US"/>
        </w:rPr>
        <w:t>Checklists</w:t>
      </w:r>
      <w:r w:rsidR="00F85F30">
        <w:rPr>
          <w:rStyle w:val="Textoennegrita"/>
          <w:rFonts w:ascii="Helvetica" w:hAnsi="Helvetica"/>
          <w:color w:val="333333"/>
          <w:sz w:val="23"/>
          <w:szCs w:val="23"/>
          <w:lang w:val="en-US"/>
        </w:rPr>
        <w:t xml:space="preserve"> Model</w:t>
      </w:r>
      <w:r w:rsidRPr="009B25FE">
        <w:rPr>
          <w:rFonts w:ascii="Helvetica" w:hAnsi="Helvetica"/>
          <w:color w:val="333333"/>
          <w:sz w:val="23"/>
          <w:szCs w:val="23"/>
          <w:lang w:val="en-US"/>
        </w:rPr>
        <w:t xml:space="preserve">: </w:t>
      </w:r>
      <w:r w:rsidR="00F85F30">
        <w:rPr>
          <w:rFonts w:ascii="Helvetica" w:hAnsi="Helvetica"/>
          <w:color w:val="333333"/>
          <w:sz w:val="23"/>
          <w:szCs w:val="23"/>
          <w:lang w:val="en-US"/>
        </w:rPr>
        <w:t>d</w:t>
      </w:r>
      <w:r w:rsidRPr="009B25FE">
        <w:rPr>
          <w:rFonts w:ascii="Helvetica" w:hAnsi="Helvetica"/>
          <w:color w:val="333333"/>
          <w:sz w:val="23"/>
          <w:szCs w:val="23"/>
          <w:lang w:val="en-US"/>
        </w:rPr>
        <w:t>ifferent models may be provided for different purposes; e.g. the requirements for</w:t>
      </w:r>
      <w:r w:rsidR="00F85F30">
        <w:rPr>
          <w:rFonts w:ascii="Helvetica" w:hAnsi="Helvetica"/>
          <w:color w:val="333333"/>
          <w:sz w:val="23"/>
          <w:szCs w:val="23"/>
          <w:lang w:val="en-US"/>
        </w:rPr>
        <w:t xml:space="preserve"> the purpose of</w:t>
      </w:r>
      <w:r w:rsidRPr="009B25FE">
        <w:rPr>
          <w:rFonts w:ascii="Helvetica" w:hAnsi="Helvetica"/>
          <w:color w:val="333333"/>
          <w:sz w:val="23"/>
          <w:szCs w:val="23"/>
          <w:lang w:val="en-US"/>
        </w:rPr>
        <w:t xml:space="preserve"> reviewing an experiment may be different from those </w:t>
      </w:r>
      <w:r w:rsidRPr="009B25FE">
        <w:rPr>
          <w:rFonts w:ascii="Helvetica" w:hAnsi="Helvetica"/>
          <w:color w:val="333333"/>
          <w:sz w:val="23"/>
          <w:szCs w:val="23"/>
          <w:lang w:val="en-US"/>
        </w:rPr>
        <w:lastRenderedPageBreak/>
        <w:t xml:space="preserve">for a </w:t>
      </w:r>
      <w:r w:rsidR="00F85F30">
        <w:rPr>
          <w:rFonts w:ascii="Helvetica" w:hAnsi="Helvetica"/>
          <w:color w:val="333333"/>
          <w:sz w:val="23"/>
          <w:szCs w:val="23"/>
          <w:lang w:val="en-US"/>
        </w:rPr>
        <w:t xml:space="preserve">purpose of </w:t>
      </w:r>
      <w:r w:rsidRPr="009B25FE">
        <w:rPr>
          <w:rFonts w:ascii="Helvetica" w:hAnsi="Helvetica"/>
          <w:color w:val="333333"/>
          <w:sz w:val="23"/>
          <w:szCs w:val="23"/>
          <w:lang w:val="en-US"/>
        </w:rPr>
        <w:t xml:space="preserve">workflow </w:t>
      </w:r>
      <w:r w:rsidR="00F85F30">
        <w:rPr>
          <w:rFonts w:ascii="Helvetica" w:hAnsi="Helvetica"/>
          <w:color w:val="333333"/>
          <w:sz w:val="23"/>
          <w:szCs w:val="23"/>
          <w:lang w:val="en-US"/>
        </w:rPr>
        <w:t>runnability</w:t>
      </w:r>
      <w:r w:rsidRPr="009B25FE">
        <w:rPr>
          <w:rFonts w:ascii="Helvetica" w:hAnsi="Helvetica"/>
          <w:color w:val="333333"/>
          <w:sz w:val="23"/>
          <w:szCs w:val="23"/>
          <w:lang w:val="en-US"/>
        </w:rPr>
        <w:t>.</w:t>
      </w:r>
      <w:r w:rsidR="00F85F30">
        <w:rPr>
          <w:rFonts w:ascii="Helvetica" w:hAnsi="Helvetica"/>
          <w:color w:val="333333"/>
          <w:sz w:val="23"/>
          <w:szCs w:val="23"/>
          <w:lang w:val="en-US"/>
        </w:rPr>
        <w:t xml:space="preserve"> </w:t>
      </w:r>
      <w:r w:rsidRPr="009B25FE">
        <w:rPr>
          <w:rFonts w:ascii="Helvetica" w:hAnsi="Helvetica"/>
          <w:color w:val="333333"/>
          <w:sz w:val="23"/>
          <w:szCs w:val="23"/>
          <w:lang w:val="en-US"/>
        </w:rPr>
        <w:t xml:space="preserve"> A Minim</w:t>
      </w:r>
      <w:r w:rsidRPr="009B25FE">
        <w:rPr>
          <w:rStyle w:val="apple-converted-space"/>
          <w:rFonts w:ascii="Helvetica" w:hAnsi="Helvetica"/>
          <w:color w:val="333333"/>
          <w:sz w:val="23"/>
          <w:szCs w:val="23"/>
          <w:lang w:val="en-US"/>
        </w:rPr>
        <w:t> </w:t>
      </w:r>
      <w:r w:rsidRPr="00F85F30">
        <w:rPr>
          <w:rFonts w:ascii="Helvetica" w:hAnsi="Helvetica"/>
          <w:sz w:val="23"/>
          <w:szCs w:val="23"/>
          <w:lang w:val="en-US"/>
        </w:rPr>
        <w:t>Checklist</w:t>
      </w:r>
      <w:r w:rsidRPr="00F85F30">
        <w:rPr>
          <w:lang w:val="en-US"/>
        </w:rPr>
        <w:t> </w:t>
      </w:r>
      <w:r w:rsidRPr="009B25FE">
        <w:rPr>
          <w:rFonts w:ascii="Helvetica" w:hAnsi="Helvetica"/>
          <w:color w:val="333333"/>
          <w:sz w:val="23"/>
          <w:szCs w:val="23"/>
          <w:lang w:val="en-US"/>
        </w:rPr>
        <w:t>associates a Minim</w:t>
      </w:r>
      <w:r w:rsidRPr="00F85F30">
        <w:rPr>
          <w:lang w:val="en-US"/>
        </w:rPr>
        <w:t> </w:t>
      </w:r>
      <w:r w:rsidRPr="00F85F30">
        <w:rPr>
          <w:rFonts w:ascii="Helvetica" w:hAnsi="Helvetica"/>
          <w:sz w:val="23"/>
          <w:szCs w:val="23"/>
          <w:lang w:val="en-US"/>
        </w:rPr>
        <w:t>Model</w:t>
      </w:r>
      <w:r w:rsidRPr="00F85F30">
        <w:rPr>
          <w:lang w:val="en-US"/>
        </w:rPr>
        <w:t> </w:t>
      </w:r>
      <w:r w:rsidRPr="009B25FE">
        <w:rPr>
          <w:rFonts w:ascii="Helvetica" w:hAnsi="Helvetica"/>
          <w:color w:val="333333"/>
          <w:sz w:val="23"/>
          <w:szCs w:val="23"/>
          <w:lang w:val="en-US"/>
        </w:rPr>
        <w:t>with a description of the quality eva</w:t>
      </w:r>
      <w:r w:rsidR="00291CC1">
        <w:rPr>
          <w:rFonts w:ascii="Helvetica" w:hAnsi="Helvetica"/>
          <w:color w:val="333333"/>
          <w:sz w:val="23"/>
          <w:szCs w:val="23"/>
          <w:lang w:val="en-US"/>
        </w:rPr>
        <w:t xml:space="preserve">luation it is intended to serve as shown in the </w:t>
      </w:r>
      <w:r w:rsidR="00291CC1">
        <w:rPr>
          <w:rFonts w:ascii="Helvetica" w:hAnsi="Helvetica"/>
          <w:color w:val="333333"/>
          <w:sz w:val="23"/>
          <w:szCs w:val="23"/>
          <w:lang w:val="en-US"/>
        </w:rPr>
        <w:fldChar w:fldCharType="begin"/>
      </w:r>
      <w:r w:rsidR="00291CC1">
        <w:rPr>
          <w:rFonts w:ascii="Helvetica" w:hAnsi="Helvetica"/>
          <w:color w:val="333333"/>
          <w:sz w:val="23"/>
          <w:szCs w:val="23"/>
          <w:lang w:val="en-US"/>
        </w:rPr>
        <w:instrText xml:space="preserve"> REF _Ref361307723 \h </w:instrText>
      </w:r>
      <w:r w:rsidR="00291CC1">
        <w:rPr>
          <w:rFonts w:ascii="Helvetica" w:hAnsi="Helvetica"/>
          <w:color w:val="333333"/>
          <w:sz w:val="23"/>
          <w:szCs w:val="23"/>
          <w:lang w:val="en-US"/>
        </w:rPr>
      </w:r>
      <w:r w:rsidR="00291CC1">
        <w:rPr>
          <w:rFonts w:ascii="Helvetica" w:hAnsi="Helvetica"/>
          <w:color w:val="333333"/>
          <w:sz w:val="23"/>
          <w:szCs w:val="23"/>
          <w:lang w:val="en-US"/>
        </w:rPr>
        <w:fldChar w:fldCharType="separate"/>
      </w:r>
      <w:r w:rsidR="00291CC1" w:rsidRPr="00291CC1">
        <w:rPr>
          <w:lang w:val="en-US"/>
        </w:rPr>
        <w:t xml:space="preserve">Figure </w:t>
      </w:r>
      <w:r w:rsidR="00291CC1" w:rsidRPr="00291CC1">
        <w:rPr>
          <w:noProof/>
          <w:lang w:val="en-US"/>
        </w:rPr>
        <w:t>9</w:t>
      </w:r>
      <w:r w:rsidR="00291CC1">
        <w:rPr>
          <w:rFonts w:ascii="Helvetica" w:hAnsi="Helvetica"/>
          <w:color w:val="333333"/>
          <w:sz w:val="23"/>
          <w:szCs w:val="23"/>
          <w:lang w:val="en-US"/>
        </w:rPr>
        <w:fldChar w:fldCharType="end"/>
      </w:r>
      <w:r w:rsidR="00291CC1">
        <w:rPr>
          <w:rFonts w:ascii="Helvetica" w:hAnsi="Helvetica"/>
          <w:color w:val="333333"/>
          <w:sz w:val="23"/>
          <w:szCs w:val="23"/>
          <w:lang w:val="en-US"/>
        </w:rPr>
        <w:t>.</w:t>
      </w:r>
    </w:p>
    <w:p w:rsidR="009B25FE" w:rsidRDefault="009B25FE" w:rsidP="009B25FE">
      <w:pPr>
        <w:ind w:left="360"/>
        <w:rPr>
          <w:lang w:val="en-US"/>
        </w:rPr>
      </w:pPr>
    </w:p>
    <w:p w:rsidR="009B25FE" w:rsidRDefault="009B25FE" w:rsidP="00291CC1">
      <w:pPr>
        <w:ind w:left="360"/>
        <w:jc w:val="center"/>
        <w:rPr>
          <w:lang w:val="en-US"/>
        </w:rPr>
      </w:pPr>
      <w:r>
        <w:rPr>
          <w:noProof/>
          <w:lang w:val="es-ES"/>
        </w:rPr>
        <w:drawing>
          <wp:inline distT="0" distB="0" distL="0" distR="0" wp14:anchorId="38858C65" wp14:editId="7667E2DE">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505839" cy="1238471"/>
                    </a:xfrm>
                    <a:prstGeom prst="rect">
                      <a:avLst/>
                    </a:prstGeom>
                  </pic:spPr>
                </pic:pic>
              </a:graphicData>
            </a:graphic>
          </wp:inline>
        </w:drawing>
      </w:r>
    </w:p>
    <w:p w:rsidR="00F85F30" w:rsidRDefault="00D10561" w:rsidP="00D10561">
      <w:pPr>
        <w:pStyle w:val="Epgrafe"/>
        <w:rPr>
          <w:rFonts w:ascii="Helvetica" w:hAnsi="Helvetica"/>
          <w:color w:val="333333"/>
          <w:sz w:val="23"/>
          <w:szCs w:val="23"/>
          <w:lang w:val="en-US"/>
        </w:rPr>
      </w:pPr>
      <w:bookmarkStart w:id="83" w:name="_Ref361307723"/>
      <w:r>
        <w:t xml:space="preserve">Figure </w:t>
      </w:r>
      <w:r>
        <w:fldChar w:fldCharType="begin"/>
      </w:r>
      <w:r>
        <w:instrText xml:space="preserve"> SEQ Figure \* ARABIC </w:instrText>
      </w:r>
      <w:r>
        <w:fldChar w:fldCharType="separate"/>
      </w:r>
      <w:r w:rsidR="00B607DB">
        <w:rPr>
          <w:noProof/>
        </w:rPr>
        <w:t>9</w:t>
      </w:r>
      <w:r>
        <w:fldChar w:fldCharType="end"/>
      </w:r>
      <w:bookmarkEnd w:id="83"/>
      <w:r>
        <w:t xml:space="preserve"> Checklist Model </w:t>
      </w:r>
      <w:r>
        <w:rPr>
          <w:noProof/>
        </w:rPr>
        <w:t>Diagram</w:t>
      </w:r>
    </w:p>
    <w:p w:rsidR="00F85F30" w:rsidRPr="00F85F30" w:rsidRDefault="00F85F30" w:rsidP="00F85F30">
      <w:pPr>
        <w:overflowPunct/>
        <w:autoSpaceDE/>
        <w:autoSpaceDN/>
        <w:adjustRightInd/>
        <w:spacing w:after="0" w:line="375" w:lineRule="atLeast"/>
        <w:textAlignment w:val="auto"/>
        <w:rPr>
          <w:rFonts w:ascii="Helvetica" w:hAnsi="Helvetica"/>
          <w:color w:val="333333"/>
          <w:sz w:val="23"/>
          <w:szCs w:val="23"/>
          <w:lang w:val="en-US"/>
        </w:rPr>
      </w:pPr>
    </w:p>
    <w:p w:rsidR="00F85F30" w:rsidRPr="00F85F30" w:rsidRDefault="00F85F30" w:rsidP="00F85F30">
      <w:pPr>
        <w:overflowPunct/>
        <w:autoSpaceDE/>
        <w:autoSpaceDN/>
        <w:adjustRightInd/>
        <w:spacing w:after="0" w:line="375" w:lineRule="atLeast"/>
        <w:textAlignment w:val="auto"/>
        <w:rPr>
          <w:rFonts w:ascii="Helvetica" w:hAnsi="Helvetica"/>
          <w:color w:val="333333"/>
          <w:sz w:val="23"/>
          <w:szCs w:val="23"/>
          <w:lang w:val="en-US"/>
        </w:rPr>
      </w:pPr>
    </w:p>
    <w:p w:rsidR="009B25FE" w:rsidRPr="009B25FE" w:rsidRDefault="00F85F30" w:rsidP="00D32E55">
      <w:pPr>
        <w:pStyle w:val="Prrafodelista"/>
        <w:numPr>
          <w:ilvl w:val="0"/>
          <w:numId w:val="11"/>
        </w:numPr>
        <w:overflowPunct/>
        <w:autoSpaceDE/>
        <w:autoSpaceDN/>
        <w:adjustRightInd/>
        <w:spacing w:after="0" w:line="375" w:lineRule="atLeast"/>
        <w:ind w:left="709"/>
        <w:textAlignment w:val="auto"/>
        <w:rPr>
          <w:rFonts w:ascii="Helvetica" w:hAnsi="Helvetica"/>
          <w:color w:val="333333"/>
          <w:sz w:val="23"/>
          <w:szCs w:val="23"/>
          <w:lang w:val="en-US"/>
        </w:rPr>
      </w:pPr>
      <w:r>
        <w:rPr>
          <w:rFonts w:ascii="Helvetica" w:hAnsi="Helvetica"/>
          <w:b/>
          <w:bCs/>
          <w:color w:val="333333"/>
          <w:sz w:val="23"/>
          <w:szCs w:val="23"/>
          <w:lang w:val="en-US"/>
        </w:rPr>
        <w:t>Minim M</w:t>
      </w:r>
      <w:r w:rsidR="009B25FE" w:rsidRPr="009B25FE">
        <w:rPr>
          <w:rFonts w:ascii="Helvetica" w:hAnsi="Helvetica"/>
          <w:b/>
          <w:bCs/>
          <w:color w:val="333333"/>
          <w:sz w:val="23"/>
          <w:szCs w:val="23"/>
          <w:lang w:val="en-US"/>
        </w:rPr>
        <w:t>odels</w:t>
      </w:r>
      <w:r w:rsidR="009B25FE" w:rsidRPr="009B25FE">
        <w:rPr>
          <w:rFonts w:ascii="Helvetica" w:hAnsi="Helvetica"/>
          <w:color w:val="333333"/>
          <w:sz w:val="23"/>
          <w:szCs w:val="23"/>
          <w:lang w:val="en-US"/>
        </w:rPr>
        <w:t>: a Minim </w:t>
      </w:r>
      <w:r w:rsidR="009B25FE" w:rsidRPr="00291CC1">
        <w:rPr>
          <w:rFonts w:ascii="Helvetica" w:hAnsi="Helvetica"/>
          <w:color w:val="333333"/>
          <w:sz w:val="23"/>
          <w:szCs w:val="23"/>
          <w:lang w:val="en-US"/>
        </w:rPr>
        <w:t>Model</w:t>
      </w:r>
      <w:r w:rsidR="009B25FE" w:rsidRPr="009B25FE">
        <w:rPr>
          <w:rFonts w:ascii="Helvetica" w:hAnsi="Helvetica"/>
          <w:color w:val="333333"/>
          <w:sz w:val="23"/>
          <w:szCs w:val="23"/>
          <w:lang w:val="en-US"/>
        </w:rPr>
        <w:t> </w:t>
      </w:r>
      <w:r w:rsidR="00291CC1">
        <w:rPr>
          <w:rFonts w:ascii="Helvetica" w:hAnsi="Helvetica"/>
          <w:color w:val="333333"/>
          <w:sz w:val="23"/>
          <w:szCs w:val="23"/>
          <w:lang w:val="en-US"/>
        </w:rPr>
        <w:t xml:space="preserve">defines </w:t>
      </w:r>
      <w:r w:rsidR="009B25FE" w:rsidRPr="009B25FE">
        <w:rPr>
          <w:rFonts w:ascii="Helvetica" w:hAnsi="Helvetica"/>
          <w:color w:val="333333"/>
          <w:sz w:val="23"/>
          <w:szCs w:val="23"/>
          <w:lang w:val="en-US"/>
        </w:rPr>
        <w:t>a list of </w:t>
      </w:r>
      <w:r w:rsidR="00291CC1">
        <w:rPr>
          <w:rFonts w:ascii="Helvetica" w:hAnsi="Helvetica"/>
          <w:color w:val="333333"/>
          <w:sz w:val="23"/>
          <w:szCs w:val="23"/>
          <w:lang w:val="en-US"/>
        </w:rPr>
        <w:t>r</w:t>
      </w:r>
      <w:r w:rsidR="009B25FE" w:rsidRPr="00291CC1">
        <w:rPr>
          <w:rFonts w:ascii="Helvetica" w:hAnsi="Helvetica"/>
          <w:color w:val="333333"/>
          <w:sz w:val="23"/>
          <w:szCs w:val="23"/>
          <w:lang w:val="en-US"/>
        </w:rPr>
        <w:t>equirement</w:t>
      </w:r>
      <w:r w:rsidR="009B25FE" w:rsidRPr="009B25FE">
        <w:rPr>
          <w:rFonts w:ascii="Helvetica" w:hAnsi="Helvetica"/>
          <w:color w:val="333333"/>
          <w:sz w:val="23"/>
          <w:szCs w:val="23"/>
          <w:lang w:val="en-US"/>
        </w:rPr>
        <w:t xml:space="preserve">s to be satisfied, which </w:t>
      </w:r>
      <w:r w:rsidR="00291CC1">
        <w:rPr>
          <w:rFonts w:ascii="Helvetica" w:hAnsi="Helvetica"/>
          <w:color w:val="333333"/>
          <w:sz w:val="23"/>
          <w:szCs w:val="23"/>
          <w:lang w:val="en-US"/>
        </w:rPr>
        <w:t>can</w:t>
      </w:r>
      <w:r w:rsidR="009B25FE" w:rsidRPr="009B25FE">
        <w:rPr>
          <w:rFonts w:ascii="Helvetica" w:hAnsi="Helvetica"/>
          <w:color w:val="333333"/>
          <w:sz w:val="23"/>
          <w:szCs w:val="23"/>
          <w:lang w:val="en-US"/>
        </w:rPr>
        <w:t xml:space="preserve"> be</w:t>
      </w:r>
      <w:r w:rsidR="00291CC1">
        <w:rPr>
          <w:rFonts w:ascii="Helvetica" w:hAnsi="Helvetica"/>
          <w:color w:val="333333"/>
          <w:sz w:val="23"/>
          <w:szCs w:val="23"/>
          <w:lang w:val="en-US"/>
        </w:rPr>
        <w:t xml:space="preserve"> of three different types:</w:t>
      </w:r>
      <w:r w:rsidR="009B25FE" w:rsidRPr="009B25FE">
        <w:rPr>
          <w:rFonts w:ascii="Helvetica" w:hAnsi="Helvetica"/>
          <w:color w:val="333333"/>
          <w:sz w:val="23"/>
          <w:szCs w:val="23"/>
          <w:lang w:val="en-US"/>
        </w:rPr>
        <w:t xml:space="preserve"> mandatory (</w:t>
      </w:r>
      <w:r w:rsidR="009B25FE" w:rsidRPr="00291CC1">
        <w:rPr>
          <w:rFonts w:ascii="Helvetica" w:hAnsi="Helvetica"/>
          <w:color w:val="333333"/>
          <w:sz w:val="23"/>
          <w:szCs w:val="23"/>
          <w:lang w:val="en-US"/>
        </w:rPr>
        <w:t>hasMustRequirement</w:t>
      </w:r>
      <w:r w:rsidR="009B25FE" w:rsidRPr="009B25FE">
        <w:rPr>
          <w:rFonts w:ascii="Helvetica" w:hAnsi="Helvetica"/>
          <w:color w:val="333333"/>
          <w:sz w:val="23"/>
          <w:szCs w:val="23"/>
          <w:lang w:val="en-US"/>
        </w:rPr>
        <w:t>), desirable (</w:t>
      </w:r>
      <w:r w:rsidR="009B25FE" w:rsidRPr="00291CC1">
        <w:rPr>
          <w:rFonts w:ascii="Helvetica" w:hAnsi="Helvetica"/>
          <w:color w:val="333333"/>
          <w:sz w:val="23"/>
          <w:szCs w:val="23"/>
          <w:lang w:val="en-US"/>
        </w:rPr>
        <w:t>hasShouldRequirement</w:t>
      </w:r>
      <w:r w:rsidR="009B25FE" w:rsidRPr="009B25FE">
        <w:rPr>
          <w:rFonts w:ascii="Helvetica" w:hAnsi="Helvetica"/>
          <w:color w:val="333333"/>
          <w:sz w:val="23"/>
          <w:szCs w:val="23"/>
          <w:lang w:val="en-US"/>
        </w:rPr>
        <w:t>), or optional (</w:t>
      </w:r>
      <w:r w:rsidR="009B25FE" w:rsidRPr="00291CC1">
        <w:rPr>
          <w:rFonts w:ascii="Helvetica" w:hAnsi="Helvetica"/>
          <w:color w:val="333333"/>
          <w:sz w:val="23"/>
          <w:szCs w:val="23"/>
          <w:lang w:val="en-US"/>
        </w:rPr>
        <w:t>hasMayRequirement</w:t>
      </w:r>
      <w:r w:rsidR="009B25FE" w:rsidRPr="009B25FE">
        <w:rPr>
          <w:rFonts w:ascii="Helvetica" w:hAnsi="Helvetica"/>
          <w:color w:val="333333"/>
          <w:sz w:val="23"/>
          <w:szCs w:val="23"/>
          <w:lang w:val="en-US"/>
        </w:rPr>
        <w:t>)</w:t>
      </w:r>
      <w:r w:rsidR="00291CC1">
        <w:rPr>
          <w:rFonts w:ascii="Helvetica" w:hAnsi="Helvetica"/>
          <w:color w:val="333333"/>
          <w:sz w:val="23"/>
          <w:szCs w:val="23"/>
          <w:lang w:val="en-US"/>
        </w:rPr>
        <w:t xml:space="preserve"> (see </w:t>
      </w:r>
      <w:r w:rsidR="00291CC1">
        <w:rPr>
          <w:rFonts w:ascii="Helvetica" w:hAnsi="Helvetica"/>
          <w:color w:val="333333"/>
          <w:sz w:val="23"/>
          <w:szCs w:val="23"/>
          <w:lang w:val="en-US"/>
        </w:rPr>
        <w:fldChar w:fldCharType="begin"/>
      </w:r>
      <w:r w:rsidR="00291CC1">
        <w:rPr>
          <w:rFonts w:ascii="Helvetica" w:hAnsi="Helvetica"/>
          <w:color w:val="333333"/>
          <w:sz w:val="23"/>
          <w:szCs w:val="23"/>
          <w:lang w:val="en-US"/>
        </w:rPr>
        <w:instrText xml:space="preserve"> REF _Ref361308012 \h </w:instrText>
      </w:r>
      <w:r w:rsidR="00291CC1">
        <w:rPr>
          <w:rFonts w:ascii="Helvetica" w:hAnsi="Helvetica"/>
          <w:color w:val="333333"/>
          <w:sz w:val="23"/>
          <w:szCs w:val="23"/>
          <w:lang w:val="en-US"/>
        </w:rPr>
      </w:r>
      <w:r w:rsidR="00291CC1">
        <w:rPr>
          <w:rFonts w:ascii="Helvetica" w:hAnsi="Helvetica"/>
          <w:color w:val="333333"/>
          <w:sz w:val="23"/>
          <w:szCs w:val="23"/>
          <w:lang w:val="en-US"/>
        </w:rPr>
        <w:fldChar w:fldCharType="separate"/>
      </w:r>
      <w:r w:rsidR="00291CC1">
        <w:t xml:space="preserve">Figure </w:t>
      </w:r>
      <w:r w:rsidR="00291CC1">
        <w:rPr>
          <w:noProof/>
        </w:rPr>
        <w:t>10</w:t>
      </w:r>
      <w:r w:rsidR="00291CC1">
        <w:rPr>
          <w:rFonts w:ascii="Helvetica" w:hAnsi="Helvetica"/>
          <w:color w:val="333333"/>
          <w:sz w:val="23"/>
          <w:szCs w:val="23"/>
          <w:lang w:val="en-US"/>
        </w:rPr>
        <w:fldChar w:fldCharType="end"/>
      </w:r>
      <w:r w:rsidR="00291CC1">
        <w:rPr>
          <w:rFonts w:ascii="Helvetica" w:hAnsi="Helvetica"/>
          <w:color w:val="333333"/>
          <w:sz w:val="23"/>
          <w:szCs w:val="23"/>
          <w:lang w:val="en-US"/>
        </w:rPr>
        <w:t>).</w:t>
      </w:r>
    </w:p>
    <w:p w:rsidR="009B25FE" w:rsidRPr="009B25FE" w:rsidRDefault="009B25FE" w:rsidP="00D32E55">
      <w:pPr>
        <w:pStyle w:val="Prrafodelista"/>
        <w:numPr>
          <w:ilvl w:val="1"/>
          <w:numId w:val="11"/>
        </w:numPr>
        <w:overflowPunct/>
        <w:autoSpaceDE/>
        <w:autoSpaceDN/>
        <w:adjustRightInd/>
        <w:spacing w:before="225" w:after="225" w:line="375" w:lineRule="atLeast"/>
        <w:textAlignment w:val="auto"/>
        <w:rPr>
          <w:rFonts w:ascii="Helvetica" w:hAnsi="Helvetica"/>
          <w:color w:val="333333"/>
          <w:sz w:val="23"/>
          <w:szCs w:val="23"/>
          <w:lang w:val="en-US"/>
        </w:rPr>
      </w:pPr>
      <w:r w:rsidRPr="009B25FE">
        <w:rPr>
          <w:rFonts w:ascii="Helvetica" w:hAnsi="Helvetica"/>
          <w:b/>
          <w:bCs/>
          <w:color w:val="333333"/>
          <w:sz w:val="23"/>
          <w:szCs w:val="23"/>
          <w:lang w:val="en-US"/>
        </w:rPr>
        <w:t>Requirements</w:t>
      </w:r>
      <w:r w:rsidRPr="009B25FE">
        <w:rPr>
          <w:rFonts w:ascii="Helvetica" w:hAnsi="Helvetica"/>
          <w:color w:val="333333"/>
          <w:sz w:val="23"/>
          <w:szCs w:val="23"/>
          <w:lang w:val="en-US"/>
        </w:rPr>
        <w:t xml:space="preserve">: these denote some </w:t>
      </w:r>
      <w:r w:rsidR="00291CC1">
        <w:rPr>
          <w:rFonts w:ascii="Helvetica" w:hAnsi="Helvetica"/>
          <w:color w:val="333333"/>
          <w:sz w:val="23"/>
          <w:szCs w:val="23"/>
          <w:lang w:val="en-US"/>
        </w:rPr>
        <w:t xml:space="preserve">specific </w:t>
      </w:r>
      <w:r w:rsidRPr="009B25FE">
        <w:rPr>
          <w:rFonts w:ascii="Helvetica" w:hAnsi="Helvetica"/>
          <w:color w:val="333333"/>
          <w:sz w:val="23"/>
          <w:szCs w:val="23"/>
          <w:lang w:val="en-US"/>
        </w:rPr>
        <w:t xml:space="preserve">requirement to be satisfied by a Research Object, such as the presence of certain information about an experiment, or </w:t>
      </w:r>
      <w:r w:rsidR="00291CC1">
        <w:rPr>
          <w:rFonts w:ascii="Helvetica" w:hAnsi="Helvetica"/>
          <w:color w:val="333333"/>
          <w:sz w:val="23"/>
          <w:szCs w:val="23"/>
          <w:lang w:val="en-US"/>
        </w:rPr>
        <w:t>any other more complex</w:t>
      </w:r>
      <w:r w:rsidRPr="009B25FE">
        <w:rPr>
          <w:rFonts w:ascii="Helvetica" w:hAnsi="Helvetica"/>
          <w:color w:val="333333"/>
          <w:sz w:val="23"/>
          <w:szCs w:val="23"/>
          <w:lang w:val="en-US"/>
        </w:rPr>
        <w:t xml:space="preserve"> </w:t>
      </w:r>
      <w:r w:rsidR="00291CC1">
        <w:rPr>
          <w:rFonts w:ascii="Helvetica" w:hAnsi="Helvetica"/>
          <w:color w:val="333333"/>
          <w:sz w:val="23"/>
          <w:szCs w:val="23"/>
          <w:lang w:val="en-US"/>
        </w:rPr>
        <w:t xml:space="preserve">defined </w:t>
      </w:r>
      <w:r w:rsidRPr="009B25FE">
        <w:rPr>
          <w:rFonts w:ascii="Helvetica" w:hAnsi="Helvetica"/>
          <w:color w:val="333333"/>
          <w:sz w:val="23"/>
          <w:szCs w:val="23"/>
          <w:lang w:val="en-US"/>
        </w:rPr>
        <w:t>critreria. For example, we may wish to test not only that a suitable reference to input data is provided by an RO, but also that the data is live (accessible), or that its contents match a given value (integrity).</w:t>
      </w:r>
    </w:p>
    <w:p w:rsidR="009B25FE" w:rsidRDefault="00E4168E" w:rsidP="00291CC1">
      <w:pPr>
        <w:ind w:left="360"/>
        <w:jc w:val="center"/>
        <w:rPr>
          <w:lang w:val="en-US"/>
        </w:rPr>
      </w:pPr>
      <w:r>
        <w:rPr>
          <w:noProof/>
          <w:lang w:val="es-ES"/>
        </w:rPr>
        <w:drawing>
          <wp:inline distT="0" distB="0" distL="0" distR="0" wp14:anchorId="0A77593C" wp14:editId="1FA70C92">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23291" cy="1435505"/>
                    </a:xfrm>
                    <a:prstGeom prst="rect">
                      <a:avLst/>
                    </a:prstGeom>
                  </pic:spPr>
                </pic:pic>
              </a:graphicData>
            </a:graphic>
          </wp:inline>
        </w:drawing>
      </w:r>
    </w:p>
    <w:p w:rsidR="009B25FE" w:rsidRDefault="00291CC1" w:rsidP="00291CC1">
      <w:pPr>
        <w:pStyle w:val="Epgrafe"/>
        <w:rPr>
          <w:lang w:val="en-US"/>
        </w:rPr>
      </w:pPr>
      <w:bookmarkStart w:id="84" w:name="_Ref361308012"/>
      <w:r>
        <w:t xml:space="preserve">Figure </w:t>
      </w:r>
      <w:r>
        <w:fldChar w:fldCharType="begin"/>
      </w:r>
      <w:r>
        <w:instrText xml:space="preserve"> SEQ Figure \* ARABIC </w:instrText>
      </w:r>
      <w:r>
        <w:fldChar w:fldCharType="separate"/>
      </w:r>
      <w:r w:rsidR="00B607DB">
        <w:rPr>
          <w:noProof/>
        </w:rPr>
        <w:t>10</w:t>
      </w:r>
      <w:r>
        <w:fldChar w:fldCharType="end"/>
      </w:r>
      <w:bookmarkEnd w:id="84"/>
      <w:r>
        <w:t xml:space="preserve"> Minim Model Diagram</w:t>
      </w:r>
    </w:p>
    <w:p w:rsidR="00180E6E" w:rsidRPr="008629D2" w:rsidRDefault="00E4168E" w:rsidP="00D32E55">
      <w:pPr>
        <w:pStyle w:val="Prrafodelista"/>
        <w:numPr>
          <w:ilvl w:val="0"/>
          <w:numId w:val="20"/>
        </w:numPr>
        <w:shd w:val="clear" w:color="auto" w:fill="FFFFFF"/>
        <w:tabs>
          <w:tab w:val="num" w:pos="1134"/>
        </w:tabs>
        <w:overflowPunct/>
        <w:autoSpaceDE/>
        <w:autoSpaceDN/>
        <w:adjustRightInd/>
        <w:spacing w:before="225" w:after="0" w:line="375" w:lineRule="atLeast"/>
        <w:textAlignment w:val="auto"/>
        <w:rPr>
          <w:rFonts w:ascii="Helvetica" w:hAnsi="Helvetica"/>
          <w:color w:val="333333"/>
          <w:sz w:val="23"/>
          <w:szCs w:val="23"/>
          <w:lang w:val="en-US"/>
        </w:rPr>
      </w:pPr>
      <w:r w:rsidRPr="008629D2">
        <w:rPr>
          <w:rFonts w:ascii="Helvetica" w:hAnsi="Helvetica"/>
          <w:b/>
          <w:color w:val="333333"/>
          <w:sz w:val="23"/>
          <w:szCs w:val="23"/>
          <w:lang w:val="en-US"/>
        </w:rPr>
        <w:t>Rules</w:t>
      </w:r>
      <w:r w:rsidRPr="008629D2">
        <w:rPr>
          <w:rFonts w:ascii="Helvetica" w:hAnsi="Helvetica"/>
          <w:color w:val="333333"/>
          <w:sz w:val="23"/>
          <w:szCs w:val="23"/>
          <w:lang w:val="en-US"/>
        </w:rPr>
        <w:t xml:space="preserve">: a rule is associated with each requirement, and </w:t>
      </w:r>
      <w:r w:rsidR="00180E6E" w:rsidRPr="008629D2">
        <w:rPr>
          <w:rFonts w:ascii="Helvetica" w:hAnsi="Helvetica"/>
          <w:color w:val="333333"/>
          <w:sz w:val="23"/>
          <w:szCs w:val="23"/>
          <w:lang w:val="en-US"/>
        </w:rPr>
        <w:t xml:space="preserve">describes how the requirement has to be </w:t>
      </w:r>
      <w:r w:rsidRPr="008629D2">
        <w:rPr>
          <w:rFonts w:ascii="Helvetica" w:hAnsi="Helvetica"/>
          <w:color w:val="333333"/>
          <w:sz w:val="23"/>
          <w:szCs w:val="23"/>
          <w:lang w:val="en-US"/>
        </w:rPr>
        <w:t>tested. A small number of different rule types are currently supported by the checklist service, including tests of the local computing environment for presence of particular software, and tests that query a Ressearch Object and perform tests on the results obtained. A rule determines whether a Research Object satisfies some technical requirement (e.g. that some specific resources are available, or accessible), which is interpreted as an indicator of some end-user goal.</w:t>
      </w:r>
    </w:p>
    <w:p w:rsidR="00180E6E" w:rsidRPr="00180E6E" w:rsidRDefault="00180E6E" w:rsidP="00180E6E">
      <w:pPr>
        <w:shd w:val="clear" w:color="auto" w:fill="FFFFFF"/>
        <w:tabs>
          <w:tab w:val="num" w:pos="1134"/>
        </w:tabs>
        <w:overflowPunct/>
        <w:autoSpaceDE/>
        <w:autoSpaceDN/>
        <w:adjustRightInd/>
        <w:spacing w:before="225" w:after="0" w:line="375" w:lineRule="atLeast"/>
        <w:textAlignment w:val="auto"/>
        <w:rPr>
          <w:rFonts w:ascii="Helvetica" w:hAnsi="Helvetica"/>
          <w:color w:val="333333"/>
          <w:sz w:val="23"/>
          <w:szCs w:val="23"/>
          <w:lang w:val="en-US"/>
        </w:rPr>
      </w:pPr>
    </w:p>
    <w:p w:rsidR="00E4168E" w:rsidRPr="00E4168E" w:rsidRDefault="00E4168E" w:rsidP="00E4168E">
      <w:pPr>
        <w:shd w:val="clear" w:color="auto" w:fill="FFFFFF"/>
        <w:overflowPunct/>
        <w:autoSpaceDE/>
        <w:autoSpaceDN/>
        <w:adjustRightInd/>
        <w:spacing w:after="0" w:line="375" w:lineRule="atLeast"/>
        <w:jc w:val="center"/>
        <w:textAlignment w:val="auto"/>
        <w:rPr>
          <w:rFonts w:ascii="Helvetica" w:hAnsi="Helvetica"/>
          <w:color w:val="333333"/>
          <w:sz w:val="23"/>
          <w:szCs w:val="23"/>
          <w:lang w:val="en-US"/>
        </w:rPr>
      </w:pPr>
      <w:r>
        <w:rPr>
          <w:noProof/>
          <w:lang w:val="es-ES"/>
        </w:rPr>
        <w:drawing>
          <wp:inline distT="0" distB="0" distL="0" distR="0" wp14:anchorId="6699F23C" wp14:editId="3AEEE6A7">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724400" cy="3984434"/>
                    </a:xfrm>
                    <a:prstGeom prst="rect">
                      <a:avLst/>
                    </a:prstGeom>
                  </pic:spPr>
                </pic:pic>
              </a:graphicData>
            </a:graphic>
          </wp:inline>
        </w:drawing>
      </w:r>
    </w:p>
    <w:p w:rsidR="00E4168E" w:rsidRDefault="008629D2" w:rsidP="008629D2">
      <w:pPr>
        <w:pStyle w:val="Epgrafe"/>
        <w:rPr>
          <w:lang w:val="en-US"/>
        </w:rPr>
      </w:pPr>
      <w:r>
        <w:t xml:space="preserve">Figure </w:t>
      </w:r>
      <w:r>
        <w:fldChar w:fldCharType="begin"/>
      </w:r>
      <w:r>
        <w:instrText xml:space="preserve"> SEQ Figure \* ARABIC </w:instrText>
      </w:r>
      <w:r>
        <w:fldChar w:fldCharType="separate"/>
      </w:r>
      <w:r w:rsidR="00B607DB">
        <w:rPr>
          <w:noProof/>
        </w:rPr>
        <w:t>11</w:t>
      </w:r>
      <w:r>
        <w:fldChar w:fldCharType="end"/>
      </w:r>
      <w:r>
        <w:t xml:space="preserve"> Rule Model Diagram</w:t>
      </w:r>
    </w:p>
    <w:p w:rsidR="005124ED" w:rsidRDefault="008629D2" w:rsidP="005124ED">
      <w:pPr>
        <w:tabs>
          <w:tab w:val="num" w:pos="1440"/>
        </w:tabs>
        <w:overflowPunct/>
        <w:autoSpaceDE/>
        <w:autoSpaceDN/>
        <w:adjustRightInd/>
        <w:spacing w:before="225" w:after="225" w:line="500" w:lineRule="atLeast"/>
        <w:ind w:left="360"/>
        <w:textAlignment w:val="auto"/>
        <w:rPr>
          <w:rFonts w:ascii="Helvetica" w:hAnsi="Helvetica"/>
          <w:color w:val="333333"/>
          <w:sz w:val="22"/>
          <w:szCs w:val="22"/>
          <w:lang w:val="en-US"/>
        </w:rPr>
      </w:pPr>
      <w:r>
        <w:rPr>
          <w:rFonts w:ascii="Helvetica" w:hAnsi="Helvetica"/>
          <w:color w:val="333333"/>
          <w:sz w:val="22"/>
          <w:szCs w:val="22"/>
          <w:lang w:val="en-US"/>
        </w:rPr>
        <w:t xml:space="preserve">The </w:t>
      </w:r>
      <w:r w:rsidR="00384A5C" w:rsidRPr="00384A5C">
        <w:rPr>
          <w:rFonts w:ascii="Helvetica" w:hAnsi="Helvetica"/>
          <w:color w:val="333333"/>
          <w:sz w:val="22"/>
          <w:szCs w:val="22"/>
          <w:lang w:val="en-US"/>
        </w:rPr>
        <w:t xml:space="preserve">Minim </w:t>
      </w:r>
      <w:r w:rsidR="005124ED" w:rsidRPr="00384A5C">
        <w:rPr>
          <w:rFonts w:ascii="Helvetica" w:hAnsi="Helvetica"/>
          <w:color w:val="333333"/>
          <w:sz w:val="22"/>
          <w:szCs w:val="22"/>
          <w:lang w:val="en-US"/>
        </w:rPr>
        <w:t xml:space="preserve">model </w:t>
      </w:r>
      <w:r w:rsidR="005124ED">
        <w:rPr>
          <w:rFonts w:ascii="Helvetica" w:hAnsi="Helvetica"/>
          <w:color w:val="333333"/>
          <w:sz w:val="22"/>
          <w:szCs w:val="22"/>
          <w:lang w:val="en-US"/>
        </w:rPr>
        <w:t xml:space="preserve">provides de capability of </w:t>
      </w:r>
      <w:r w:rsidR="00384A5C" w:rsidRPr="00384A5C">
        <w:rPr>
          <w:rFonts w:ascii="Helvetica" w:hAnsi="Helvetica"/>
          <w:color w:val="333333"/>
          <w:sz w:val="22"/>
          <w:szCs w:val="22"/>
          <w:lang w:val="en-US"/>
        </w:rPr>
        <w:t>be</w:t>
      </w:r>
      <w:r w:rsidR="005124ED">
        <w:rPr>
          <w:rFonts w:ascii="Helvetica" w:hAnsi="Helvetica"/>
          <w:color w:val="333333"/>
          <w:sz w:val="22"/>
          <w:szCs w:val="22"/>
          <w:lang w:val="en-US"/>
        </w:rPr>
        <w:t>ing</w:t>
      </w:r>
      <w:r w:rsidR="00384A5C" w:rsidRPr="00384A5C">
        <w:rPr>
          <w:rFonts w:ascii="Helvetica" w:hAnsi="Helvetica"/>
          <w:color w:val="333333"/>
          <w:sz w:val="22"/>
          <w:szCs w:val="22"/>
          <w:lang w:val="en-US"/>
        </w:rPr>
        <w:t xml:space="preserve"> further subclassed </w:t>
      </w:r>
      <w:r>
        <w:rPr>
          <w:rFonts w:ascii="Helvetica" w:hAnsi="Helvetica"/>
          <w:color w:val="333333"/>
          <w:sz w:val="22"/>
          <w:szCs w:val="22"/>
          <w:lang w:val="en-US"/>
        </w:rPr>
        <w:t xml:space="preserve">in one the next </w:t>
      </w:r>
      <w:r w:rsidRPr="00384A5C">
        <w:rPr>
          <w:rFonts w:ascii="Helvetica" w:hAnsi="Helvetica"/>
          <w:color w:val="333333"/>
          <w:sz w:val="22"/>
          <w:szCs w:val="22"/>
          <w:lang w:val="en-US"/>
        </w:rPr>
        <w:t xml:space="preserve">three classes </w:t>
      </w:r>
      <w:r>
        <w:rPr>
          <w:rFonts w:ascii="Helvetica" w:hAnsi="Helvetica"/>
          <w:color w:val="333333"/>
          <w:sz w:val="22"/>
          <w:szCs w:val="22"/>
          <w:lang w:val="en-US"/>
        </w:rPr>
        <w:t>t</w:t>
      </w:r>
      <w:r w:rsidR="00384A5C" w:rsidRPr="00384A5C">
        <w:rPr>
          <w:rFonts w:ascii="Helvetica" w:hAnsi="Helvetica"/>
          <w:color w:val="333333"/>
          <w:sz w:val="22"/>
          <w:szCs w:val="22"/>
          <w:lang w:val="en-US"/>
        </w:rPr>
        <w:t>o add new testing capabilities:</w:t>
      </w:r>
    </w:p>
    <w:p w:rsidR="005124ED" w:rsidRDefault="00384A5C" w:rsidP="00D32E55">
      <w:pPr>
        <w:pStyle w:val="Prrafodelista"/>
        <w:numPr>
          <w:ilvl w:val="0"/>
          <w:numId w:val="12"/>
        </w:numPr>
        <w:tabs>
          <w:tab w:val="clear" w:pos="720"/>
          <w:tab w:val="num" w:pos="1440"/>
        </w:tabs>
        <w:overflowPunct/>
        <w:autoSpaceDE/>
        <w:autoSpaceDN/>
        <w:adjustRightInd/>
        <w:spacing w:before="225" w:beforeAutospacing="1" w:after="0" w:afterAutospacing="1" w:line="500" w:lineRule="atLeast"/>
        <w:textAlignment w:val="auto"/>
        <w:rPr>
          <w:rFonts w:ascii="Helvetica" w:hAnsi="Helvetica"/>
          <w:color w:val="333333"/>
          <w:sz w:val="23"/>
          <w:szCs w:val="23"/>
          <w:lang w:val="en-US"/>
        </w:rPr>
      </w:pPr>
      <w:r w:rsidRPr="005124ED">
        <w:rPr>
          <w:rFonts w:ascii="Helvetica" w:hAnsi="Helvetica"/>
          <w:b/>
          <w:color w:val="333333"/>
          <w:sz w:val="23"/>
          <w:szCs w:val="23"/>
          <w:lang w:val="en-US"/>
        </w:rPr>
        <w:t>Rule</w:t>
      </w:r>
      <w:r w:rsidRPr="005124ED">
        <w:rPr>
          <w:rFonts w:ascii="Helvetica" w:hAnsi="Helvetica"/>
          <w:color w:val="333333"/>
          <w:sz w:val="23"/>
          <w:szCs w:val="23"/>
          <w:lang w:val="en-US"/>
        </w:rPr>
        <w:t>: new rule types can be introduced to perform tests for new kinds of requirement</w:t>
      </w:r>
      <w:r w:rsidR="008629D2" w:rsidRPr="005124ED">
        <w:rPr>
          <w:rFonts w:ascii="Helvetica" w:hAnsi="Helvetica"/>
          <w:color w:val="333333"/>
          <w:sz w:val="23"/>
          <w:szCs w:val="23"/>
          <w:lang w:val="en-US"/>
        </w:rPr>
        <w:t xml:space="preserve"> </w:t>
      </w:r>
      <w:r w:rsidRPr="005124ED">
        <w:rPr>
          <w:rFonts w:ascii="Helvetica" w:hAnsi="Helvetica"/>
          <w:color w:val="333333"/>
          <w:sz w:val="23"/>
          <w:szCs w:val="23"/>
          <w:lang w:val="en-US"/>
        </w:rPr>
        <w:t xml:space="preserve">that cannot be handled within existing structures. For example, if a workflow </w:t>
      </w:r>
      <w:proofErr w:type="gramStart"/>
      <w:r w:rsidRPr="005124ED">
        <w:rPr>
          <w:rFonts w:ascii="Helvetica" w:hAnsi="Helvetica"/>
          <w:color w:val="333333"/>
          <w:sz w:val="23"/>
          <w:szCs w:val="23"/>
          <w:lang w:val="en-US"/>
        </w:rPr>
        <w:t>has</w:t>
      </w:r>
      <w:r w:rsidR="008629D2" w:rsidRPr="005124ED">
        <w:rPr>
          <w:rFonts w:ascii="Helvetica" w:hAnsi="Helvetica"/>
          <w:color w:val="333333"/>
          <w:sz w:val="23"/>
          <w:szCs w:val="23"/>
          <w:lang w:val="en-US"/>
        </w:rPr>
        <w:t xml:space="preserve">  a</w:t>
      </w:r>
      <w:proofErr w:type="gramEnd"/>
      <w:r w:rsidR="008629D2" w:rsidRPr="005124ED">
        <w:rPr>
          <w:rFonts w:ascii="Helvetica" w:hAnsi="Helvetica"/>
          <w:color w:val="333333"/>
          <w:sz w:val="23"/>
          <w:szCs w:val="23"/>
          <w:lang w:val="en-US"/>
        </w:rPr>
        <w:t xml:space="preserve"> d</w:t>
      </w:r>
      <w:r w:rsidRPr="005124ED">
        <w:rPr>
          <w:rFonts w:ascii="Helvetica" w:hAnsi="Helvetica"/>
          <w:color w:val="333333"/>
          <w:sz w:val="23"/>
          <w:szCs w:val="23"/>
          <w:lang w:val="en-US"/>
        </w:rPr>
        <w:t xml:space="preserve">ependency on a particular kind of computing hardware environment, such as a </w:t>
      </w:r>
      <w:r w:rsidR="008629D2" w:rsidRPr="005124ED">
        <w:rPr>
          <w:rFonts w:ascii="Helvetica" w:hAnsi="Helvetica"/>
          <w:color w:val="333333"/>
          <w:sz w:val="23"/>
          <w:szCs w:val="23"/>
          <w:lang w:val="en-US"/>
        </w:rPr>
        <w:t xml:space="preserve"> p</w:t>
      </w:r>
      <w:r w:rsidRPr="005124ED">
        <w:rPr>
          <w:rFonts w:ascii="Helvetica" w:hAnsi="Helvetica"/>
          <w:color w:val="333333"/>
          <w:sz w:val="23"/>
          <w:szCs w:val="23"/>
          <w:lang w:val="en-US"/>
        </w:rPr>
        <w:t>articular model of quantum computing coprocessor, then new rule types might be introduced to cover tests for such things.</w:t>
      </w:r>
    </w:p>
    <w:p w:rsidR="005124ED" w:rsidRPr="005124ED" w:rsidRDefault="00384A5C" w:rsidP="00D32E55">
      <w:pPr>
        <w:pStyle w:val="Prrafodelista"/>
        <w:numPr>
          <w:ilvl w:val="0"/>
          <w:numId w:val="12"/>
        </w:numPr>
        <w:tabs>
          <w:tab w:val="clear" w:pos="720"/>
          <w:tab w:val="num" w:pos="1440"/>
        </w:tabs>
        <w:overflowPunct/>
        <w:autoSpaceDE/>
        <w:autoSpaceDN/>
        <w:adjustRightInd/>
        <w:spacing w:before="225" w:beforeAutospacing="1" w:after="0" w:afterAutospacing="1" w:line="500" w:lineRule="atLeast"/>
        <w:textAlignment w:val="auto"/>
        <w:rPr>
          <w:rFonts w:ascii="Helvetica" w:hAnsi="Helvetica"/>
          <w:color w:val="333333"/>
          <w:sz w:val="22"/>
          <w:szCs w:val="22"/>
          <w:lang w:val="en-US"/>
        </w:rPr>
      </w:pPr>
      <w:r w:rsidRPr="005124ED">
        <w:rPr>
          <w:rFonts w:ascii="Helvetica" w:hAnsi="Helvetica"/>
          <w:b/>
          <w:color w:val="333333"/>
          <w:sz w:val="23"/>
          <w:szCs w:val="23"/>
          <w:lang w:val="en-US"/>
        </w:rPr>
        <w:t>Query</w:t>
      </w:r>
      <w:r w:rsidRPr="005124ED">
        <w:rPr>
          <w:rFonts w:ascii="Helvetica" w:hAnsi="Helvetica"/>
          <w:color w:val="333333"/>
          <w:sz w:val="23"/>
          <w:szCs w:val="23"/>
          <w:lang w:val="en-US"/>
        </w:rPr>
        <w:t>: this is an extension point within QueryTestRule, which allows query types other than SPARQL to be introduced. For example, a SPIN query processor, or an OWL expression used to find matching instances in the RO metadata might be introduced as different query</w:t>
      </w:r>
      <w:r w:rsidRPr="005124ED">
        <w:rPr>
          <w:rFonts w:ascii="Helvetica" w:hAnsi="Helvetica"/>
          <w:color w:val="333333"/>
          <w:sz w:val="22"/>
          <w:szCs w:val="22"/>
          <w:lang w:val="en-US"/>
        </w:rPr>
        <w:t xml:space="preserve"> </w:t>
      </w:r>
      <w:r w:rsidRPr="005124ED">
        <w:rPr>
          <w:rFonts w:ascii="Helvetica" w:hAnsi="Helvetica"/>
          <w:color w:val="333333"/>
          <w:sz w:val="23"/>
          <w:szCs w:val="23"/>
          <w:lang w:val="en-US"/>
        </w:rPr>
        <w:t>types. The model assumes that query results are returned as lists of variable-binding sets (e.g. lists of dictionaries or hashes).</w:t>
      </w:r>
    </w:p>
    <w:p w:rsidR="00384A5C" w:rsidRPr="005124ED" w:rsidRDefault="00384A5C" w:rsidP="00D32E55">
      <w:pPr>
        <w:pStyle w:val="Prrafodelista"/>
        <w:numPr>
          <w:ilvl w:val="0"/>
          <w:numId w:val="12"/>
        </w:numPr>
        <w:tabs>
          <w:tab w:val="clear" w:pos="720"/>
          <w:tab w:val="num" w:pos="1440"/>
        </w:tabs>
        <w:overflowPunct/>
        <w:autoSpaceDE/>
        <w:autoSpaceDN/>
        <w:adjustRightInd/>
        <w:spacing w:before="225" w:beforeAutospacing="1" w:after="0" w:afterAutospacing="1" w:line="500" w:lineRule="atLeast"/>
        <w:textAlignment w:val="auto"/>
        <w:rPr>
          <w:rFonts w:ascii="Helvetica" w:hAnsi="Helvetica"/>
          <w:color w:val="333333"/>
          <w:sz w:val="22"/>
          <w:szCs w:val="22"/>
          <w:lang w:val="en-US"/>
        </w:rPr>
      </w:pPr>
      <w:r w:rsidRPr="005124ED">
        <w:rPr>
          <w:rFonts w:ascii="Helvetica" w:hAnsi="Helvetica"/>
          <w:b/>
          <w:color w:val="333333"/>
          <w:sz w:val="23"/>
          <w:szCs w:val="23"/>
          <w:lang w:val="en-US"/>
        </w:rPr>
        <w:lastRenderedPageBreak/>
        <w:t>QueryResultTest</w:t>
      </w:r>
      <w:r w:rsidRPr="005124ED">
        <w:rPr>
          <w:rFonts w:ascii="Helvetica" w:hAnsi="Helvetica"/>
          <w:color w:val="333333"/>
          <w:sz w:val="23"/>
          <w:szCs w:val="23"/>
          <w:lang w:val="en-US"/>
        </w:rPr>
        <w:t>: this is another extension point within QueryTestRule, which allows different kinds of test to be applied to the result of a query against the RO metadata. For example, checking that a particular URI in the metadata is the access point for an implementation of a specific web service might be added as a new query result test.</w:t>
      </w:r>
    </w:p>
    <w:p w:rsidR="00384A5C" w:rsidRPr="00384A5C" w:rsidRDefault="00384A5C" w:rsidP="00384A5C">
      <w:pPr>
        <w:pStyle w:val="NormalWeb"/>
        <w:spacing w:before="225" w:beforeAutospacing="0" w:after="225" w:line="500" w:lineRule="atLeast"/>
        <w:ind w:left="360"/>
        <w:jc w:val="both"/>
        <w:rPr>
          <w:rFonts w:ascii="Helvetica" w:hAnsi="Helvetica"/>
          <w:color w:val="333333"/>
          <w:sz w:val="22"/>
          <w:szCs w:val="22"/>
          <w:lang w:val="en-US"/>
        </w:rPr>
      </w:pPr>
      <w:r w:rsidRPr="00384A5C">
        <w:rPr>
          <w:rFonts w:ascii="Helvetica" w:hAnsi="Helvetica"/>
          <w:color w:val="333333"/>
          <w:sz w:val="22"/>
          <w:szCs w:val="22"/>
          <w:lang w:val="en-US"/>
        </w:rPr>
        <w:t>The outcome of a checklist evaluation is returned as an RDF graph, using terms defined by the</w:t>
      </w:r>
      <w:r w:rsidR="005124ED">
        <w:rPr>
          <w:rFonts w:ascii="Helvetica" w:hAnsi="Helvetica"/>
          <w:color w:val="333333"/>
          <w:sz w:val="22"/>
          <w:szCs w:val="22"/>
          <w:lang w:val="en-US"/>
        </w:rPr>
        <w:t xml:space="preserve"> Minim results model as described in the </w:t>
      </w:r>
      <w:r w:rsidR="005124ED">
        <w:rPr>
          <w:rFonts w:ascii="Helvetica" w:hAnsi="Helvetica"/>
          <w:color w:val="333333"/>
          <w:sz w:val="22"/>
          <w:szCs w:val="22"/>
          <w:lang w:val="en-US"/>
        </w:rPr>
        <w:fldChar w:fldCharType="begin"/>
      </w:r>
      <w:r w:rsidR="005124ED">
        <w:rPr>
          <w:rFonts w:ascii="Helvetica" w:hAnsi="Helvetica"/>
          <w:color w:val="333333"/>
          <w:sz w:val="22"/>
          <w:szCs w:val="22"/>
          <w:lang w:val="en-US"/>
        </w:rPr>
        <w:instrText xml:space="preserve"> REF _Ref361310188 \h </w:instrText>
      </w:r>
      <w:r w:rsidR="005124ED">
        <w:rPr>
          <w:rFonts w:ascii="Helvetica" w:hAnsi="Helvetica"/>
          <w:color w:val="333333"/>
          <w:sz w:val="22"/>
          <w:szCs w:val="22"/>
          <w:lang w:val="en-US"/>
        </w:rPr>
      </w:r>
      <w:r w:rsidR="005124ED">
        <w:rPr>
          <w:rFonts w:ascii="Helvetica" w:hAnsi="Helvetica"/>
          <w:color w:val="333333"/>
          <w:sz w:val="22"/>
          <w:szCs w:val="22"/>
          <w:lang w:val="en-US"/>
        </w:rPr>
        <w:fldChar w:fldCharType="separate"/>
      </w:r>
      <w:r w:rsidR="005124ED" w:rsidRPr="005124ED">
        <w:rPr>
          <w:lang w:val="en-US"/>
        </w:rPr>
        <w:t xml:space="preserve">Figure </w:t>
      </w:r>
      <w:r w:rsidR="005124ED" w:rsidRPr="005124ED">
        <w:rPr>
          <w:noProof/>
          <w:lang w:val="en-US"/>
        </w:rPr>
        <w:t>12</w:t>
      </w:r>
      <w:r w:rsidR="005124ED">
        <w:rPr>
          <w:rFonts w:ascii="Helvetica" w:hAnsi="Helvetica"/>
          <w:color w:val="333333"/>
          <w:sz w:val="22"/>
          <w:szCs w:val="22"/>
          <w:lang w:val="en-US"/>
        </w:rPr>
        <w:fldChar w:fldCharType="end"/>
      </w:r>
      <w:r w:rsidRPr="00384A5C">
        <w:rPr>
          <w:rFonts w:ascii="Helvetica" w:hAnsi="Helvetica"/>
          <w:color w:val="333333"/>
          <w:sz w:val="22"/>
          <w:szCs w:val="22"/>
          <w:lang w:val="en-US"/>
        </w:rPr>
        <w:t>. The result</w:t>
      </w:r>
      <w:r w:rsidR="005124ED">
        <w:rPr>
          <w:rFonts w:ascii="Helvetica" w:hAnsi="Helvetica"/>
          <w:color w:val="333333"/>
          <w:sz w:val="22"/>
          <w:szCs w:val="22"/>
          <w:lang w:val="en-US"/>
        </w:rPr>
        <w:t>s</w:t>
      </w:r>
      <w:r w:rsidRPr="00384A5C">
        <w:rPr>
          <w:rFonts w:ascii="Helvetica" w:hAnsi="Helvetica"/>
          <w:color w:val="333333"/>
          <w:sz w:val="22"/>
          <w:szCs w:val="22"/>
          <w:lang w:val="en-US"/>
        </w:rPr>
        <w:t xml:space="preserve"> </w:t>
      </w:r>
      <w:r w:rsidR="005124ED">
        <w:rPr>
          <w:rFonts w:ascii="Helvetica" w:hAnsi="Helvetica"/>
          <w:color w:val="333333"/>
          <w:sz w:val="22"/>
          <w:szCs w:val="22"/>
          <w:lang w:val="en-US"/>
        </w:rPr>
        <w:t xml:space="preserve">returned </w:t>
      </w:r>
      <w:r w:rsidRPr="00384A5C">
        <w:rPr>
          <w:rFonts w:ascii="Helvetica" w:hAnsi="Helvetica"/>
          <w:color w:val="333333"/>
          <w:sz w:val="22"/>
          <w:szCs w:val="22"/>
          <w:lang w:val="en-US"/>
        </w:rPr>
        <w:t xml:space="preserve">graph </w:t>
      </w:r>
      <w:r w:rsidR="005124ED">
        <w:rPr>
          <w:rFonts w:ascii="Helvetica" w:hAnsi="Helvetica"/>
          <w:color w:val="333333"/>
          <w:sz w:val="22"/>
          <w:szCs w:val="22"/>
          <w:lang w:val="en-US"/>
        </w:rPr>
        <w:t xml:space="preserve">also </w:t>
      </w:r>
      <w:r w:rsidRPr="00384A5C">
        <w:rPr>
          <w:rFonts w:ascii="Helvetica" w:hAnsi="Helvetica"/>
          <w:color w:val="333333"/>
          <w:sz w:val="22"/>
          <w:szCs w:val="22"/>
          <w:lang w:val="en-US"/>
        </w:rPr>
        <w:t>includes a copy of the Minim description u</w:t>
      </w:r>
      <w:r w:rsidR="005124ED">
        <w:rPr>
          <w:rFonts w:ascii="Helvetica" w:hAnsi="Helvetica"/>
          <w:color w:val="333333"/>
          <w:sz w:val="22"/>
          <w:szCs w:val="22"/>
          <w:lang w:val="en-US"/>
        </w:rPr>
        <w:t xml:space="preserve">sed to define the assessment allowing the creation of a fully </w:t>
      </w:r>
      <w:r w:rsidRPr="00384A5C">
        <w:rPr>
          <w:rFonts w:ascii="Helvetica" w:hAnsi="Helvetica"/>
          <w:color w:val="333333"/>
          <w:sz w:val="22"/>
          <w:szCs w:val="22"/>
          <w:lang w:val="en-US"/>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384A5C" w:rsidRDefault="00384A5C" w:rsidP="00384A5C">
      <w:pPr>
        <w:pStyle w:val="NormalWeb"/>
        <w:spacing w:before="0" w:beforeAutospacing="0" w:after="0" w:line="500" w:lineRule="atLeast"/>
        <w:ind w:left="360"/>
        <w:jc w:val="both"/>
        <w:rPr>
          <w:rFonts w:ascii="Helvetica" w:hAnsi="Helvetica"/>
          <w:color w:val="333333"/>
          <w:sz w:val="22"/>
          <w:szCs w:val="22"/>
          <w:lang w:val="en-US"/>
        </w:rPr>
      </w:pPr>
    </w:p>
    <w:p w:rsidR="00384A5C" w:rsidRDefault="00384A5C" w:rsidP="00384A5C">
      <w:pPr>
        <w:ind w:left="360"/>
        <w:jc w:val="center"/>
        <w:rPr>
          <w:lang w:val="en-US"/>
        </w:rPr>
      </w:pPr>
      <w:r>
        <w:rPr>
          <w:noProof/>
          <w:lang w:val="es-ES"/>
        </w:rPr>
        <w:drawing>
          <wp:inline distT="0" distB="0" distL="0" distR="0" wp14:anchorId="7A135BFF" wp14:editId="53BD42D7">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391025" cy="3467014"/>
                    </a:xfrm>
                    <a:prstGeom prst="rect">
                      <a:avLst/>
                    </a:prstGeom>
                  </pic:spPr>
                </pic:pic>
              </a:graphicData>
            </a:graphic>
          </wp:inline>
        </w:drawing>
      </w:r>
    </w:p>
    <w:p w:rsidR="005124ED" w:rsidRDefault="005124ED" w:rsidP="005124ED">
      <w:pPr>
        <w:pStyle w:val="Epgrafe"/>
        <w:rPr>
          <w:rFonts w:ascii="Helvetica" w:hAnsi="Helvetica"/>
          <w:color w:val="333333"/>
          <w:sz w:val="22"/>
          <w:szCs w:val="22"/>
          <w:lang w:val="en-US"/>
        </w:rPr>
      </w:pPr>
      <w:bookmarkStart w:id="85" w:name="_Ref361310188"/>
      <w:r>
        <w:t xml:space="preserve">Figure </w:t>
      </w:r>
      <w:r>
        <w:fldChar w:fldCharType="begin"/>
      </w:r>
      <w:r>
        <w:instrText xml:space="preserve"> SEQ Figure \* ARABIC </w:instrText>
      </w:r>
      <w:r>
        <w:fldChar w:fldCharType="separate"/>
      </w:r>
      <w:r w:rsidR="00B607DB">
        <w:rPr>
          <w:noProof/>
        </w:rPr>
        <w:t>12</w:t>
      </w:r>
      <w:r>
        <w:fldChar w:fldCharType="end"/>
      </w:r>
      <w:bookmarkEnd w:id="85"/>
      <w:r>
        <w:t xml:space="preserve"> Minim Results Model</w:t>
      </w:r>
    </w:p>
    <w:p w:rsidR="005124ED" w:rsidRDefault="005124ED" w:rsidP="00384A5C">
      <w:pPr>
        <w:overflowPunct/>
        <w:autoSpaceDE/>
        <w:autoSpaceDN/>
        <w:adjustRightInd/>
        <w:spacing w:after="0" w:line="500" w:lineRule="atLeast"/>
        <w:textAlignment w:val="auto"/>
        <w:rPr>
          <w:rFonts w:ascii="Helvetica" w:hAnsi="Helvetica"/>
          <w:color w:val="333333"/>
          <w:sz w:val="22"/>
          <w:szCs w:val="22"/>
          <w:lang w:val="en-US"/>
        </w:rPr>
      </w:pPr>
    </w:p>
    <w:p w:rsidR="00682920" w:rsidRDefault="00384A5C" w:rsidP="00384A5C">
      <w:pPr>
        <w:overflowPunct/>
        <w:autoSpaceDE/>
        <w:autoSpaceDN/>
        <w:adjustRightInd/>
        <w:spacing w:after="0" w:line="500" w:lineRule="atLeast"/>
        <w:textAlignment w:val="auto"/>
        <w:rPr>
          <w:rFonts w:ascii="Helvetica" w:hAnsi="Helvetica"/>
          <w:color w:val="333333"/>
          <w:sz w:val="22"/>
          <w:szCs w:val="22"/>
          <w:lang w:val="en-US"/>
        </w:rPr>
      </w:pPr>
      <w:r w:rsidRPr="00384A5C">
        <w:rPr>
          <w:rFonts w:ascii="Helvetica" w:hAnsi="Helvetica"/>
          <w:color w:val="333333"/>
          <w:sz w:val="22"/>
          <w:szCs w:val="22"/>
          <w:lang w:val="en-US"/>
        </w:rPr>
        <w:t>The main result of a checklist evaluation is an indication of whether a target resource</w:t>
      </w:r>
      <w:r w:rsidR="009347A5" w:rsidRPr="00384A5C">
        <w:rPr>
          <w:rFonts w:ascii="Helvetica" w:hAnsi="Helvetica"/>
          <w:color w:val="333333"/>
          <w:sz w:val="22"/>
          <w:szCs w:val="22"/>
          <w:lang w:val="en-US"/>
        </w:rPr>
        <w:t> </w:t>
      </w:r>
      <w:r w:rsidR="009347A5" w:rsidRPr="009347A5">
        <w:rPr>
          <w:rFonts w:ascii="Helvetica" w:hAnsi="Helvetica"/>
          <w:b/>
          <w:color w:val="333333"/>
          <w:sz w:val="22"/>
          <w:szCs w:val="22"/>
          <w:lang w:val="en-US"/>
        </w:rPr>
        <w:t>fullySatisfies</w:t>
      </w:r>
      <w:r w:rsidRPr="00384A5C">
        <w:rPr>
          <w:rFonts w:ascii="Helvetica" w:hAnsi="Helvetica"/>
          <w:color w:val="333333"/>
          <w:sz w:val="22"/>
          <w:szCs w:val="22"/>
          <w:lang w:val="en-US"/>
        </w:rPr>
        <w:t>, </w:t>
      </w:r>
      <w:r w:rsidR="009347A5" w:rsidRPr="009347A5">
        <w:rPr>
          <w:rFonts w:ascii="Helvetica" w:hAnsi="Helvetica"/>
          <w:b/>
          <w:color w:val="333333"/>
          <w:sz w:val="22"/>
          <w:szCs w:val="22"/>
          <w:lang w:val="en-US"/>
        </w:rPr>
        <w:t>nominallySatisfies</w:t>
      </w:r>
      <w:r w:rsidR="009347A5" w:rsidRPr="00384A5C">
        <w:rPr>
          <w:rFonts w:ascii="Helvetica" w:hAnsi="Helvetica"/>
          <w:color w:val="333333"/>
          <w:sz w:val="22"/>
          <w:szCs w:val="22"/>
          <w:lang w:val="en-US"/>
        </w:rPr>
        <w:t>,</w:t>
      </w:r>
      <w:r w:rsidR="009347A5">
        <w:rPr>
          <w:rFonts w:ascii="Helvetica" w:hAnsi="Helvetica"/>
          <w:color w:val="333333"/>
          <w:sz w:val="22"/>
          <w:szCs w:val="22"/>
          <w:lang w:val="en-US"/>
        </w:rPr>
        <w:t xml:space="preserve"> </w:t>
      </w:r>
      <w:r w:rsidRPr="00384A5C">
        <w:rPr>
          <w:rFonts w:ascii="Helvetica" w:hAnsi="Helvetica"/>
          <w:color w:val="333333"/>
          <w:sz w:val="22"/>
          <w:szCs w:val="22"/>
          <w:lang w:val="en-US"/>
        </w:rPr>
        <w:t xml:space="preserve">or </w:t>
      </w:r>
      <w:r w:rsidRPr="009347A5">
        <w:rPr>
          <w:rFonts w:ascii="Helvetica" w:hAnsi="Helvetica"/>
          <w:b/>
          <w:color w:val="333333"/>
          <w:sz w:val="22"/>
          <w:szCs w:val="22"/>
          <w:lang w:val="en-US"/>
        </w:rPr>
        <w:t>minimallySatifies</w:t>
      </w:r>
      <w:r w:rsidR="009347A5" w:rsidRPr="00384A5C">
        <w:rPr>
          <w:rFonts w:ascii="Helvetica" w:hAnsi="Helvetica"/>
          <w:color w:val="333333"/>
          <w:sz w:val="22"/>
          <w:szCs w:val="22"/>
          <w:lang w:val="en-US"/>
        </w:rPr>
        <w:t> </w:t>
      </w:r>
      <w:r w:rsidR="009347A5">
        <w:rPr>
          <w:rFonts w:ascii="Helvetica" w:hAnsi="Helvetica"/>
          <w:color w:val="333333"/>
          <w:sz w:val="22"/>
          <w:szCs w:val="22"/>
          <w:lang w:val="en-US"/>
        </w:rPr>
        <w:t>the associated</w:t>
      </w:r>
      <w:r w:rsidRPr="00384A5C">
        <w:rPr>
          <w:rFonts w:ascii="Helvetica" w:hAnsi="Helvetica"/>
          <w:color w:val="333333"/>
          <w:sz w:val="22"/>
          <w:szCs w:val="22"/>
          <w:lang w:val="en-US"/>
        </w:rPr>
        <w:t xml:space="preserve"> checklist, </w:t>
      </w:r>
      <w:r w:rsidRPr="00384A5C">
        <w:rPr>
          <w:rFonts w:ascii="Helvetica" w:hAnsi="Helvetica"/>
          <w:color w:val="333333"/>
          <w:sz w:val="22"/>
          <w:szCs w:val="22"/>
          <w:lang w:val="en-US"/>
        </w:rPr>
        <w:lastRenderedPageBreak/>
        <w:t>evaluated in the context of a particular research object. </w:t>
      </w:r>
      <w:r w:rsidR="009347A5">
        <w:rPr>
          <w:rFonts w:ascii="Helvetica" w:hAnsi="Helvetica"/>
          <w:color w:val="333333"/>
          <w:sz w:val="22"/>
          <w:szCs w:val="22"/>
          <w:lang w:val="en-US"/>
        </w:rPr>
        <w:t xml:space="preserve">By </w:t>
      </w:r>
      <w:r w:rsidRPr="009347A5">
        <w:rPr>
          <w:rFonts w:ascii="Helvetica" w:hAnsi="Helvetica"/>
          <w:color w:val="333333"/>
          <w:sz w:val="22"/>
          <w:szCs w:val="22"/>
          <w:lang w:val="en-US"/>
        </w:rPr>
        <w:t>fullySatisfies</w:t>
      </w:r>
      <w:r w:rsidR="009347A5">
        <w:rPr>
          <w:rFonts w:ascii="Helvetica" w:hAnsi="Helvetica"/>
          <w:color w:val="333333"/>
          <w:sz w:val="22"/>
          <w:szCs w:val="22"/>
          <w:lang w:val="en-US"/>
        </w:rPr>
        <w:t xml:space="preserve"> we mean</w:t>
      </w:r>
      <w:r w:rsidRPr="00384A5C">
        <w:rPr>
          <w:rFonts w:ascii="Helvetica" w:hAnsi="Helvetica"/>
          <w:color w:val="333333"/>
          <w:sz w:val="22"/>
          <w:szCs w:val="22"/>
          <w:lang w:val="en-US"/>
        </w:rPr>
        <w:t xml:space="preserve"> that all MUST, SHOULD and MAY requirements are satisfied</w:t>
      </w:r>
      <w:r w:rsidR="009347A5">
        <w:rPr>
          <w:rFonts w:ascii="Helvetica" w:hAnsi="Helvetica"/>
          <w:color w:val="333333"/>
          <w:sz w:val="22"/>
          <w:szCs w:val="22"/>
          <w:lang w:val="en-US"/>
        </w:rPr>
        <w:t xml:space="preserve"> indicating that the completeness is maximum</w:t>
      </w:r>
      <w:r w:rsidRPr="00384A5C">
        <w:rPr>
          <w:rFonts w:ascii="Helvetica" w:hAnsi="Helvetica"/>
          <w:color w:val="333333"/>
          <w:sz w:val="22"/>
          <w:szCs w:val="22"/>
          <w:lang w:val="en-US"/>
        </w:rPr>
        <w:t>;</w:t>
      </w:r>
      <w:r w:rsidR="009347A5">
        <w:rPr>
          <w:rFonts w:ascii="Helvetica" w:hAnsi="Helvetica"/>
          <w:color w:val="333333"/>
          <w:sz w:val="22"/>
          <w:szCs w:val="22"/>
          <w:lang w:val="en-US"/>
        </w:rPr>
        <w:t xml:space="preserve"> by</w:t>
      </w:r>
      <w:r w:rsidRPr="00384A5C">
        <w:rPr>
          <w:rFonts w:ascii="Helvetica" w:hAnsi="Helvetica"/>
          <w:color w:val="333333"/>
          <w:sz w:val="22"/>
          <w:szCs w:val="22"/>
          <w:lang w:val="en-US"/>
        </w:rPr>
        <w:t> </w:t>
      </w:r>
      <w:r w:rsidRPr="009347A5">
        <w:rPr>
          <w:rFonts w:ascii="Helvetica" w:hAnsi="Helvetica"/>
          <w:color w:val="333333"/>
          <w:sz w:val="22"/>
          <w:szCs w:val="22"/>
          <w:lang w:val="en-US"/>
        </w:rPr>
        <w:t>nominallySatisfies</w:t>
      </w:r>
      <w:r w:rsidRPr="00384A5C">
        <w:rPr>
          <w:rFonts w:ascii="Helvetica" w:hAnsi="Helvetica"/>
          <w:color w:val="333333"/>
          <w:sz w:val="22"/>
          <w:szCs w:val="22"/>
          <w:lang w:val="en-US"/>
        </w:rPr>
        <w:t> </w:t>
      </w:r>
      <w:r w:rsidR="009347A5">
        <w:rPr>
          <w:rFonts w:ascii="Helvetica" w:hAnsi="Helvetica"/>
          <w:color w:val="333333"/>
          <w:sz w:val="22"/>
          <w:szCs w:val="22"/>
          <w:lang w:val="en-US"/>
        </w:rPr>
        <w:t>we mean</w:t>
      </w:r>
      <w:r w:rsidRPr="00384A5C">
        <w:rPr>
          <w:rFonts w:ascii="Helvetica" w:hAnsi="Helvetica"/>
          <w:color w:val="333333"/>
          <w:sz w:val="22"/>
          <w:szCs w:val="22"/>
          <w:lang w:val="en-US"/>
        </w:rPr>
        <w:t xml:space="preserve"> that all MUST and SHOULD requirements are satisfied</w:t>
      </w:r>
      <w:r w:rsidR="009347A5">
        <w:rPr>
          <w:rFonts w:ascii="Helvetica" w:hAnsi="Helvetica"/>
          <w:color w:val="333333"/>
          <w:sz w:val="22"/>
          <w:szCs w:val="22"/>
          <w:lang w:val="en-US"/>
        </w:rPr>
        <w:t xml:space="preserve"> indicating that the RO is complete for the main purpose that is defined</w:t>
      </w:r>
      <w:r w:rsidR="00682920">
        <w:rPr>
          <w:rFonts w:ascii="Helvetica" w:hAnsi="Helvetica"/>
          <w:color w:val="333333"/>
          <w:sz w:val="22"/>
          <w:szCs w:val="22"/>
          <w:lang w:val="en-US"/>
        </w:rPr>
        <w:t xml:space="preserve"> and also have some desirable characteristics</w:t>
      </w:r>
      <w:r w:rsidRPr="00384A5C">
        <w:rPr>
          <w:rFonts w:ascii="Helvetica" w:hAnsi="Helvetica"/>
          <w:color w:val="333333"/>
          <w:sz w:val="22"/>
          <w:szCs w:val="22"/>
          <w:lang w:val="en-US"/>
        </w:rPr>
        <w:t>, and </w:t>
      </w:r>
      <w:r w:rsidRPr="009347A5">
        <w:rPr>
          <w:rFonts w:ascii="Helvetica" w:hAnsi="Helvetica"/>
          <w:color w:val="333333"/>
          <w:sz w:val="22"/>
          <w:szCs w:val="22"/>
          <w:lang w:val="en-US"/>
        </w:rPr>
        <w:t>minimallySatifies</w:t>
      </w:r>
      <w:r w:rsidRPr="00384A5C">
        <w:rPr>
          <w:rFonts w:ascii="Helvetica" w:hAnsi="Helvetica"/>
          <w:color w:val="333333"/>
          <w:sz w:val="22"/>
          <w:szCs w:val="22"/>
          <w:lang w:val="en-US"/>
        </w:rPr>
        <w:t> means that all MUST</w:t>
      </w:r>
      <w:r w:rsidR="009347A5">
        <w:rPr>
          <w:rFonts w:ascii="Helvetica" w:hAnsi="Helvetica"/>
          <w:color w:val="333333"/>
          <w:sz w:val="22"/>
          <w:szCs w:val="22"/>
          <w:lang w:val="en-US"/>
        </w:rPr>
        <w:t xml:space="preserve"> </w:t>
      </w:r>
      <w:r w:rsidRPr="00384A5C">
        <w:rPr>
          <w:rFonts w:ascii="Helvetica" w:hAnsi="Helvetica"/>
          <w:color w:val="333333"/>
          <w:sz w:val="22"/>
          <w:szCs w:val="22"/>
          <w:lang w:val="en-US"/>
        </w:rPr>
        <w:t>requirements are satisfied</w:t>
      </w:r>
      <w:r w:rsidR="00682920">
        <w:rPr>
          <w:rFonts w:ascii="Helvetica" w:hAnsi="Helvetica"/>
          <w:color w:val="333333"/>
          <w:sz w:val="22"/>
          <w:szCs w:val="22"/>
          <w:lang w:val="en-US"/>
        </w:rPr>
        <w:t xml:space="preserve"> indicating that it is complete only for the specified purpose</w:t>
      </w:r>
      <w:r w:rsidRPr="00384A5C">
        <w:rPr>
          <w:rFonts w:ascii="Helvetica" w:hAnsi="Helvetica"/>
          <w:color w:val="333333"/>
          <w:sz w:val="22"/>
          <w:szCs w:val="22"/>
          <w:lang w:val="en-US"/>
        </w:rPr>
        <w:t xml:space="preserve">. </w:t>
      </w:r>
    </w:p>
    <w:p w:rsidR="00682920" w:rsidRDefault="00682920" w:rsidP="00384A5C">
      <w:pPr>
        <w:overflowPunct/>
        <w:autoSpaceDE/>
        <w:autoSpaceDN/>
        <w:adjustRightInd/>
        <w:spacing w:after="0" w:line="500" w:lineRule="atLeast"/>
        <w:textAlignment w:val="auto"/>
        <w:rPr>
          <w:rFonts w:ascii="Helvetica" w:hAnsi="Helvetica"/>
          <w:color w:val="333333"/>
          <w:sz w:val="22"/>
          <w:szCs w:val="22"/>
          <w:lang w:val="en-US"/>
        </w:rPr>
      </w:pPr>
    </w:p>
    <w:p w:rsidR="00384A5C" w:rsidRDefault="00241BFA" w:rsidP="00475434">
      <w:pPr>
        <w:overflowPunct/>
        <w:autoSpaceDE/>
        <w:autoSpaceDN/>
        <w:adjustRightInd/>
        <w:spacing w:after="0" w:line="500" w:lineRule="atLeast"/>
        <w:textAlignment w:val="auto"/>
        <w:rPr>
          <w:rFonts w:ascii="Helvetica" w:hAnsi="Helvetica"/>
          <w:color w:val="333333"/>
          <w:sz w:val="22"/>
          <w:szCs w:val="22"/>
          <w:lang w:val="en-US"/>
        </w:rPr>
      </w:pPr>
      <w:r>
        <w:rPr>
          <w:rFonts w:ascii="Helvetica" w:hAnsi="Helvetica"/>
          <w:color w:val="333333"/>
          <w:sz w:val="22"/>
          <w:szCs w:val="22"/>
          <w:lang w:val="en-US"/>
        </w:rPr>
        <w:t>The model also allows a</w:t>
      </w:r>
      <w:r w:rsidR="00384A5C" w:rsidRPr="00384A5C">
        <w:rPr>
          <w:rFonts w:ascii="Helvetica" w:hAnsi="Helvetica"/>
          <w:color w:val="333333"/>
          <w:sz w:val="22"/>
          <w:szCs w:val="22"/>
          <w:lang w:val="en-US"/>
        </w:rPr>
        <w:t xml:space="preserve"> breakdown of the checklist evaluation result by </w:t>
      </w:r>
      <w:r>
        <w:rPr>
          <w:rFonts w:ascii="Helvetica" w:hAnsi="Helvetica"/>
          <w:color w:val="333333"/>
          <w:sz w:val="22"/>
          <w:szCs w:val="22"/>
          <w:lang w:val="en-US"/>
        </w:rPr>
        <w:t>using</w:t>
      </w:r>
      <w:r w:rsidR="00384A5C" w:rsidRPr="00384A5C">
        <w:rPr>
          <w:rFonts w:ascii="Helvetica" w:hAnsi="Helvetica"/>
          <w:color w:val="333333"/>
          <w:sz w:val="22"/>
          <w:szCs w:val="22"/>
          <w:lang w:val="en-US"/>
        </w:rPr>
        <w:t> </w:t>
      </w:r>
      <w:r w:rsidR="00384A5C" w:rsidRPr="00241BFA">
        <w:rPr>
          <w:rFonts w:ascii="Helvetica" w:hAnsi="Helvetica"/>
          <w:color w:val="333333"/>
          <w:sz w:val="22"/>
          <w:szCs w:val="22"/>
          <w:lang w:val="en-US"/>
        </w:rPr>
        <w:t>missingMust</w:t>
      </w:r>
      <w:r w:rsidR="00384A5C" w:rsidRPr="00384A5C">
        <w:rPr>
          <w:rFonts w:ascii="Helvetica" w:hAnsi="Helvetica"/>
          <w:color w:val="333333"/>
          <w:sz w:val="22"/>
          <w:szCs w:val="22"/>
          <w:lang w:val="en-US"/>
        </w:rPr>
        <w:t>, </w:t>
      </w:r>
      <w:r w:rsidR="00384A5C" w:rsidRPr="00241BFA">
        <w:rPr>
          <w:rFonts w:ascii="Helvetica" w:hAnsi="Helvetica"/>
          <w:color w:val="333333"/>
          <w:sz w:val="22"/>
          <w:szCs w:val="22"/>
          <w:lang w:val="en-US"/>
        </w:rPr>
        <w:t>missingShould</w:t>
      </w:r>
      <w:r w:rsidR="00384A5C" w:rsidRPr="00384A5C">
        <w:rPr>
          <w:rFonts w:ascii="Helvetica" w:hAnsi="Helvetica"/>
          <w:color w:val="333333"/>
          <w:sz w:val="22"/>
          <w:szCs w:val="22"/>
          <w:lang w:val="en-US"/>
        </w:rPr>
        <w:t>, </w:t>
      </w:r>
      <w:r w:rsidR="00384A5C" w:rsidRPr="00241BFA">
        <w:rPr>
          <w:rFonts w:ascii="Helvetica" w:hAnsi="Helvetica"/>
          <w:color w:val="333333"/>
          <w:sz w:val="22"/>
          <w:szCs w:val="22"/>
          <w:lang w:val="en-US"/>
        </w:rPr>
        <w:t>missing May</w:t>
      </w:r>
      <w:r w:rsidR="00384A5C" w:rsidRPr="00384A5C">
        <w:rPr>
          <w:rFonts w:ascii="Helvetica" w:hAnsi="Helvetica"/>
          <w:color w:val="333333"/>
          <w:sz w:val="22"/>
          <w:szCs w:val="22"/>
          <w:lang w:val="en-US"/>
        </w:rPr>
        <w:t> and/or</w:t>
      </w:r>
      <w:r>
        <w:rPr>
          <w:rFonts w:ascii="Helvetica" w:hAnsi="Helvetica"/>
          <w:color w:val="333333"/>
          <w:sz w:val="22"/>
          <w:szCs w:val="22"/>
          <w:lang w:val="en-US"/>
        </w:rPr>
        <w:t xml:space="preserve"> </w:t>
      </w:r>
      <w:r w:rsidR="00384A5C" w:rsidRPr="00241BFA">
        <w:rPr>
          <w:rFonts w:ascii="Helvetica" w:hAnsi="Helvetica"/>
          <w:color w:val="333333"/>
          <w:sz w:val="22"/>
          <w:szCs w:val="22"/>
          <w:lang w:val="en-US"/>
        </w:rPr>
        <w:t>satisfied</w:t>
      </w:r>
      <w:r w:rsidR="00384A5C" w:rsidRPr="00384A5C">
        <w:rPr>
          <w:rFonts w:ascii="Helvetica" w:hAnsi="Helvetica"/>
          <w:color w:val="333333"/>
          <w:sz w:val="22"/>
          <w:szCs w:val="22"/>
          <w:lang w:val="en-US"/>
        </w:rPr>
        <w:t xml:space="preserve"> properties, which indicate the evaluation result for each individual checklist item as a relationship between the target resource and the corresponding checklist requirement. </w:t>
      </w:r>
      <w:r>
        <w:rPr>
          <w:rFonts w:ascii="Helvetica" w:hAnsi="Helvetica"/>
          <w:color w:val="333333"/>
          <w:sz w:val="22"/>
          <w:szCs w:val="22"/>
          <w:lang w:val="en-US"/>
        </w:rPr>
        <w:t>Also the explanations of th</w:t>
      </w:r>
      <w:r w:rsidR="00475434">
        <w:rPr>
          <w:rFonts w:ascii="Helvetica" w:hAnsi="Helvetica"/>
          <w:color w:val="333333"/>
          <w:sz w:val="22"/>
          <w:szCs w:val="22"/>
          <w:lang w:val="en-US"/>
        </w:rPr>
        <w:t>is</w:t>
      </w:r>
      <w:r>
        <w:rPr>
          <w:rFonts w:ascii="Helvetica" w:hAnsi="Helvetica"/>
          <w:color w:val="333333"/>
          <w:sz w:val="22"/>
          <w:szCs w:val="22"/>
          <w:lang w:val="en-US"/>
        </w:rPr>
        <w:t xml:space="preserve"> outcome </w:t>
      </w:r>
      <w:r w:rsidR="00475434">
        <w:rPr>
          <w:rFonts w:ascii="Helvetica" w:hAnsi="Helvetica"/>
          <w:color w:val="333333"/>
          <w:sz w:val="22"/>
          <w:szCs w:val="22"/>
          <w:lang w:val="en-US"/>
        </w:rPr>
        <w:t xml:space="preserve">are stored at the Message class providing </w:t>
      </w:r>
      <w:r w:rsidR="00384A5C" w:rsidRPr="00384A5C">
        <w:rPr>
          <w:rFonts w:ascii="Helvetica" w:hAnsi="Helvetica"/>
          <w:color w:val="333333"/>
          <w:sz w:val="22"/>
          <w:szCs w:val="22"/>
          <w:lang w:val="en-US"/>
        </w:rPr>
        <w:t xml:space="preserve">more detailed information about the reason for success or failure of the test. </w:t>
      </w:r>
      <w:r w:rsidR="00475434">
        <w:rPr>
          <w:rFonts w:ascii="Helvetica" w:hAnsi="Helvetica"/>
          <w:color w:val="333333"/>
          <w:sz w:val="22"/>
          <w:szCs w:val="22"/>
          <w:lang w:val="en-US"/>
        </w:rPr>
        <w:t xml:space="preserve">The </w:t>
      </w:r>
      <w:r w:rsidR="00475434">
        <w:rPr>
          <w:rFonts w:ascii="Helvetica" w:hAnsi="Helvetica"/>
          <w:color w:val="333333"/>
          <w:sz w:val="22"/>
          <w:szCs w:val="22"/>
          <w:lang w:val="en-US"/>
        </w:rPr>
        <w:fldChar w:fldCharType="begin"/>
      </w:r>
      <w:r w:rsidR="00475434">
        <w:rPr>
          <w:rFonts w:ascii="Helvetica" w:hAnsi="Helvetica"/>
          <w:color w:val="333333"/>
          <w:sz w:val="22"/>
          <w:szCs w:val="22"/>
          <w:lang w:val="en-US"/>
        </w:rPr>
        <w:instrText xml:space="preserve"> REF _Ref361316073 \h </w:instrText>
      </w:r>
      <w:r w:rsidR="00475434">
        <w:rPr>
          <w:rFonts w:ascii="Helvetica" w:hAnsi="Helvetica"/>
          <w:color w:val="333333"/>
          <w:sz w:val="22"/>
          <w:szCs w:val="22"/>
          <w:lang w:val="en-US"/>
        </w:rPr>
      </w:r>
      <w:r w:rsidR="00475434">
        <w:rPr>
          <w:rFonts w:ascii="Helvetica" w:hAnsi="Helvetica"/>
          <w:color w:val="333333"/>
          <w:sz w:val="22"/>
          <w:szCs w:val="22"/>
          <w:lang w:val="en-US"/>
        </w:rPr>
        <w:fldChar w:fldCharType="separate"/>
      </w:r>
      <w:r w:rsidR="00475434">
        <w:t xml:space="preserve">Figure </w:t>
      </w:r>
      <w:r w:rsidR="00475434">
        <w:rPr>
          <w:noProof/>
        </w:rPr>
        <w:t>13</w:t>
      </w:r>
      <w:r w:rsidR="00475434">
        <w:rPr>
          <w:rFonts w:ascii="Helvetica" w:hAnsi="Helvetica"/>
          <w:color w:val="333333"/>
          <w:sz w:val="22"/>
          <w:szCs w:val="22"/>
          <w:lang w:val="en-US"/>
        </w:rPr>
        <w:fldChar w:fldCharType="end"/>
      </w:r>
      <w:r w:rsidR="00475434">
        <w:rPr>
          <w:rFonts w:ascii="Helvetica" w:hAnsi="Helvetica"/>
          <w:color w:val="333333"/>
          <w:sz w:val="22"/>
          <w:szCs w:val="22"/>
          <w:lang w:val="en-US"/>
        </w:rPr>
        <w:t xml:space="preserve"> shows an </w:t>
      </w:r>
      <w:r w:rsidR="00384A5C" w:rsidRPr="00384A5C">
        <w:rPr>
          <w:rFonts w:ascii="Helvetica" w:hAnsi="Helvetica"/>
          <w:color w:val="333333"/>
          <w:sz w:val="22"/>
          <w:szCs w:val="22"/>
          <w:lang w:val="en-US"/>
        </w:rPr>
        <w:t xml:space="preserve">example </w:t>
      </w:r>
      <w:r w:rsidR="00475434">
        <w:rPr>
          <w:rFonts w:ascii="Helvetica" w:hAnsi="Helvetica"/>
          <w:color w:val="333333"/>
          <w:sz w:val="22"/>
          <w:szCs w:val="22"/>
          <w:lang w:val="en-US"/>
        </w:rPr>
        <w:t xml:space="preserve">of a </w:t>
      </w:r>
      <w:r w:rsidR="00384A5C" w:rsidRPr="00384A5C">
        <w:rPr>
          <w:rFonts w:ascii="Helvetica" w:hAnsi="Helvetica"/>
          <w:color w:val="333333"/>
          <w:sz w:val="22"/>
          <w:szCs w:val="22"/>
          <w:lang w:val="en-US"/>
        </w:rPr>
        <w:t xml:space="preserve">Minim requirement </w:t>
      </w:r>
      <w:r w:rsidR="0080286E" w:rsidRPr="00384A5C">
        <w:rPr>
          <w:rFonts w:ascii="Helvetica" w:hAnsi="Helvetica"/>
          <w:color w:val="333333"/>
          <w:sz w:val="22"/>
          <w:szCs w:val="22"/>
          <w:lang w:val="en-US"/>
        </w:rPr>
        <w:t>that test</w:t>
      </w:r>
      <w:r w:rsidR="00384A5C" w:rsidRPr="00384A5C">
        <w:rPr>
          <w:rFonts w:ascii="Helvetica" w:hAnsi="Helvetica"/>
          <w:color w:val="333333"/>
          <w:sz w:val="22"/>
          <w:szCs w:val="22"/>
          <w:lang w:val="en-US"/>
        </w:rPr>
        <w:t xml:space="preserve"> for presence of a synonym in chembox data:</w:t>
      </w:r>
    </w:p>
    <w:p w:rsidR="00475434" w:rsidRPr="00384A5C" w:rsidRDefault="00475434" w:rsidP="00475434">
      <w:pPr>
        <w:overflowPunct/>
        <w:autoSpaceDE/>
        <w:autoSpaceDN/>
        <w:adjustRightInd/>
        <w:spacing w:after="0" w:line="500" w:lineRule="atLeast"/>
        <w:textAlignment w:val="auto"/>
        <w:rPr>
          <w:rFonts w:ascii="Helvetica" w:hAnsi="Helvetica"/>
          <w:color w:val="333333"/>
          <w:sz w:val="22"/>
          <w:szCs w:val="22"/>
          <w:lang w:val="en-US"/>
        </w:rPr>
      </w:pP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proofErr w:type="gramStart"/>
      <w:r w:rsidRPr="00384A5C">
        <w:rPr>
          <w:rStyle w:val="CdigoHTML"/>
          <w:rFonts w:ascii="Consolas" w:hAnsi="Consolas" w:cs="Consolas"/>
          <w:color w:val="333333"/>
          <w:sz w:val="18"/>
          <w:szCs w:val="18"/>
          <w:bdr w:val="none" w:sz="0" w:space="0" w:color="auto" w:frame="1"/>
          <w:lang w:val="en-US"/>
        </w:rPr>
        <w:t>:Synonym</w:t>
      </w:r>
      <w:proofErr w:type="gramEnd"/>
      <w:r w:rsidRPr="00384A5C">
        <w:rPr>
          <w:rStyle w:val="CdigoHTML"/>
          <w:rFonts w:ascii="Consolas" w:hAnsi="Consolas" w:cs="Consolas"/>
          <w:color w:val="333333"/>
          <w:sz w:val="18"/>
          <w:szCs w:val="18"/>
          <w:bdr w:val="none" w:sz="0" w:space="0" w:color="auto" w:frame="1"/>
          <w:lang w:val="en-US"/>
        </w:rPr>
        <w:t xml:space="preserve"> a minim:Requirement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isDerivedBy</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 a</w:t>
      </w:r>
      <w:proofErr w:type="gramEnd"/>
      <w:r w:rsidRPr="00384A5C">
        <w:rPr>
          <w:rStyle w:val="CdigoHTML"/>
          <w:rFonts w:ascii="Consolas" w:hAnsi="Consolas" w:cs="Consolas"/>
          <w:color w:val="333333"/>
          <w:sz w:val="18"/>
          <w:szCs w:val="18"/>
          <w:bdr w:val="none" w:sz="0" w:space="0" w:color="auto" w:frame="1"/>
          <w:lang w:val="en-US"/>
        </w:rPr>
        <w:t xml:space="preserve"> minim:QueryTestRule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query</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 a</w:t>
      </w:r>
      <w:proofErr w:type="gramEnd"/>
      <w:r w:rsidRPr="00384A5C">
        <w:rPr>
          <w:rStyle w:val="CdigoHTML"/>
          <w:rFonts w:ascii="Consolas" w:hAnsi="Consolas" w:cs="Consolas"/>
          <w:color w:val="333333"/>
          <w:sz w:val="18"/>
          <w:szCs w:val="18"/>
          <w:bdr w:val="none" w:sz="0" w:space="0" w:color="auto" w:frame="1"/>
          <w:lang w:val="en-US"/>
        </w:rPr>
        <w:t xml:space="preserve"> minim:SparqlQuery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sparql_query "?targetres chembox:OtherNames ?value"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min 1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showpass "Synonym is present"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showfail "No synomym is present"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 .</w:t>
      </w:r>
    </w:p>
    <w:p w:rsidR="00475434" w:rsidRDefault="00475434" w:rsidP="00475434">
      <w:pPr>
        <w:pStyle w:val="Epgrafe"/>
        <w:rPr>
          <w:rFonts w:ascii="Helvetica" w:hAnsi="Helvetica"/>
          <w:color w:val="333333"/>
          <w:sz w:val="22"/>
          <w:szCs w:val="22"/>
          <w:lang w:val="en-US"/>
        </w:rPr>
      </w:pPr>
      <w:bookmarkStart w:id="86" w:name="_Ref361316073"/>
      <w:r>
        <w:t xml:space="preserve">Figure </w:t>
      </w:r>
      <w:r>
        <w:fldChar w:fldCharType="begin"/>
      </w:r>
      <w:r>
        <w:instrText xml:space="preserve"> SEQ Figure \* ARABIC </w:instrText>
      </w:r>
      <w:r>
        <w:fldChar w:fldCharType="separate"/>
      </w:r>
      <w:r w:rsidR="00B607DB">
        <w:rPr>
          <w:noProof/>
        </w:rPr>
        <w:t>13</w:t>
      </w:r>
      <w:r>
        <w:fldChar w:fldCharType="end"/>
      </w:r>
      <w:bookmarkEnd w:id="86"/>
      <w:proofErr w:type="gramStart"/>
      <w:r>
        <w:t xml:space="preserve"> Minim requirement</w:t>
      </w:r>
      <w:proofErr w:type="gramEnd"/>
      <w:r>
        <w:t xml:space="preserve"> for presence testing</w:t>
      </w:r>
    </w:p>
    <w:p w:rsidR="0080286E" w:rsidRDefault="0080286E" w:rsidP="00384A5C">
      <w:pPr>
        <w:pStyle w:val="NormalWeb"/>
        <w:spacing w:before="0" w:beforeAutospacing="0" w:after="0" w:line="500" w:lineRule="atLeast"/>
        <w:rPr>
          <w:rFonts w:ascii="Helvetica" w:hAnsi="Helvetica"/>
          <w:color w:val="333333"/>
          <w:sz w:val="22"/>
          <w:szCs w:val="22"/>
          <w:lang w:val="en-US"/>
        </w:rPr>
      </w:pPr>
      <w:proofErr w:type="gramStart"/>
      <w:r>
        <w:rPr>
          <w:rFonts w:ascii="Helvetica" w:hAnsi="Helvetica"/>
          <w:color w:val="333333"/>
          <w:sz w:val="22"/>
          <w:szCs w:val="22"/>
          <w:lang w:val="en-US"/>
        </w:rPr>
        <w:t>and</w:t>
      </w:r>
      <w:proofErr w:type="gramEnd"/>
      <w:r>
        <w:rPr>
          <w:rFonts w:ascii="Helvetica" w:hAnsi="Helvetica"/>
          <w:color w:val="333333"/>
          <w:sz w:val="22"/>
          <w:szCs w:val="22"/>
          <w:lang w:val="en-US"/>
        </w:rPr>
        <w:t xml:space="preserve"> it </w:t>
      </w:r>
      <w:r w:rsidR="00384A5C" w:rsidRPr="00384A5C">
        <w:rPr>
          <w:rFonts w:ascii="Helvetica" w:hAnsi="Helvetica"/>
          <w:color w:val="333333"/>
          <w:sz w:val="22"/>
          <w:szCs w:val="22"/>
          <w:lang w:val="en-US"/>
        </w:rPr>
        <w:t>returns the result</w:t>
      </w:r>
      <w:r>
        <w:rPr>
          <w:rFonts w:ascii="Helvetica" w:hAnsi="Helvetica"/>
          <w:color w:val="333333"/>
          <w:sz w:val="22"/>
          <w:szCs w:val="22"/>
          <w:lang w:val="en-US"/>
        </w:rPr>
        <w:t xml:space="preserve"> shown in the </w:t>
      </w:r>
      <w:r>
        <w:rPr>
          <w:rFonts w:ascii="Helvetica" w:hAnsi="Helvetica"/>
          <w:color w:val="333333"/>
          <w:sz w:val="22"/>
          <w:szCs w:val="22"/>
          <w:lang w:val="en-US"/>
        </w:rPr>
        <w:fldChar w:fldCharType="begin"/>
      </w:r>
      <w:r>
        <w:rPr>
          <w:rFonts w:ascii="Helvetica" w:hAnsi="Helvetica"/>
          <w:color w:val="333333"/>
          <w:sz w:val="22"/>
          <w:szCs w:val="22"/>
          <w:lang w:val="en-US"/>
        </w:rPr>
        <w:instrText xml:space="preserve"> REF _Ref361310188 \h </w:instrText>
      </w:r>
      <w:r>
        <w:rPr>
          <w:rFonts w:ascii="Helvetica" w:hAnsi="Helvetica"/>
          <w:color w:val="333333"/>
          <w:sz w:val="22"/>
          <w:szCs w:val="22"/>
          <w:lang w:val="en-US"/>
        </w:rPr>
      </w:r>
      <w:r>
        <w:rPr>
          <w:rFonts w:ascii="Helvetica" w:hAnsi="Helvetica"/>
          <w:color w:val="333333"/>
          <w:sz w:val="22"/>
          <w:szCs w:val="22"/>
          <w:lang w:val="en-US"/>
        </w:rPr>
        <w:fldChar w:fldCharType="separate"/>
      </w:r>
      <w:r w:rsidRPr="0080286E">
        <w:rPr>
          <w:lang w:val="en-US"/>
        </w:rPr>
        <w:t xml:space="preserve">Figure </w:t>
      </w:r>
      <w:r w:rsidRPr="0080286E">
        <w:rPr>
          <w:noProof/>
          <w:lang w:val="en-US"/>
        </w:rPr>
        <w:t>12</w:t>
      </w:r>
      <w:r>
        <w:rPr>
          <w:rFonts w:ascii="Helvetica" w:hAnsi="Helvetica"/>
          <w:color w:val="333333"/>
          <w:sz w:val="22"/>
          <w:szCs w:val="22"/>
          <w:lang w:val="en-US"/>
        </w:rPr>
        <w:fldChar w:fldCharType="end"/>
      </w:r>
      <w:r w:rsidR="00384A5C" w:rsidRPr="00384A5C">
        <w:rPr>
          <w:rFonts w:ascii="Helvetica" w:hAnsi="Helvetica"/>
          <w:color w:val="333333"/>
          <w:sz w:val="22"/>
          <w:szCs w:val="22"/>
          <w:lang w:val="en-US"/>
        </w:rPr>
        <w:t xml:space="preserve"> for </w:t>
      </w:r>
      <w:r>
        <w:rPr>
          <w:rFonts w:ascii="Helvetica" w:hAnsi="Helvetica"/>
          <w:color w:val="333333"/>
          <w:sz w:val="22"/>
          <w:szCs w:val="22"/>
          <w:lang w:val="en-US"/>
        </w:rPr>
        <w:t>the  target r</w:t>
      </w:r>
      <w:r w:rsidR="00384A5C" w:rsidRPr="00384A5C">
        <w:rPr>
          <w:rFonts w:ascii="Helvetica" w:hAnsi="Helvetica"/>
          <w:color w:val="333333"/>
          <w:sz w:val="22"/>
          <w:szCs w:val="22"/>
          <w:lang w:val="en-US"/>
        </w:rPr>
        <w:t>esource</w:t>
      </w:r>
      <w:r w:rsidR="00384A5C" w:rsidRPr="0080286E">
        <w:rPr>
          <w:sz w:val="22"/>
          <w:lang w:val="en-US"/>
        </w:rPr>
        <w:t> </w:t>
      </w:r>
      <w:r>
        <w:rPr>
          <w:sz w:val="22"/>
          <w:lang w:val="en-US"/>
        </w:rPr>
        <w:t xml:space="preserve"> </w:t>
      </w:r>
      <w:hyperlink r:id="rId82" w:history="1">
        <w:r w:rsidR="00384A5C" w:rsidRPr="0080286E">
          <w:rPr>
            <w:rStyle w:val="Hipervnculo"/>
            <w:rFonts w:ascii="Helvetica" w:hAnsi="Helvetica"/>
            <w:sz w:val="22"/>
            <w:szCs w:val="22"/>
            <w:lang w:val="en-US"/>
          </w:rPr>
          <w:t>http://purl.org/net/chembox/N-Methylformamide</w:t>
        </w:r>
      </w:hyperlink>
      <w:r w:rsidR="00384A5C" w:rsidRPr="00384A5C">
        <w:rPr>
          <w:rStyle w:val="apple-converted-space"/>
          <w:rFonts w:ascii="Helvetica" w:hAnsi="Helvetica"/>
          <w:color w:val="333333"/>
          <w:szCs w:val="22"/>
          <w:lang w:val="en-US"/>
        </w:rPr>
        <w:t> </w:t>
      </w:r>
      <w:r>
        <w:rPr>
          <w:rFonts w:ascii="Helvetica" w:hAnsi="Helvetica"/>
          <w:color w:val="333333"/>
          <w:sz w:val="22"/>
          <w:szCs w:val="22"/>
          <w:lang w:val="en-US"/>
        </w:rPr>
        <w:t xml:space="preserve">for which no synonym exists. That results describes that the RO satisfais minimally and nominally the requirements of the Minim </w:t>
      </w:r>
      <w:r>
        <w:rPr>
          <w:rFonts w:ascii="Helvetica" w:hAnsi="Helvetica"/>
          <w:color w:val="333333"/>
          <w:sz w:val="22"/>
          <w:szCs w:val="22"/>
          <w:lang w:val="en-US"/>
        </w:rPr>
        <w:lastRenderedPageBreak/>
        <w:t xml:space="preserve">Model, and that there are some may requirements which are not being accomplish as can be seen </w:t>
      </w:r>
      <w:r w:rsidR="00262659">
        <w:rPr>
          <w:rFonts w:ascii="Helvetica" w:hAnsi="Helvetica"/>
          <w:color w:val="333333"/>
          <w:sz w:val="22"/>
          <w:szCs w:val="22"/>
          <w:lang w:val="en-US"/>
        </w:rPr>
        <w:t xml:space="preserve">explained by the property missingMay. </w:t>
      </w:r>
    </w:p>
    <w:p w:rsidR="0080286E" w:rsidRPr="00384A5C" w:rsidRDefault="0080286E" w:rsidP="00384A5C">
      <w:pPr>
        <w:pStyle w:val="NormalWeb"/>
        <w:spacing w:before="0" w:beforeAutospacing="0" w:after="0" w:line="500" w:lineRule="atLeast"/>
        <w:rPr>
          <w:rFonts w:ascii="Helvetica" w:hAnsi="Helvetica"/>
          <w:color w:val="333333"/>
          <w:sz w:val="22"/>
          <w:szCs w:val="22"/>
          <w:lang w:val="en-US"/>
        </w:rPr>
      </w:pP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&lt;http://purl.org/net/chembox/N-Methylformamide&gt;</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minimallySatisfies :minim_model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nominallySatisfies :minim_model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missingMay</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 minim:tryMessage</w:t>
      </w:r>
      <w:proofErr w:type="gramEnd"/>
      <w:r w:rsidRPr="00384A5C">
        <w:rPr>
          <w:rStyle w:val="CdigoHTML"/>
          <w:rFonts w:ascii="Consolas" w:hAnsi="Consolas" w:cs="Consolas"/>
          <w:color w:val="333333"/>
          <w:sz w:val="18"/>
          <w:szCs w:val="18"/>
          <w:bdr w:val="none" w:sz="0" w:space="0" w:color="auto" w:frame="1"/>
          <w:lang w:val="en-US"/>
        </w:rPr>
        <w:t xml:space="preserve"> "No synomym is present"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minim:</w:t>
      </w:r>
      <w:proofErr w:type="gramEnd"/>
      <w:r w:rsidRPr="00384A5C">
        <w:rPr>
          <w:rStyle w:val="CdigoHTML"/>
          <w:rFonts w:ascii="Consolas" w:hAnsi="Consolas" w:cs="Consolas"/>
          <w:color w:val="333333"/>
          <w:sz w:val="18"/>
          <w:szCs w:val="18"/>
          <w:bdr w:val="none" w:sz="0" w:space="0" w:color="auto" w:frame="1"/>
          <w:lang w:val="en-US"/>
        </w:rPr>
        <w:t>tryRequirement :Synonym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result:</w:t>
      </w:r>
      <w:proofErr w:type="gramEnd"/>
      <w:r w:rsidRPr="00384A5C">
        <w:rPr>
          <w:rStyle w:val="CdigoHTML"/>
          <w:rFonts w:ascii="Consolas" w:hAnsi="Consolas" w:cs="Consolas"/>
          <w:color w:val="333333"/>
          <w:sz w:val="18"/>
          <w:szCs w:val="18"/>
          <w:bdr w:val="none" w:sz="0" w:space="0" w:color="auto" w:frame="1"/>
          <w:lang w:val="en-US"/>
        </w:rPr>
        <w:t>binding</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 result:variable</w:t>
      </w:r>
      <w:proofErr w:type="gramEnd"/>
      <w:r w:rsidRPr="00384A5C">
        <w:rPr>
          <w:rStyle w:val="CdigoHTML"/>
          <w:rFonts w:ascii="Consolas" w:hAnsi="Consolas" w:cs="Consolas"/>
          <w:color w:val="333333"/>
          <w:sz w:val="18"/>
          <w:szCs w:val="18"/>
          <w:bdr w:val="none" w:sz="0" w:space="0" w:color="auto" w:frame="1"/>
          <w:lang w:val="en-US"/>
        </w:rPr>
        <w:t xml:space="preserve"> "targetres" ;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result:</w:t>
      </w:r>
      <w:proofErr w:type="gramEnd"/>
      <w:r w:rsidRPr="00384A5C">
        <w:rPr>
          <w:rStyle w:val="CdigoHTML"/>
          <w:rFonts w:ascii="Consolas" w:hAnsi="Consolas" w:cs="Consolas"/>
          <w:color w:val="333333"/>
          <w:sz w:val="18"/>
          <w:szCs w:val="18"/>
          <w:bdr w:val="none" w:sz="0" w:space="0" w:color="auto" w:frame="1"/>
          <w:lang w:val="en-US"/>
        </w:rPr>
        <w:t>value "http://purl.org/net/chembox/N-Methylformamide"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 result:variable</w:t>
      </w:r>
      <w:proofErr w:type="gramEnd"/>
      <w:r w:rsidRPr="00384A5C">
        <w:rPr>
          <w:rStyle w:val="CdigoHTML"/>
          <w:rFonts w:ascii="Consolas" w:hAnsi="Consolas" w:cs="Consolas"/>
          <w:color w:val="333333"/>
          <w:sz w:val="18"/>
          <w:szCs w:val="18"/>
          <w:bdr w:val="none" w:sz="0" w:space="0" w:color="auto" w:frame="1"/>
          <w:lang w:val="en-US"/>
        </w:rPr>
        <w:t xml:space="preserve"> "query" ;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result:</w:t>
      </w:r>
      <w:proofErr w:type="gramEnd"/>
      <w:r w:rsidRPr="00384A5C">
        <w:rPr>
          <w:rStyle w:val="CdigoHTML"/>
          <w:rFonts w:ascii="Consolas" w:hAnsi="Consolas" w:cs="Consolas"/>
          <w:color w:val="333333"/>
          <w:sz w:val="18"/>
          <w:szCs w:val="18"/>
          <w:bdr w:val="none" w:sz="0" w:space="0" w:color="auto" w:frame="1"/>
          <w:lang w:val="en-US"/>
        </w:rPr>
        <w:t>value "?targetres chembox:OtherNames ?value"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 result:variable</w:t>
      </w:r>
      <w:proofErr w:type="gramEnd"/>
      <w:r w:rsidRPr="00384A5C">
        <w:rPr>
          <w:rStyle w:val="CdigoHTML"/>
          <w:rFonts w:ascii="Consolas" w:hAnsi="Consolas" w:cs="Consolas"/>
          <w:color w:val="333333"/>
          <w:sz w:val="18"/>
          <w:szCs w:val="18"/>
          <w:bdr w:val="none" w:sz="0" w:space="0" w:color="auto" w:frame="1"/>
          <w:lang w:val="en-US"/>
        </w:rPr>
        <w:t xml:space="preserve"> "min" ;       result:value 1 ],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w:t>
      </w:r>
      <w:proofErr w:type="gramStart"/>
      <w:r w:rsidRPr="00384A5C">
        <w:rPr>
          <w:rStyle w:val="CdigoHTML"/>
          <w:rFonts w:ascii="Consolas" w:hAnsi="Consolas" w:cs="Consolas"/>
          <w:color w:val="333333"/>
          <w:sz w:val="18"/>
          <w:szCs w:val="18"/>
          <w:bdr w:val="none" w:sz="0" w:space="0" w:color="auto" w:frame="1"/>
          <w:lang w:val="en-US"/>
        </w:rPr>
        <w:t>[ result:variable</w:t>
      </w:r>
      <w:proofErr w:type="gramEnd"/>
      <w:r w:rsidRPr="00384A5C">
        <w:rPr>
          <w:rStyle w:val="CdigoHTML"/>
          <w:rFonts w:ascii="Consolas" w:hAnsi="Consolas" w:cs="Consolas"/>
          <w:color w:val="333333"/>
          <w:sz w:val="18"/>
          <w:szCs w:val="18"/>
          <w:bdr w:val="none" w:sz="0" w:space="0" w:color="auto" w:frame="1"/>
          <w:lang w:val="en-US"/>
        </w:rPr>
        <w:t xml:space="preserve"> "_count";     result:value 0  ]</w:t>
      </w:r>
    </w:p>
    <w:p w:rsidR="00384A5C" w:rsidRPr="00384A5C" w:rsidRDefault="00384A5C" w:rsidP="00384A5C">
      <w:pPr>
        <w:pStyle w:val="HTMLconformatoprevio"/>
        <w:pBdr>
          <w:top w:val="single" w:sz="6" w:space="5" w:color="DDDDDD"/>
          <w:left w:val="single" w:sz="6" w:space="8" w:color="DDDDDD"/>
          <w:bottom w:val="single" w:sz="6" w:space="5" w:color="DDDDDD"/>
          <w:right w:val="single" w:sz="6" w:space="8" w:color="DDDDDD"/>
        </w:pBdr>
        <w:shd w:val="clear" w:color="auto" w:fill="F8F8F8"/>
        <w:spacing w:line="285" w:lineRule="atLeast"/>
        <w:rPr>
          <w:rStyle w:val="CdigoHTML"/>
          <w:rFonts w:ascii="Consolas" w:hAnsi="Consolas" w:cs="Consolas"/>
          <w:color w:val="333333"/>
          <w:sz w:val="18"/>
          <w:szCs w:val="18"/>
          <w:bdr w:val="none" w:sz="0" w:space="0" w:color="auto" w:frame="1"/>
          <w:lang w:val="en-US"/>
        </w:rPr>
      </w:pPr>
      <w:r w:rsidRPr="00384A5C">
        <w:rPr>
          <w:rStyle w:val="CdigoHTML"/>
          <w:rFonts w:ascii="Consolas" w:hAnsi="Consolas" w:cs="Consolas"/>
          <w:color w:val="333333"/>
          <w:sz w:val="18"/>
          <w:szCs w:val="18"/>
          <w:bdr w:val="none" w:sz="0" w:space="0" w:color="auto" w:frame="1"/>
          <w:lang w:val="en-US"/>
        </w:rPr>
        <w:t xml:space="preserve">        ] .</w:t>
      </w:r>
    </w:p>
    <w:p w:rsidR="0080286E" w:rsidRDefault="0080286E" w:rsidP="0080286E">
      <w:pPr>
        <w:pStyle w:val="Epgrafe"/>
        <w:rPr>
          <w:rFonts w:ascii="Helvetica" w:hAnsi="Helvetica"/>
          <w:color w:val="333333"/>
          <w:sz w:val="22"/>
          <w:szCs w:val="22"/>
          <w:lang w:val="en-US"/>
        </w:rPr>
      </w:pPr>
      <w:r>
        <w:t xml:space="preserve">Figure </w:t>
      </w:r>
      <w:r>
        <w:fldChar w:fldCharType="begin"/>
      </w:r>
      <w:r>
        <w:instrText xml:space="preserve"> SEQ Figure \* ARABIC </w:instrText>
      </w:r>
      <w:r>
        <w:fldChar w:fldCharType="separate"/>
      </w:r>
      <w:r w:rsidR="00B607DB">
        <w:rPr>
          <w:noProof/>
        </w:rPr>
        <w:t>14</w:t>
      </w:r>
      <w:r>
        <w:fldChar w:fldCharType="end"/>
      </w:r>
      <w:r>
        <w:t xml:space="preserve"> Results represented with the Minim Results Model</w:t>
      </w:r>
    </w:p>
    <w:p w:rsidR="00384A5C" w:rsidRDefault="00384A5C" w:rsidP="009B25FE">
      <w:pPr>
        <w:ind w:left="360"/>
        <w:rPr>
          <w:lang w:val="en-US"/>
        </w:rPr>
      </w:pPr>
      <w:bookmarkStart w:id="87" w:name="checklist-results-presentation"/>
      <w:bookmarkEnd w:id="87"/>
    </w:p>
    <w:p w:rsidR="00384A5C" w:rsidRPr="009B25FE" w:rsidRDefault="00384A5C" w:rsidP="009B25FE">
      <w:pPr>
        <w:ind w:left="360"/>
        <w:rPr>
          <w:lang w:val="en-US"/>
        </w:rPr>
      </w:pPr>
    </w:p>
    <w:p w:rsidR="00EC0B57" w:rsidRDefault="00EC0B57" w:rsidP="00384A5C">
      <w:pPr>
        <w:pStyle w:val="Prrafodelista"/>
        <w:numPr>
          <w:ilvl w:val="1"/>
          <w:numId w:val="3"/>
        </w:numPr>
      </w:pPr>
      <w:r>
        <w:t>Implementation and integration</w:t>
      </w:r>
    </w:p>
    <w:p w:rsidR="00F02AA2" w:rsidRPr="00F02AA2" w:rsidRDefault="00A0243A" w:rsidP="00A0243A">
      <w:pPr>
        <w:ind w:left="360"/>
        <w:rPr>
          <w:rFonts w:cs="Arial"/>
          <w:color w:val="333333"/>
          <w:sz w:val="22"/>
          <w:szCs w:val="22"/>
          <w:lang w:val="en-US"/>
        </w:rPr>
      </w:pPr>
      <w:r w:rsidRPr="00A0243A">
        <w:rPr>
          <w:rFonts w:cs="Arial"/>
          <w:color w:val="333333"/>
          <w:sz w:val="22"/>
          <w:szCs w:val="22"/>
          <w:lang w:val="en-US"/>
        </w:rPr>
        <w:t>The implementation and integration of completeness metric in the context of Wf4ever the main goal of interacting with the data available in the platform through RODL and providing useful APIs that offer to users and client applications access to the checklist evaluations.</w:t>
      </w:r>
      <w:r>
        <w:rPr>
          <w:rFonts w:cs="Arial"/>
          <w:color w:val="333333"/>
          <w:sz w:val="22"/>
          <w:szCs w:val="22"/>
          <w:lang w:val="en-US"/>
        </w:rPr>
        <w:t xml:space="preserve"> </w:t>
      </w:r>
      <w:r w:rsidR="00F02AA2" w:rsidRPr="00F02AA2">
        <w:rPr>
          <w:rFonts w:cs="Arial"/>
          <w:color w:val="333333"/>
          <w:sz w:val="22"/>
          <w:szCs w:val="22"/>
          <w:lang w:val="en-US"/>
        </w:rPr>
        <w:t>The checklist evaluation service is implemented as part of the</w:t>
      </w:r>
      <w:r>
        <w:rPr>
          <w:rFonts w:cs="Arial"/>
          <w:color w:val="333333"/>
          <w:sz w:val="22"/>
          <w:szCs w:val="22"/>
          <w:lang w:val="en-US"/>
        </w:rPr>
        <w:t xml:space="preserve"> </w:t>
      </w:r>
      <w:r w:rsidR="00F02AA2" w:rsidRPr="00F02AA2">
        <w:rPr>
          <w:rFonts w:cs="Arial"/>
          <w:color w:val="333333"/>
          <w:sz w:val="22"/>
          <w:szCs w:val="22"/>
          <w:lang w:val="en-US"/>
        </w:rPr>
        <w:t>codebase for RO Manager</w:t>
      </w:r>
      <w:r w:rsidR="00F02AA2" w:rsidRPr="00F02AA2">
        <w:rPr>
          <w:rStyle w:val="apple-converted-space"/>
          <w:rFonts w:cs="Arial"/>
          <w:color w:val="333333"/>
          <w:sz w:val="22"/>
          <w:szCs w:val="22"/>
          <w:lang w:val="en-US"/>
        </w:rPr>
        <w:t> </w:t>
      </w:r>
      <w:hyperlink r:id="rId83" w:anchor="ref-D2.2v2" w:history="1">
        <w:r w:rsidR="00F02AA2" w:rsidRPr="00F02AA2">
          <w:rPr>
            <w:rStyle w:val="Hipervnculo"/>
            <w:rFonts w:cs="Arial"/>
            <w:color w:val="4183C4"/>
            <w:sz w:val="22"/>
            <w:szCs w:val="22"/>
            <w:lang w:val="en-US"/>
          </w:rPr>
          <w:t>[D2.2v2]</w:t>
        </w:r>
      </w:hyperlink>
      <w:r w:rsidR="00F02AA2" w:rsidRPr="00F02AA2">
        <w:rPr>
          <w:rFonts w:cs="Arial"/>
          <w:color w:val="333333"/>
          <w:sz w:val="22"/>
          <w:szCs w:val="22"/>
          <w:lang w:val="en-US"/>
        </w:rPr>
        <w:t>, which is implemented in Python, and is available as an installable package at</w:t>
      </w:r>
      <w:r>
        <w:rPr>
          <w:rStyle w:val="Refdenotaalpie"/>
          <w:rFonts w:cs="Arial"/>
          <w:color w:val="333333"/>
          <w:szCs w:val="22"/>
          <w:lang w:val="en-US"/>
        </w:rPr>
        <w:footnoteReference w:id="11"/>
      </w:r>
      <w:r>
        <w:rPr>
          <w:rFonts w:cs="Arial"/>
          <w:color w:val="333333"/>
          <w:sz w:val="22"/>
          <w:szCs w:val="22"/>
          <w:lang w:val="en-US"/>
        </w:rPr>
        <w:t xml:space="preserve">, and its </w:t>
      </w:r>
      <w:r w:rsidR="00F02AA2" w:rsidRPr="00F02AA2">
        <w:rPr>
          <w:rFonts w:cs="Arial"/>
          <w:color w:val="333333"/>
          <w:sz w:val="22"/>
          <w:szCs w:val="22"/>
          <w:lang w:val="en-US"/>
        </w:rPr>
        <w:t xml:space="preserve">source code is </w:t>
      </w:r>
      <w:proofErr w:type="gramStart"/>
      <w:r w:rsidR="00F02AA2" w:rsidRPr="00F02AA2">
        <w:rPr>
          <w:rFonts w:cs="Arial"/>
          <w:color w:val="333333"/>
          <w:sz w:val="22"/>
          <w:szCs w:val="22"/>
          <w:lang w:val="en-US"/>
        </w:rPr>
        <w:t>at</w:t>
      </w:r>
      <w:r w:rsidR="00F02AA2" w:rsidRPr="00F02AA2">
        <w:rPr>
          <w:rStyle w:val="apple-converted-space"/>
          <w:rFonts w:cs="Arial"/>
          <w:color w:val="333333"/>
          <w:sz w:val="22"/>
          <w:szCs w:val="22"/>
          <w:lang w:val="en-US"/>
        </w:rPr>
        <w:t> </w:t>
      </w:r>
      <w:proofErr w:type="gramEnd"/>
      <w:r>
        <w:rPr>
          <w:rStyle w:val="Refdenotaalpie"/>
          <w:rFonts w:cs="Arial"/>
          <w:color w:val="333333"/>
          <w:szCs w:val="22"/>
          <w:lang w:val="en-US"/>
        </w:rPr>
        <w:footnoteReference w:id="12"/>
      </w:r>
      <w:r w:rsidR="00F02AA2" w:rsidRPr="00F02AA2">
        <w:rPr>
          <w:rFonts w:cs="Arial"/>
          <w:color w:val="333333"/>
          <w:sz w:val="22"/>
          <w:szCs w:val="22"/>
          <w:lang w:val="en-US"/>
        </w:rPr>
        <w:t>.</w:t>
      </w:r>
    </w:p>
    <w:p w:rsidR="00F02AA2" w:rsidRPr="00F02AA2" w:rsidRDefault="00DD1DB7" w:rsidP="00F02AA2">
      <w:pPr>
        <w:pStyle w:val="NormalWeb"/>
        <w:spacing w:before="0" w:beforeAutospacing="0" w:after="0" w:line="500" w:lineRule="atLeast"/>
        <w:ind w:left="360"/>
        <w:jc w:val="both"/>
        <w:rPr>
          <w:rFonts w:ascii="Arial" w:hAnsi="Arial" w:cs="Arial"/>
          <w:color w:val="333333"/>
          <w:sz w:val="22"/>
          <w:szCs w:val="22"/>
          <w:lang w:val="en-US"/>
        </w:rPr>
      </w:pPr>
      <w:r>
        <w:rPr>
          <w:rFonts w:ascii="Arial" w:hAnsi="Arial" w:cs="Arial"/>
          <w:color w:val="333333"/>
          <w:sz w:val="22"/>
          <w:szCs w:val="22"/>
          <w:lang w:val="en-US"/>
        </w:rPr>
        <w:t>The checklist evaluation has been implemented as a command line tool (which can be called by the command ro evaluate checklist), and as a web service</w:t>
      </w:r>
      <w:r>
        <w:rPr>
          <w:rStyle w:val="Refdenotaalpie"/>
          <w:rFonts w:ascii="Arial" w:hAnsi="Arial" w:cs="Arial"/>
          <w:color w:val="333333"/>
          <w:szCs w:val="22"/>
          <w:lang w:val="en-US"/>
        </w:rPr>
        <w:footnoteReference w:id="13"/>
      </w:r>
      <w:proofErr w:type="gramStart"/>
      <w:r w:rsidRPr="00DD1DB7">
        <w:rPr>
          <w:rFonts w:ascii="Arial" w:hAnsi="Arial" w:cs="Arial"/>
          <w:color w:val="333333"/>
          <w:sz w:val="22"/>
          <w:szCs w:val="22"/>
          <w:vertAlign w:val="superscript"/>
          <w:lang w:val="en-US"/>
        </w:rPr>
        <w:t>,</w:t>
      </w:r>
      <w:r>
        <w:rPr>
          <w:rStyle w:val="Refdenotaalpie"/>
          <w:rFonts w:ascii="Arial" w:hAnsi="Arial" w:cs="Arial"/>
          <w:color w:val="333333"/>
          <w:szCs w:val="22"/>
          <w:lang w:val="en-US"/>
        </w:rPr>
        <w:footnoteReference w:id="14"/>
      </w:r>
      <w:r>
        <w:rPr>
          <w:rFonts w:ascii="Arial" w:hAnsi="Arial" w:cs="Arial"/>
          <w:color w:val="333333"/>
          <w:sz w:val="22"/>
          <w:szCs w:val="22"/>
          <w:lang w:val="en-US"/>
        </w:rPr>
        <w:t>.</w:t>
      </w:r>
      <w:proofErr w:type="gramEnd"/>
      <w:r>
        <w:rPr>
          <w:rFonts w:ascii="Arial" w:hAnsi="Arial" w:cs="Arial"/>
          <w:color w:val="333333"/>
          <w:sz w:val="22"/>
          <w:szCs w:val="22"/>
          <w:lang w:val="en-US"/>
        </w:rPr>
        <w:t xml:space="preserve">  We want to point out that t</w:t>
      </w:r>
      <w:r w:rsidR="00F02AA2" w:rsidRPr="00F02AA2">
        <w:rPr>
          <w:rFonts w:ascii="Arial" w:hAnsi="Arial" w:cs="Arial"/>
          <w:color w:val="333333"/>
          <w:sz w:val="22"/>
          <w:szCs w:val="22"/>
          <w:lang w:val="en-US"/>
        </w:rPr>
        <w:t xml:space="preserve">he </w:t>
      </w:r>
      <w:r w:rsidR="00F02AA2" w:rsidRPr="00F02AA2">
        <w:rPr>
          <w:rFonts w:ascii="Arial" w:hAnsi="Arial" w:cs="Arial"/>
          <w:color w:val="333333"/>
          <w:sz w:val="22"/>
          <w:szCs w:val="22"/>
          <w:lang w:val="en-US"/>
        </w:rPr>
        <w:lastRenderedPageBreak/>
        <w:t xml:space="preserve">command line version of checklist evaluation </w:t>
      </w:r>
      <w:r>
        <w:rPr>
          <w:rFonts w:ascii="Arial" w:hAnsi="Arial" w:cs="Arial"/>
          <w:color w:val="333333"/>
          <w:sz w:val="22"/>
          <w:szCs w:val="22"/>
          <w:lang w:val="en-US"/>
        </w:rPr>
        <w:t xml:space="preserve">has been </w:t>
      </w:r>
      <w:r w:rsidR="00F02AA2" w:rsidRPr="00F02AA2">
        <w:rPr>
          <w:rFonts w:ascii="Arial" w:hAnsi="Arial" w:cs="Arial"/>
          <w:color w:val="333333"/>
          <w:sz w:val="22"/>
          <w:szCs w:val="22"/>
          <w:lang w:val="en-US"/>
        </w:rPr>
        <w:t>used mainly for development purposes</w:t>
      </w:r>
      <w:r>
        <w:rPr>
          <w:rFonts w:ascii="Arial" w:hAnsi="Arial" w:cs="Arial"/>
          <w:color w:val="333333"/>
          <w:sz w:val="22"/>
          <w:szCs w:val="22"/>
          <w:lang w:val="en-US"/>
        </w:rPr>
        <w:t xml:space="preserve"> and in the next we are going to describe the</w:t>
      </w:r>
      <w:r w:rsidR="00F02AA2" w:rsidRPr="00F02AA2">
        <w:rPr>
          <w:rFonts w:ascii="Arial" w:hAnsi="Arial" w:cs="Arial"/>
          <w:color w:val="333333"/>
          <w:sz w:val="22"/>
          <w:szCs w:val="22"/>
          <w:lang w:val="en-US"/>
        </w:rPr>
        <w:t xml:space="preserve"> web service deployment.</w:t>
      </w:r>
    </w:p>
    <w:p w:rsidR="00F02AA2" w:rsidRDefault="00F02AA2" w:rsidP="00F02AA2">
      <w:pPr>
        <w:ind w:left="360"/>
        <w:rPr>
          <w:lang w:val="en-US"/>
        </w:rPr>
      </w:pPr>
    </w:p>
    <w:p w:rsidR="00F02AA2" w:rsidRDefault="00023CD9" w:rsidP="00A42764">
      <w:pPr>
        <w:pStyle w:val="Ttulo3"/>
      </w:pPr>
      <w:bookmarkStart w:id="88" w:name="_Toc361321753"/>
      <w:r>
        <w:t>Service interface and interactions</w:t>
      </w:r>
      <w:bookmarkEnd w:id="88"/>
    </w:p>
    <w:p w:rsidR="00F02AA2" w:rsidRDefault="00023CD9" w:rsidP="00F02AA2">
      <w:pPr>
        <w:pStyle w:val="NormalWeb"/>
        <w:spacing w:before="225" w:beforeAutospacing="0" w:after="225" w:line="500" w:lineRule="atLeast"/>
        <w:ind w:left="360"/>
        <w:jc w:val="both"/>
        <w:rPr>
          <w:rFonts w:ascii="Arial" w:hAnsi="Arial" w:cs="Arial"/>
          <w:color w:val="333333"/>
          <w:sz w:val="22"/>
          <w:szCs w:val="22"/>
          <w:lang w:val="en-US"/>
        </w:rPr>
      </w:pPr>
      <w:r>
        <w:rPr>
          <w:rFonts w:ascii="Arial" w:hAnsi="Arial" w:cs="Arial"/>
          <w:color w:val="333333"/>
          <w:sz w:val="22"/>
          <w:szCs w:val="22"/>
          <w:lang w:val="en-US"/>
        </w:rPr>
        <w:t>Overall, t</w:t>
      </w:r>
      <w:r w:rsidR="00F02AA2" w:rsidRPr="00F02AA2">
        <w:rPr>
          <w:rFonts w:ascii="Arial" w:hAnsi="Arial" w:cs="Arial"/>
          <w:color w:val="333333"/>
          <w:sz w:val="22"/>
          <w:szCs w:val="22"/>
          <w:lang w:val="en-US"/>
        </w:rPr>
        <w:t>he</w:t>
      </w:r>
      <w:r w:rsidR="00F02AA2" w:rsidRPr="00F02AA2">
        <w:rPr>
          <w:rStyle w:val="apple-converted-space"/>
          <w:rFonts w:ascii="Arial" w:hAnsi="Arial" w:cs="Arial"/>
          <w:color w:val="333333"/>
          <w:sz w:val="22"/>
          <w:szCs w:val="22"/>
          <w:lang w:val="en-US"/>
        </w:rPr>
        <w:t> </w:t>
      </w:r>
      <w:hyperlink r:id="rId84" w:anchor="ref-wf4ever-arch" w:history="1">
        <w:r w:rsidR="00F02AA2" w:rsidRPr="00F02AA2">
          <w:rPr>
            <w:rStyle w:val="Hipervnculo"/>
            <w:rFonts w:ascii="Arial" w:hAnsi="Arial" w:cs="Arial"/>
            <w:color w:val="4183C4"/>
            <w:sz w:val="22"/>
            <w:szCs w:val="22"/>
            <w:lang w:val="en-US"/>
          </w:rPr>
          <w:t>Wf4Ever architecture</w:t>
        </w:r>
      </w:hyperlink>
      <w:r w:rsidR="00F02AA2" w:rsidRPr="00F02AA2">
        <w:rPr>
          <w:rStyle w:val="apple-converted-space"/>
          <w:rFonts w:ascii="Arial" w:hAnsi="Arial" w:cs="Arial"/>
          <w:color w:val="333333"/>
          <w:sz w:val="22"/>
          <w:szCs w:val="22"/>
          <w:lang w:val="en-US"/>
        </w:rPr>
        <w:t> </w:t>
      </w:r>
      <w:r w:rsidR="00F02AA2" w:rsidRPr="00F02AA2">
        <w:rPr>
          <w:rFonts w:ascii="Arial" w:hAnsi="Arial" w:cs="Arial"/>
          <w:color w:val="333333"/>
          <w:sz w:val="22"/>
          <w:szCs w:val="22"/>
          <w:lang w:val="en-US"/>
        </w:rPr>
        <w:t>is designed around use of linked data and REST web services, with interaction between components being handled by HTTP requests.</w:t>
      </w:r>
      <w:r>
        <w:rPr>
          <w:rFonts w:ascii="Arial" w:hAnsi="Arial" w:cs="Arial"/>
          <w:color w:val="333333"/>
          <w:sz w:val="22"/>
          <w:szCs w:val="22"/>
          <w:lang w:val="en-US"/>
        </w:rPr>
        <w:t xml:space="preserve"> </w:t>
      </w:r>
      <w:r w:rsidR="00F02AA2" w:rsidRPr="00F02AA2">
        <w:rPr>
          <w:rFonts w:ascii="Arial" w:hAnsi="Arial" w:cs="Arial"/>
          <w:color w:val="333333"/>
          <w:sz w:val="22"/>
          <w:szCs w:val="22"/>
          <w:lang w:val="en-US"/>
        </w:rPr>
        <w:t>A checklist evaluation is invoked by a simple HTTP GET operation, in which the RO, Minim resource URI, target resourc</w:t>
      </w:r>
      <w:r>
        <w:rPr>
          <w:rFonts w:ascii="Arial" w:hAnsi="Arial" w:cs="Arial"/>
          <w:color w:val="333333"/>
          <w:sz w:val="22"/>
          <w:szCs w:val="22"/>
          <w:lang w:val="en-US"/>
        </w:rPr>
        <w:t>e URI and purpose are encoded within</w:t>
      </w:r>
      <w:r w:rsidR="00F02AA2" w:rsidRPr="00F02AA2">
        <w:rPr>
          <w:rFonts w:ascii="Arial" w:hAnsi="Arial" w:cs="Arial"/>
          <w:color w:val="333333"/>
          <w:sz w:val="22"/>
          <w:szCs w:val="22"/>
          <w:lang w:val="en-US"/>
        </w:rPr>
        <w:t xml:space="preserve"> the request URI. The evaluation result is the result of the </w:t>
      </w:r>
      <w:r>
        <w:rPr>
          <w:rFonts w:ascii="Arial" w:hAnsi="Arial" w:cs="Arial"/>
          <w:color w:val="333333"/>
          <w:sz w:val="22"/>
          <w:szCs w:val="22"/>
          <w:lang w:val="en-US"/>
        </w:rPr>
        <w:t>GET operation. A complete description of the API can be found at the Wf4Ever proj</w:t>
      </w:r>
      <w:r w:rsidR="00F02AA2" w:rsidRPr="00F02AA2">
        <w:rPr>
          <w:rFonts w:ascii="Arial" w:hAnsi="Arial" w:cs="Arial"/>
          <w:color w:val="333333"/>
          <w:sz w:val="22"/>
          <w:szCs w:val="22"/>
          <w:lang w:val="en-US"/>
        </w:rPr>
        <w:t xml:space="preserve">ect wiki </w:t>
      </w:r>
      <w:r>
        <w:rPr>
          <w:rFonts w:ascii="Arial" w:hAnsi="Arial" w:cs="Arial"/>
          <w:color w:val="333333"/>
          <w:sz w:val="22"/>
          <w:szCs w:val="22"/>
          <w:lang w:val="en-US"/>
        </w:rPr>
        <w:t>page</w:t>
      </w:r>
      <w:r>
        <w:rPr>
          <w:rStyle w:val="Refdenotaalpie"/>
          <w:rFonts w:ascii="Arial" w:hAnsi="Arial" w:cs="Arial"/>
          <w:color w:val="333333"/>
          <w:szCs w:val="22"/>
          <w:lang w:val="en-US"/>
        </w:rPr>
        <w:footnoteReference w:id="15"/>
      </w:r>
      <w:r>
        <w:rPr>
          <w:rFonts w:ascii="Arial" w:hAnsi="Arial" w:cs="Arial"/>
          <w:color w:val="333333"/>
          <w:sz w:val="22"/>
          <w:szCs w:val="22"/>
          <w:lang w:val="en-US"/>
        </w:rPr>
        <w:t>.</w:t>
      </w:r>
    </w:p>
    <w:p w:rsidR="00F02AA2" w:rsidRDefault="00F02AA2" w:rsidP="00F02AA2">
      <w:pPr>
        <w:pStyle w:val="NormalWeb"/>
        <w:spacing w:before="225" w:beforeAutospacing="0" w:after="225" w:line="500" w:lineRule="atLeast"/>
        <w:ind w:left="360"/>
        <w:jc w:val="both"/>
        <w:rPr>
          <w:rFonts w:ascii="Arial" w:hAnsi="Arial" w:cs="Arial"/>
          <w:color w:val="333333"/>
          <w:sz w:val="22"/>
          <w:szCs w:val="22"/>
          <w:lang w:val="en-US"/>
        </w:rPr>
      </w:pPr>
      <w:r w:rsidRPr="00F02AA2">
        <w:rPr>
          <w:rFonts w:ascii="Arial" w:hAnsi="Arial" w:cs="Arial"/>
          <w:color w:val="333333"/>
          <w:sz w:val="22"/>
          <w:szCs w:val="22"/>
          <w:lang w:val="en-US"/>
        </w:rPr>
        <w:t xml:space="preserve">The checklist service in turn interacts with the RO </w:t>
      </w:r>
      <w:r w:rsidR="00023CD9">
        <w:rPr>
          <w:rFonts w:ascii="Arial" w:hAnsi="Arial" w:cs="Arial"/>
          <w:color w:val="333333"/>
          <w:sz w:val="22"/>
          <w:szCs w:val="22"/>
          <w:lang w:val="en-US"/>
        </w:rPr>
        <w:t>trhough</w:t>
      </w:r>
      <w:r w:rsidRPr="00F02AA2">
        <w:rPr>
          <w:rFonts w:ascii="Arial" w:hAnsi="Arial" w:cs="Arial"/>
          <w:color w:val="333333"/>
          <w:sz w:val="22"/>
          <w:szCs w:val="22"/>
          <w:lang w:val="en-US"/>
        </w:rPr>
        <w:t xml:space="preserve"> RODL, mainly to retrieve the RO annotations. Some checklist items, such as those that check for liveness of workflow dependencies, may cause further requests to arbitrary web resources named in the RO metadata.</w:t>
      </w:r>
      <w:r w:rsidR="00023CD9">
        <w:rPr>
          <w:rFonts w:ascii="Arial" w:hAnsi="Arial" w:cs="Arial"/>
          <w:color w:val="333333"/>
          <w:sz w:val="22"/>
          <w:szCs w:val="22"/>
          <w:lang w:val="en-US"/>
        </w:rPr>
        <w:t xml:space="preserve"> The </w:t>
      </w:r>
      <w:r w:rsidR="00023CD9">
        <w:rPr>
          <w:rFonts w:ascii="Arial" w:hAnsi="Arial" w:cs="Arial"/>
          <w:color w:val="333333"/>
          <w:sz w:val="22"/>
          <w:szCs w:val="22"/>
          <w:lang w:val="en-US"/>
        </w:rPr>
        <w:fldChar w:fldCharType="begin"/>
      </w:r>
      <w:r w:rsidR="00023CD9">
        <w:rPr>
          <w:rFonts w:ascii="Arial" w:hAnsi="Arial" w:cs="Arial"/>
          <w:color w:val="333333"/>
          <w:sz w:val="22"/>
          <w:szCs w:val="22"/>
          <w:lang w:val="en-US"/>
        </w:rPr>
        <w:instrText xml:space="preserve"> REF _Ref361321232 \h </w:instrText>
      </w:r>
      <w:r w:rsidR="00023CD9">
        <w:rPr>
          <w:rFonts w:ascii="Arial" w:hAnsi="Arial" w:cs="Arial"/>
          <w:color w:val="333333"/>
          <w:sz w:val="22"/>
          <w:szCs w:val="22"/>
          <w:lang w:val="en-US"/>
        </w:rPr>
      </w:r>
      <w:r w:rsidR="00023CD9">
        <w:rPr>
          <w:rFonts w:ascii="Arial" w:hAnsi="Arial" w:cs="Arial"/>
          <w:color w:val="333333"/>
          <w:sz w:val="22"/>
          <w:szCs w:val="22"/>
          <w:lang w:val="en-US"/>
        </w:rPr>
        <w:fldChar w:fldCharType="separate"/>
      </w:r>
      <w:r w:rsidR="00023CD9" w:rsidRPr="00023CD9">
        <w:rPr>
          <w:lang w:val="en-US"/>
        </w:rPr>
        <w:t xml:space="preserve">Figure </w:t>
      </w:r>
      <w:r w:rsidR="00023CD9" w:rsidRPr="00023CD9">
        <w:rPr>
          <w:noProof/>
          <w:lang w:val="en-US"/>
        </w:rPr>
        <w:t>15</w:t>
      </w:r>
      <w:r w:rsidR="00023CD9">
        <w:rPr>
          <w:rFonts w:ascii="Arial" w:hAnsi="Arial" w:cs="Arial"/>
          <w:color w:val="333333"/>
          <w:sz w:val="22"/>
          <w:szCs w:val="22"/>
          <w:lang w:val="en-US"/>
        </w:rPr>
        <w:fldChar w:fldCharType="end"/>
      </w:r>
      <w:r w:rsidR="00023CD9">
        <w:rPr>
          <w:rFonts w:ascii="Arial" w:hAnsi="Arial" w:cs="Arial"/>
          <w:color w:val="333333"/>
          <w:sz w:val="22"/>
          <w:szCs w:val="22"/>
          <w:lang w:val="en-US"/>
        </w:rPr>
        <w:t xml:space="preserve"> shows the </w:t>
      </w:r>
      <w:r w:rsidR="003E275B">
        <w:rPr>
          <w:rFonts w:ascii="Arial" w:hAnsi="Arial" w:cs="Arial"/>
          <w:color w:val="333333"/>
          <w:sz w:val="22"/>
          <w:szCs w:val="22"/>
          <w:lang w:val="en-US"/>
        </w:rPr>
        <w:t>interaction between RODL, external services, and the checklist service</w:t>
      </w:r>
      <w:r w:rsidR="00023CD9">
        <w:rPr>
          <w:rFonts w:ascii="Arial" w:hAnsi="Arial" w:cs="Arial"/>
          <w:color w:val="333333"/>
          <w:sz w:val="22"/>
          <w:szCs w:val="22"/>
          <w:lang w:val="en-US"/>
        </w:rPr>
        <w:t xml:space="preserve"> </w:t>
      </w:r>
      <w:r w:rsidR="003E275B">
        <w:rPr>
          <w:rFonts w:ascii="Arial" w:hAnsi="Arial" w:cs="Arial"/>
          <w:color w:val="333333"/>
          <w:sz w:val="22"/>
          <w:szCs w:val="22"/>
          <w:lang w:val="en-US"/>
        </w:rPr>
        <w:t>during a typical checklist call for obtaining the evaluation results</w:t>
      </w:r>
      <w:r w:rsidR="00D82812">
        <w:rPr>
          <w:rFonts w:ascii="Arial" w:hAnsi="Arial" w:cs="Arial"/>
          <w:color w:val="333333"/>
          <w:sz w:val="22"/>
          <w:szCs w:val="22"/>
          <w:lang w:val="en-US"/>
        </w:rPr>
        <w:t xml:space="preserve"> for</w:t>
      </w:r>
      <w:r w:rsidR="003E275B">
        <w:rPr>
          <w:rFonts w:ascii="Arial" w:hAnsi="Arial" w:cs="Arial"/>
          <w:color w:val="333333"/>
          <w:sz w:val="22"/>
          <w:szCs w:val="22"/>
          <w:lang w:val="en-US"/>
        </w:rPr>
        <w:t xml:space="preserve"> the completeness</w:t>
      </w:r>
      <w:r w:rsidR="00D82812">
        <w:rPr>
          <w:rFonts w:ascii="Arial" w:hAnsi="Arial" w:cs="Arial"/>
          <w:color w:val="333333"/>
          <w:sz w:val="22"/>
          <w:szCs w:val="22"/>
          <w:lang w:val="en-US"/>
        </w:rPr>
        <w:t xml:space="preserve"> of a RO.</w:t>
      </w:r>
    </w:p>
    <w:p w:rsidR="00F02AA2" w:rsidRDefault="00F02AA2" w:rsidP="00F02AA2">
      <w:pPr>
        <w:pStyle w:val="NormalWeb"/>
        <w:spacing w:before="225" w:beforeAutospacing="0" w:after="225" w:line="500" w:lineRule="atLeast"/>
        <w:ind w:left="360"/>
        <w:jc w:val="both"/>
        <w:rPr>
          <w:rFonts w:ascii="Arial" w:hAnsi="Arial" w:cs="Arial"/>
          <w:color w:val="333333"/>
          <w:sz w:val="22"/>
          <w:szCs w:val="22"/>
          <w:lang w:val="en-US"/>
        </w:rPr>
      </w:pPr>
    </w:p>
    <w:p w:rsidR="00F02AA2" w:rsidRDefault="00F02AA2" w:rsidP="003E275B">
      <w:pPr>
        <w:pStyle w:val="NormalWeb"/>
        <w:spacing w:before="225" w:beforeAutospacing="0" w:after="225" w:line="500" w:lineRule="atLeast"/>
        <w:ind w:left="360"/>
        <w:jc w:val="center"/>
        <w:rPr>
          <w:rFonts w:ascii="Arial" w:hAnsi="Arial" w:cs="Arial"/>
          <w:color w:val="333333"/>
          <w:sz w:val="22"/>
          <w:szCs w:val="22"/>
          <w:lang w:val="en-US"/>
        </w:rPr>
      </w:pPr>
      <w:r>
        <w:rPr>
          <w:noProof/>
        </w:rPr>
        <w:lastRenderedPageBreak/>
        <w:drawing>
          <wp:inline distT="0" distB="0" distL="0" distR="0" wp14:anchorId="3612FE3F" wp14:editId="11B0936D">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2130" cy="3272155"/>
                    </a:xfrm>
                    <a:prstGeom prst="rect">
                      <a:avLst/>
                    </a:prstGeom>
                  </pic:spPr>
                </pic:pic>
              </a:graphicData>
            </a:graphic>
          </wp:inline>
        </w:drawing>
      </w:r>
    </w:p>
    <w:p w:rsidR="00F02AA2" w:rsidRDefault="00023CD9" w:rsidP="00023CD9">
      <w:pPr>
        <w:pStyle w:val="Epgrafe"/>
      </w:pPr>
      <w:bookmarkStart w:id="89" w:name="_Ref361321232"/>
      <w:r>
        <w:t xml:space="preserve">Figure </w:t>
      </w:r>
      <w:r>
        <w:fldChar w:fldCharType="begin"/>
      </w:r>
      <w:r>
        <w:instrText xml:space="preserve"> SEQ Figure \* ARABIC </w:instrText>
      </w:r>
      <w:r>
        <w:fldChar w:fldCharType="separate"/>
      </w:r>
      <w:r w:rsidR="00B607DB">
        <w:rPr>
          <w:noProof/>
        </w:rPr>
        <w:t>15</w:t>
      </w:r>
      <w:r>
        <w:fldChar w:fldCharType="end"/>
      </w:r>
      <w:bookmarkEnd w:id="89"/>
      <w:r>
        <w:t xml:space="preserve"> Sequence diagram of the checklist service.</w:t>
      </w:r>
    </w:p>
    <w:p w:rsidR="00F02AA2" w:rsidRPr="003E275B" w:rsidRDefault="00F02AA2" w:rsidP="003E275B">
      <w:pPr>
        <w:pStyle w:val="NormalWeb"/>
        <w:tabs>
          <w:tab w:val="num" w:pos="1080"/>
        </w:tabs>
        <w:spacing w:before="225" w:after="0" w:afterAutospacing="1" w:line="500" w:lineRule="atLeast"/>
        <w:rPr>
          <w:rFonts w:ascii="Helvetica" w:hAnsi="Helvetica"/>
          <w:color w:val="333333"/>
          <w:sz w:val="22"/>
          <w:szCs w:val="22"/>
          <w:lang w:val="en-US"/>
        </w:rPr>
      </w:pPr>
    </w:p>
    <w:p w:rsidR="00384A5C" w:rsidRDefault="00384A5C" w:rsidP="00384A5C">
      <w:pPr>
        <w:pStyle w:val="Prrafodelista"/>
        <w:numPr>
          <w:ilvl w:val="1"/>
          <w:numId w:val="3"/>
        </w:numPr>
      </w:pPr>
      <w:bookmarkStart w:id="90" w:name="key-modules"/>
      <w:bookmarkEnd w:id="90"/>
      <w:r>
        <w:t>Applications</w:t>
      </w:r>
    </w:p>
    <w:p w:rsidR="00636A6D" w:rsidRDefault="00957537" w:rsidP="00E00167">
      <w:pPr>
        <w:pStyle w:val="NormalWeb"/>
        <w:spacing w:before="225" w:beforeAutospacing="0" w:after="225" w:line="500" w:lineRule="atLeast"/>
        <w:ind w:left="360"/>
        <w:rPr>
          <w:rFonts w:ascii="Helvetica" w:hAnsi="Helvetica"/>
          <w:color w:val="333333"/>
          <w:sz w:val="22"/>
          <w:szCs w:val="22"/>
          <w:lang w:val="en-US"/>
        </w:rPr>
      </w:pPr>
      <w:r>
        <w:rPr>
          <w:rFonts w:ascii="Helvetica" w:hAnsi="Helvetica"/>
          <w:color w:val="333333"/>
          <w:sz w:val="22"/>
          <w:szCs w:val="22"/>
          <w:lang w:val="en-US"/>
        </w:rPr>
        <w:t>In this subsection we briefly described some applications where the checklist service has</w:t>
      </w:r>
      <w:r w:rsidR="00E00167">
        <w:rPr>
          <w:rFonts w:ascii="Helvetica" w:hAnsi="Helvetica"/>
          <w:color w:val="333333"/>
          <w:sz w:val="22"/>
          <w:szCs w:val="22"/>
          <w:lang w:val="en-US"/>
        </w:rPr>
        <w:t xml:space="preserve"> been used whithin the project.</w:t>
      </w:r>
    </w:p>
    <w:p w:rsidR="00E00167" w:rsidRDefault="00E00167" w:rsidP="00E00167">
      <w:pPr>
        <w:pStyle w:val="NormalWeb"/>
        <w:spacing w:before="225" w:beforeAutospacing="0" w:after="225" w:line="500" w:lineRule="atLeast"/>
        <w:ind w:left="360"/>
        <w:rPr>
          <w:rFonts w:ascii="Helvetica" w:hAnsi="Helvetica"/>
          <w:color w:val="333333"/>
          <w:sz w:val="22"/>
          <w:szCs w:val="22"/>
          <w:lang w:val="en-US"/>
        </w:rPr>
      </w:pPr>
    </w:p>
    <w:p w:rsidR="008E5C7F" w:rsidRDefault="008E5C7F" w:rsidP="00A42764">
      <w:pPr>
        <w:pStyle w:val="Ttulo3"/>
        <w:rPr>
          <w:rFonts w:ascii="Helvetica" w:hAnsi="Helvetica"/>
          <w:szCs w:val="22"/>
          <w:lang w:val="en-US"/>
        </w:rPr>
      </w:pPr>
      <w:bookmarkStart w:id="91" w:name="detection-of-workflow-decay"/>
      <w:bookmarkStart w:id="92" w:name="_Toc361321754"/>
      <w:bookmarkEnd w:id="91"/>
      <w:r>
        <w:t>Detection of workflow decay</w:t>
      </w:r>
      <w:bookmarkEnd w:id="92"/>
    </w:p>
    <w:p w:rsidR="00F02AA2" w:rsidRDefault="00636A6D" w:rsidP="00B607DB">
      <w:pPr>
        <w:pStyle w:val="NormalWeb"/>
        <w:spacing w:before="225" w:beforeAutospacing="0" w:after="225" w:line="500" w:lineRule="atLeast"/>
        <w:ind w:left="360"/>
        <w:jc w:val="both"/>
        <w:rPr>
          <w:rFonts w:ascii="Helvetica" w:hAnsi="Helvetica"/>
          <w:color w:val="333333"/>
          <w:sz w:val="22"/>
          <w:szCs w:val="22"/>
          <w:lang w:val="en-US"/>
        </w:rPr>
      </w:pPr>
      <w:r>
        <w:rPr>
          <w:rFonts w:ascii="Helvetica" w:hAnsi="Helvetica"/>
          <w:color w:val="333333"/>
          <w:sz w:val="22"/>
          <w:szCs w:val="22"/>
          <w:lang w:val="en-US"/>
        </w:rPr>
        <w:t>The main purpose of this application is to anti</w:t>
      </w:r>
      <w:r w:rsidR="00F02AA2" w:rsidRPr="00F02AA2">
        <w:rPr>
          <w:rFonts w:ascii="Helvetica" w:hAnsi="Helvetica"/>
          <w:color w:val="333333"/>
          <w:sz w:val="22"/>
          <w:szCs w:val="22"/>
          <w:lang w:val="en-US"/>
        </w:rPr>
        <w:t>cipate and detect the potential causes of workflow decay.</w:t>
      </w:r>
      <w:r>
        <w:rPr>
          <w:rFonts w:ascii="Helvetica" w:hAnsi="Helvetica"/>
          <w:color w:val="333333"/>
          <w:sz w:val="22"/>
          <w:szCs w:val="22"/>
          <w:lang w:val="en-US"/>
        </w:rPr>
        <w:t xml:space="preserve"> During the execution of the project, </w:t>
      </w:r>
      <w:r w:rsidR="00F02AA2" w:rsidRPr="00F02AA2">
        <w:rPr>
          <w:rFonts w:ascii="Helvetica" w:hAnsi="Helvetica"/>
          <w:color w:val="333333"/>
          <w:sz w:val="22"/>
          <w:szCs w:val="22"/>
          <w:lang w:val="en-US"/>
        </w:rPr>
        <w:t>the Kyoto Encyclopedia of Genes and Genomes</w:t>
      </w:r>
      <w:r>
        <w:rPr>
          <w:rStyle w:val="Refdenotaalpie"/>
          <w:rFonts w:ascii="Helvetica" w:hAnsi="Helvetica"/>
          <w:color w:val="333333"/>
          <w:szCs w:val="22"/>
          <w:lang w:val="en-US"/>
        </w:rPr>
        <w:footnoteReference w:id="16"/>
      </w:r>
      <w:r w:rsidR="00F02AA2" w:rsidRPr="00F02AA2">
        <w:rPr>
          <w:rFonts w:ascii="Helvetica" w:hAnsi="Helvetica"/>
          <w:color w:val="333333"/>
          <w:sz w:val="22"/>
          <w:szCs w:val="22"/>
          <w:lang w:val="en-US"/>
        </w:rPr>
        <w:t xml:space="preserve"> announced </w:t>
      </w:r>
      <w:r>
        <w:rPr>
          <w:rFonts w:ascii="Helvetica" w:hAnsi="Helvetica"/>
          <w:color w:val="333333"/>
          <w:sz w:val="22"/>
          <w:szCs w:val="22"/>
          <w:lang w:val="en-US"/>
        </w:rPr>
        <w:t xml:space="preserve">(2012) </w:t>
      </w:r>
      <w:r w:rsidR="00F02AA2" w:rsidRPr="00F02AA2">
        <w:rPr>
          <w:rFonts w:ascii="Helvetica" w:hAnsi="Helvetica"/>
          <w:color w:val="333333"/>
          <w:sz w:val="22"/>
          <w:szCs w:val="22"/>
          <w:lang w:val="en-US"/>
        </w:rPr>
        <w:t xml:space="preserve">that they were introducing a REST </w:t>
      </w:r>
      <w:r w:rsidR="00220A8D">
        <w:rPr>
          <w:rFonts w:ascii="Helvetica" w:hAnsi="Helvetica"/>
          <w:color w:val="333333"/>
          <w:sz w:val="22"/>
          <w:szCs w:val="22"/>
          <w:lang w:val="en-US"/>
        </w:rPr>
        <w:t>i</w:t>
      </w:r>
      <w:r w:rsidR="00F02AA2" w:rsidRPr="00F02AA2">
        <w:rPr>
          <w:rFonts w:ascii="Helvetica" w:hAnsi="Helvetica"/>
          <w:color w:val="333333"/>
          <w:sz w:val="22"/>
          <w:szCs w:val="22"/>
          <w:lang w:val="en-US"/>
        </w:rPr>
        <w:t xml:space="preserve">nterface for their discovery service, and discontinuing the older web Services based interface. </w:t>
      </w:r>
      <w:r>
        <w:rPr>
          <w:rFonts w:ascii="Helvetica" w:hAnsi="Helvetica"/>
          <w:color w:val="333333"/>
          <w:sz w:val="22"/>
          <w:szCs w:val="22"/>
          <w:lang w:val="en-US"/>
        </w:rPr>
        <w:t>Due to t</w:t>
      </w:r>
      <w:r w:rsidR="00F02AA2" w:rsidRPr="00F02AA2">
        <w:rPr>
          <w:rFonts w:ascii="Helvetica" w:hAnsi="Helvetica"/>
          <w:color w:val="333333"/>
          <w:sz w:val="22"/>
          <w:szCs w:val="22"/>
          <w:lang w:val="en-US"/>
        </w:rPr>
        <w:t>here are a number of workflows in myExperiment th</w:t>
      </w:r>
      <w:r w:rsidR="00B607DB">
        <w:rPr>
          <w:rFonts w:ascii="Helvetica" w:hAnsi="Helvetica"/>
          <w:color w:val="333333"/>
          <w:sz w:val="22"/>
          <w:szCs w:val="22"/>
          <w:lang w:val="en-US"/>
        </w:rPr>
        <w:t xml:space="preserve">at use the older KEGG services we decided to use this movement to </w:t>
      </w:r>
      <w:r w:rsidR="00F02AA2" w:rsidRPr="00F02AA2">
        <w:rPr>
          <w:rFonts w:ascii="Helvetica" w:hAnsi="Helvetica"/>
          <w:color w:val="333333"/>
          <w:sz w:val="22"/>
          <w:szCs w:val="22"/>
          <w:lang w:val="en-US"/>
        </w:rPr>
        <w:t xml:space="preserve">test our decay detection capabilities. Before the old service was shut down, the KEGG-using </w:t>
      </w:r>
      <w:r w:rsidR="00F02AA2" w:rsidRPr="00F02AA2">
        <w:rPr>
          <w:rFonts w:ascii="Helvetica" w:hAnsi="Helvetica"/>
          <w:color w:val="333333"/>
          <w:sz w:val="22"/>
          <w:szCs w:val="22"/>
          <w:lang w:val="en-US"/>
        </w:rPr>
        <w:lastRenderedPageBreak/>
        <w:t>workflows were surveyed and a considerable number we</w:t>
      </w:r>
      <w:r w:rsidR="00B607DB">
        <w:rPr>
          <w:rFonts w:ascii="Helvetica" w:hAnsi="Helvetica"/>
          <w:color w:val="333333"/>
          <w:sz w:val="22"/>
          <w:szCs w:val="22"/>
          <w:lang w:val="en-US"/>
        </w:rPr>
        <w:t xml:space="preserve">re found to still be executable. </w:t>
      </w:r>
      <w:r w:rsidR="00F02AA2" w:rsidRPr="00F02AA2">
        <w:rPr>
          <w:rFonts w:ascii="Helvetica" w:hAnsi="Helvetica"/>
          <w:color w:val="333333"/>
          <w:sz w:val="22"/>
          <w:szCs w:val="22"/>
          <w:lang w:val="en-US"/>
        </w:rPr>
        <w:t>Our hypothesis was that after the KEGG web services were shut down at the end of 2012, our checklist service should successfully detect and report the workflow decay.</w:t>
      </w:r>
      <w:r w:rsidR="00B607DB">
        <w:rPr>
          <w:rFonts w:ascii="Helvetica" w:hAnsi="Helvetica"/>
          <w:color w:val="333333"/>
          <w:sz w:val="22"/>
          <w:szCs w:val="22"/>
          <w:lang w:val="en-US"/>
        </w:rPr>
        <w:t xml:space="preserve"> As results of this study we obtained a set of results indicating that decay (or failures e.g. KEGG web service has been withdrawn) and its visualization can be seen in the </w:t>
      </w:r>
    </w:p>
    <w:p w:rsidR="004477EC" w:rsidRPr="004477EC" w:rsidRDefault="004477EC" w:rsidP="004477EC">
      <w:pPr>
        <w:jc w:val="center"/>
      </w:pPr>
      <w:r>
        <w:rPr>
          <w:noProof/>
          <w:lang w:val="es-ES"/>
        </w:rPr>
        <w:drawing>
          <wp:inline distT="0" distB="0" distL="0" distR="0" wp14:anchorId="65FE7294" wp14:editId="6D7E7DAA">
            <wp:extent cx="4791075" cy="363855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791075" cy="3638550"/>
                    </a:xfrm>
                    <a:prstGeom prst="rect">
                      <a:avLst/>
                    </a:prstGeom>
                  </pic:spPr>
                </pic:pic>
              </a:graphicData>
            </a:graphic>
          </wp:inline>
        </w:drawing>
      </w:r>
    </w:p>
    <w:p w:rsidR="00B607DB" w:rsidRDefault="00B607DB" w:rsidP="00B607DB">
      <w:pPr>
        <w:pStyle w:val="Epgrafe"/>
        <w:rPr>
          <w:rFonts w:ascii="Helvetica" w:hAnsi="Helvetica"/>
          <w:color w:val="333333"/>
          <w:sz w:val="22"/>
          <w:szCs w:val="22"/>
          <w:lang w:val="en-US"/>
        </w:rPr>
      </w:pPr>
      <w:bookmarkStart w:id="93" w:name="_Ref361324742"/>
      <w:r>
        <w:t xml:space="preserve">Figure </w:t>
      </w:r>
      <w:r>
        <w:fldChar w:fldCharType="begin"/>
      </w:r>
      <w:r>
        <w:instrText xml:space="preserve"> SEQ Figure \* ARABIC </w:instrText>
      </w:r>
      <w:r>
        <w:fldChar w:fldCharType="separate"/>
      </w:r>
      <w:r>
        <w:rPr>
          <w:noProof/>
        </w:rPr>
        <w:t>16</w:t>
      </w:r>
      <w:r>
        <w:fldChar w:fldCharType="end"/>
      </w:r>
      <w:bookmarkEnd w:id="93"/>
      <w:r>
        <w:t xml:space="preserve"> Checklist service visualization </w:t>
      </w:r>
      <w:proofErr w:type="gramStart"/>
      <w:r>
        <w:t>of  KEGG</w:t>
      </w:r>
      <w:proofErr w:type="gramEnd"/>
      <w:r>
        <w:t xml:space="preserve"> service.</w:t>
      </w:r>
    </w:p>
    <w:p w:rsidR="00B607DB" w:rsidRDefault="00B607DB" w:rsidP="004477EC">
      <w:pPr>
        <w:pStyle w:val="NormalWeb"/>
        <w:spacing w:before="225" w:beforeAutospacing="0" w:after="225" w:line="500" w:lineRule="atLeast"/>
        <w:jc w:val="both"/>
        <w:rPr>
          <w:rFonts w:ascii="Helvetica" w:hAnsi="Helvetica"/>
          <w:color w:val="333333"/>
          <w:sz w:val="22"/>
          <w:szCs w:val="22"/>
          <w:lang w:val="en-US"/>
        </w:rPr>
      </w:pPr>
    </w:p>
    <w:p w:rsidR="004477EC" w:rsidRDefault="004477EC" w:rsidP="00A42764">
      <w:pPr>
        <w:pStyle w:val="Ttulo3"/>
      </w:pPr>
      <w:bookmarkStart w:id="94" w:name="_Toc361321755"/>
      <w:r>
        <w:t>Completeness assessment for workflow decay prevention</w:t>
      </w:r>
      <w:bookmarkEnd w:id="94"/>
    </w:p>
    <w:p w:rsidR="004477EC" w:rsidRPr="004477EC" w:rsidRDefault="00E00167" w:rsidP="004477EC">
      <w:pPr>
        <w:pStyle w:val="NormalWeb"/>
        <w:spacing w:before="225" w:beforeAutospacing="0" w:after="225" w:line="500" w:lineRule="atLeast"/>
        <w:ind w:left="360"/>
        <w:jc w:val="both"/>
        <w:rPr>
          <w:rFonts w:ascii="Helvetica" w:hAnsi="Helvetica"/>
          <w:color w:val="333333"/>
          <w:sz w:val="22"/>
          <w:szCs w:val="22"/>
          <w:lang w:val="en-US"/>
        </w:rPr>
      </w:pPr>
      <w:r>
        <w:rPr>
          <w:rFonts w:ascii="Helvetica" w:hAnsi="Helvetica"/>
          <w:color w:val="333333"/>
          <w:sz w:val="22"/>
          <w:szCs w:val="22"/>
          <w:lang w:val="en-US"/>
        </w:rPr>
        <w:t xml:space="preserve">This application focus on the creation of a checklist that can be used for testing the presence of information to support workflow re-user and repair with the main goal that such a checklist can be incorporated into the practices of workflow creation and use to encourage experimenters to provide </w:t>
      </w:r>
      <w:r w:rsidR="005F69E2">
        <w:rPr>
          <w:rFonts w:ascii="Helvetica" w:hAnsi="Helvetica"/>
          <w:color w:val="333333"/>
          <w:sz w:val="22"/>
          <w:szCs w:val="22"/>
          <w:lang w:val="en-US"/>
        </w:rPr>
        <w:t xml:space="preserve">useful information, and to automate some mechanical aspects of the review process that otherwise have to be done manually. This has been based on the current implementation of the completeness dimension (and all the models described in this section 4) and in </w:t>
      </w:r>
      <w:r w:rsidR="004477EC" w:rsidRPr="004477EC">
        <w:rPr>
          <w:rFonts w:ascii="Helvetica" w:hAnsi="Helvetica"/>
          <w:color w:val="333333"/>
          <w:sz w:val="22"/>
          <w:szCs w:val="22"/>
          <w:lang w:val="en-US"/>
        </w:rPr>
        <w:t xml:space="preserve">earlier </w:t>
      </w:r>
      <w:r w:rsidR="004477EC" w:rsidRPr="004477EC">
        <w:rPr>
          <w:rFonts w:ascii="Helvetica" w:hAnsi="Helvetica"/>
          <w:color w:val="333333"/>
          <w:sz w:val="22"/>
          <w:szCs w:val="22"/>
          <w:lang w:val="en-US"/>
        </w:rPr>
        <w:lastRenderedPageBreak/>
        <w:t>work</w:t>
      </w:r>
      <w:r>
        <w:rPr>
          <w:rFonts w:ascii="Helvetica" w:hAnsi="Helvetica"/>
          <w:color w:val="333333"/>
          <w:sz w:val="22"/>
          <w:szCs w:val="22"/>
          <w:lang w:val="en-US"/>
        </w:rPr>
        <w:t xml:space="preserve"> </w:t>
      </w:r>
      <w:r w:rsidR="005F69E2">
        <w:rPr>
          <w:rFonts w:ascii="Helvetica" w:hAnsi="Helvetica"/>
          <w:color w:val="333333"/>
          <w:sz w:val="22"/>
          <w:szCs w:val="22"/>
          <w:lang w:val="en-US"/>
        </w:rPr>
        <w:t xml:space="preserve">where </w:t>
      </w:r>
      <w:r>
        <w:rPr>
          <w:rFonts w:ascii="Helvetica" w:hAnsi="Helvetica"/>
          <w:color w:val="333333"/>
          <w:sz w:val="22"/>
          <w:szCs w:val="22"/>
          <w:lang w:val="en-US"/>
        </w:rPr>
        <w:t xml:space="preserve">we </w:t>
      </w:r>
      <w:r w:rsidR="004477EC" w:rsidRPr="004477EC">
        <w:rPr>
          <w:rFonts w:ascii="Helvetica" w:hAnsi="Helvetica"/>
          <w:color w:val="333333"/>
          <w:sz w:val="22"/>
          <w:szCs w:val="22"/>
          <w:lang w:val="en-US"/>
        </w:rPr>
        <w:t xml:space="preserve">analyzed </w:t>
      </w:r>
      <w:r w:rsidR="005F69E2">
        <w:rPr>
          <w:rFonts w:ascii="Helvetica" w:hAnsi="Helvetica"/>
          <w:color w:val="333333"/>
          <w:sz w:val="22"/>
          <w:szCs w:val="22"/>
          <w:lang w:val="en-US"/>
        </w:rPr>
        <w:t xml:space="preserve">the main </w:t>
      </w:r>
      <w:r w:rsidR="004477EC" w:rsidRPr="004477EC">
        <w:rPr>
          <w:rFonts w:ascii="Helvetica" w:hAnsi="Helvetica"/>
          <w:color w:val="333333"/>
          <w:sz w:val="22"/>
          <w:szCs w:val="22"/>
          <w:lang w:val="en-US"/>
        </w:rPr>
        <w:t xml:space="preserve">causes of workflow decay for a </w:t>
      </w:r>
      <w:r>
        <w:rPr>
          <w:rFonts w:ascii="Helvetica" w:hAnsi="Helvetica"/>
          <w:color w:val="333333"/>
          <w:sz w:val="22"/>
          <w:szCs w:val="22"/>
          <w:lang w:val="en-US"/>
        </w:rPr>
        <w:t xml:space="preserve">set of representative </w:t>
      </w:r>
      <w:r w:rsidR="004477EC" w:rsidRPr="004477EC">
        <w:rPr>
          <w:rFonts w:ascii="Helvetica" w:hAnsi="Helvetica"/>
          <w:color w:val="333333"/>
          <w:sz w:val="22"/>
          <w:szCs w:val="22"/>
          <w:lang w:val="en-US"/>
        </w:rPr>
        <w:t>workflows selected from myExperiment</w:t>
      </w:r>
      <w:r w:rsidR="005F69E2">
        <w:rPr>
          <w:rFonts w:ascii="Helvetica" w:hAnsi="Helvetica"/>
          <w:color w:val="333333"/>
          <w:sz w:val="22"/>
          <w:szCs w:val="22"/>
          <w:lang w:val="en-US"/>
        </w:rPr>
        <w:t xml:space="preserve"> </w:t>
      </w:r>
      <w:r w:rsidR="005F69E2" w:rsidRPr="00E00167">
        <w:rPr>
          <w:rFonts w:ascii="Helvetica" w:hAnsi="Helvetica"/>
          <w:color w:val="333333"/>
          <w:sz w:val="20"/>
          <w:szCs w:val="22"/>
          <w:lang w:val="en-US"/>
        </w:rPr>
        <w:t>[Zhao’12]</w:t>
      </w:r>
      <w:r w:rsidR="004477EC" w:rsidRPr="004477EC">
        <w:rPr>
          <w:rFonts w:ascii="Helvetica" w:hAnsi="Helvetica"/>
          <w:color w:val="333333"/>
          <w:sz w:val="22"/>
          <w:szCs w:val="22"/>
          <w:lang w:val="en-US"/>
        </w:rPr>
        <w:t xml:space="preserve">. </w:t>
      </w:r>
      <w:r w:rsidR="008C4A6B">
        <w:rPr>
          <w:rFonts w:ascii="Helvetica" w:hAnsi="Helvetica"/>
          <w:color w:val="333333"/>
          <w:sz w:val="22"/>
          <w:szCs w:val="22"/>
          <w:lang w:val="en-US"/>
        </w:rPr>
        <w:t xml:space="preserve"> </w:t>
      </w:r>
      <w:r w:rsidR="004477EC" w:rsidRPr="004477EC">
        <w:rPr>
          <w:rFonts w:ascii="Helvetica" w:hAnsi="Helvetica"/>
          <w:color w:val="333333"/>
          <w:sz w:val="22"/>
          <w:szCs w:val="22"/>
          <w:lang w:val="en-US"/>
        </w:rPr>
        <w:t xml:space="preserve">This work </w:t>
      </w:r>
      <w:r w:rsidR="005F69E2">
        <w:rPr>
          <w:rFonts w:ascii="Helvetica" w:hAnsi="Helvetica"/>
          <w:color w:val="333333"/>
          <w:sz w:val="22"/>
          <w:szCs w:val="22"/>
          <w:lang w:val="en-US"/>
        </w:rPr>
        <w:t xml:space="preserve">has led </w:t>
      </w:r>
      <w:r w:rsidR="004477EC" w:rsidRPr="004477EC">
        <w:rPr>
          <w:rFonts w:ascii="Helvetica" w:hAnsi="Helvetica"/>
          <w:color w:val="333333"/>
          <w:sz w:val="22"/>
          <w:szCs w:val="22"/>
          <w:lang w:val="en-US"/>
        </w:rPr>
        <w:t xml:space="preserve">to </w:t>
      </w:r>
      <w:r w:rsidR="008C4A6B">
        <w:rPr>
          <w:rFonts w:ascii="Helvetica" w:hAnsi="Helvetica"/>
          <w:color w:val="333333"/>
          <w:sz w:val="22"/>
          <w:szCs w:val="22"/>
          <w:lang w:val="en-US"/>
        </w:rPr>
        <w:t>t</w:t>
      </w:r>
      <w:r w:rsidR="005F69E2">
        <w:rPr>
          <w:rFonts w:ascii="Helvetica" w:hAnsi="Helvetica"/>
          <w:color w:val="333333"/>
          <w:sz w:val="22"/>
          <w:szCs w:val="22"/>
          <w:lang w:val="en-US"/>
        </w:rPr>
        <w:t xml:space="preserve">he definition of a set of checklist </w:t>
      </w:r>
      <w:r w:rsidR="004477EC" w:rsidRPr="004477EC">
        <w:rPr>
          <w:rFonts w:ascii="Helvetica" w:hAnsi="Helvetica"/>
          <w:color w:val="333333"/>
          <w:sz w:val="22"/>
          <w:szCs w:val="22"/>
          <w:lang w:val="en-US"/>
        </w:rPr>
        <w:t>such as</w:t>
      </w:r>
      <w:r w:rsidR="004477EC" w:rsidRPr="005F69E2">
        <w:rPr>
          <w:lang w:val="en-US"/>
        </w:rPr>
        <w:t> </w:t>
      </w:r>
      <w:hyperlink r:id="rId87" w:history="1">
        <w:r w:rsidR="004477EC" w:rsidRPr="005F69E2">
          <w:rPr>
            <w:color w:val="333333"/>
            <w:sz w:val="22"/>
            <w:lang w:val="en-US"/>
          </w:rPr>
          <w:t>check</w:t>
        </w:r>
        <w:r w:rsidR="004477EC" w:rsidRPr="005F69E2">
          <w:rPr>
            <w:color w:val="333333"/>
            <w:sz w:val="22"/>
            <w:lang w:val="en-US"/>
          </w:rPr>
          <w:t>l</w:t>
        </w:r>
        <w:r w:rsidR="004477EC" w:rsidRPr="005F69E2">
          <w:rPr>
            <w:color w:val="333333"/>
            <w:sz w:val="22"/>
            <w:lang w:val="en-US"/>
          </w:rPr>
          <w:t>ist-runnable.rdf</w:t>
        </w:r>
      </w:hyperlink>
      <w:r w:rsidR="005F69E2">
        <w:rPr>
          <w:rStyle w:val="Refdenotaalpie"/>
          <w:rFonts w:ascii="Helvetica" w:hAnsi="Helvetica"/>
          <w:color w:val="333333"/>
          <w:szCs w:val="22"/>
          <w:lang w:val="en-US"/>
        </w:rPr>
        <w:footnoteReference w:id="17"/>
      </w:r>
      <w:r w:rsidR="004477EC" w:rsidRPr="005F69E2">
        <w:rPr>
          <w:lang w:val="en-US"/>
        </w:rPr>
        <w:t> </w:t>
      </w:r>
      <w:r w:rsidR="004477EC" w:rsidRPr="004477EC">
        <w:rPr>
          <w:rFonts w:ascii="Helvetica" w:hAnsi="Helvetica"/>
          <w:color w:val="333333"/>
          <w:sz w:val="22"/>
          <w:szCs w:val="22"/>
          <w:lang w:val="en-US"/>
        </w:rPr>
        <w:t>and</w:t>
      </w:r>
      <w:r w:rsidR="004477EC" w:rsidRPr="005F69E2">
        <w:rPr>
          <w:lang w:val="en-US"/>
        </w:rPr>
        <w:t> </w:t>
      </w:r>
      <w:hyperlink r:id="rId88" w:history="1">
        <w:r w:rsidR="004477EC" w:rsidRPr="005F69E2">
          <w:rPr>
            <w:color w:val="333333"/>
            <w:sz w:val="22"/>
            <w:lang w:val="en-US"/>
          </w:rPr>
          <w:t>workflow-experiment</w:t>
        </w:r>
        <w:r w:rsidR="004477EC" w:rsidRPr="005F69E2">
          <w:rPr>
            <w:color w:val="333333"/>
            <w:sz w:val="22"/>
            <w:lang w:val="en-US"/>
          </w:rPr>
          <w:t>-</w:t>
        </w:r>
        <w:r w:rsidR="004477EC" w:rsidRPr="005F69E2">
          <w:rPr>
            <w:color w:val="333333"/>
            <w:sz w:val="22"/>
            <w:lang w:val="en-US"/>
          </w:rPr>
          <w:t>checklist.rdf</w:t>
        </w:r>
      </w:hyperlink>
      <w:r w:rsidR="005F69E2">
        <w:rPr>
          <w:rStyle w:val="Refdenotaalpie"/>
          <w:rFonts w:ascii="Helvetica" w:hAnsi="Helvetica"/>
          <w:color w:val="333333"/>
          <w:szCs w:val="22"/>
          <w:lang w:val="en-US"/>
        </w:rPr>
        <w:footnoteReference w:id="18"/>
      </w:r>
      <w:r w:rsidR="004477EC" w:rsidRPr="004477EC">
        <w:rPr>
          <w:rFonts w:ascii="Helvetica" w:hAnsi="Helvetica"/>
          <w:color w:val="333333"/>
          <w:sz w:val="22"/>
          <w:szCs w:val="22"/>
          <w:lang w:val="en-US"/>
        </w:rPr>
        <w:t>, which provide</w:t>
      </w:r>
      <w:r w:rsidR="005F69E2">
        <w:rPr>
          <w:rFonts w:ascii="Helvetica" w:hAnsi="Helvetica"/>
          <w:color w:val="333333"/>
          <w:sz w:val="22"/>
          <w:szCs w:val="22"/>
          <w:lang w:val="en-US"/>
        </w:rPr>
        <w:t>s</w:t>
      </w:r>
      <w:r w:rsidR="004477EC" w:rsidRPr="004477EC">
        <w:rPr>
          <w:rFonts w:ascii="Helvetica" w:hAnsi="Helvetica"/>
          <w:color w:val="333333"/>
          <w:sz w:val="22"/>
          <w:szCs w:val="22"/>
          <w:lang w:val="en-US"/>
        </w:rPr>
        <w:t xml:space="preserve"> </w:t>
      </w:r>
      <w:r w:rsidR="005F69E2">
        <w:rPr>
          <w:rFonts w:ascii="Helvetica" w:hAnsi="Helvetica"/>
          <w:color w:val="333333"/>
          <w:sz w:val="22"/>
          <w:szCs w:val="22"/>
          <w:lang w:val="en-US"/>
        </w:rPr>
        <w:t xml:space="preserve">similar </w:t>
      </w:r>
      <w:r w:rsidR="004477EC" w:rsidRPr="004477EC">
        <w:rPr>
          <w:rFonts w:ascii="Helvetica" w:hAnsi="Helvetica"/>
          <w:color w:val="333333"/>
          <w:sz w:val="22"/>
          <w:szCs w:val="22"/>
          <w:lang w:val="en-US"/>
        </w:rPr>
        <w:t>assessments to that shown in</w:t>
      </w:r>
      <w:r w:rsidR="005F69E2">
        <w:rPr>
          <w:rFonts w:ascii="Helvetica" w:hAnsi="Helvetica"/>
          <w:color w:val="333333"/>
          <w:sz w:val="22"/>
          <w:szCs w:val="22"/>
          <w:lang w:val="en-US"/>
        </w:rPr>
        <w:t xml:space="preserve"> </w:t>
      </w:r>
      <w:r w:rsidR="005F69E2">
        <w:rPr>
          <w:rFonts w:ascii="Helvetica" w:hAnsi="Helvetica"/>
          <w:color w:val="333333"/>
          <w:sz w:val="22"/>
          <w:szCs w:val="22"/>
          <w:lang w:val="en-US"/>
        </w:rPr>
        <w:fldChar w:fldCharType="begin"/>
      </w:r>
      <w:r w:rsidR="005F69E2">
        <w:rPr>
          <w:rFonts w:ascii="Helvetica" w:hAnsi="Helvetica"/>
          <w:color w:val="333333"/>
          <w:sz w:val="22"/>
          <w:szCs w:val="22"/>
          <w:lang w:val="en-US"/>
        </w:rPr>
        <w:instrText xml:space="preserve"> REF _Ref361324742 \h </w:instrText>
      </w:r>
      <w:r w:rsidR="005F69E2">
        <w:rPr>
          <w:rFonts w:ascii="Helvetica" w:hAnsi="Helvetica"/>
          <w:color w:val="333333"/>
          <w:sz w:val="22"/>
          <w:szCs w:val="22"/>
          <w:lang w:val="en-US"/>
        </w:rPr>
      </w:r>
      <w:r w:rsidR="005F69E2">
        <w:rPr>
          <w:rFonts w:ascii="Helvetica" w:hAnsi="Helvetica"/>
          <w:color w:val="333333"/>
          <w:sz w:val="22"/>
          <w:szCs w:val="22"/>
          <w:lang w:val="en-US"/>
        </w:rPr>
        <w:instrText xml:space="preserve"> \* MERGEFORMAT </w:instrText>
      </w:r>
      <w:r w:rsidR="005F69E2">
        <w:rPr>
          <w:rFonts w:ascii="Helvetica" w:hAnsi="Helvetica"/>
          <w:color w:val="333333"/>
          <w:sz w:val="22"/>
          <w:szCs w:val="22"/>
          <w:lang w:val="en-US"/>
        </w:rPr>
        <w:fldChar w:fldCharType="separate"/>
      </w:r>
      <w:r w:rsidR="005F69E2" w:rsidRPr="005F69E2">
        <w:rPr>
          <w:rFonts w:ascii="Helvetica" w:hAnsi="Helvetica"/>
          <w:color w:val="333333"/>
          <w:sz w:val="22"/>
          <w:szCs w:val="22"/>
          <w:lang w:val="en-US"/>
        </w:rPr>
        <w:t>Figure 16</w:t>
      </w:r>
      <w:r w:rsidR="005F69E2">
        <w:rPr>
          <w:rFonts w:ascii="Helvetica" w:hAnsi="Helvetica"/>
          <w:color w:val="333333"/>
          <w:sz w:val="22"/>
          <w:szCs w:val="22"/>
          <w:lang w:val="en-US"/>
        </w:rPr>
        <w:fldChar w:fldCharType="end"/>
      </w:r>
      <w:r w:rsidR="004477EC" w:rsidRPr="004477EC">
        <w:rPr>
          <w:rFonts w:ascii="Helvetica" w:hAnsi="Helvetica"/>
          <w:color w:val="333333"/>
          <w:sz w:val="22"/>
          <w:szCs w:val="22"/>
          <w:lang w:val="en-US"/>
        </w:rPr>
        <w:t>.</w:t>
      </w:r>
      <w:r w:rsidR="004477EC">
        <w:rPr>
          <w:rFonts w:ascii="Helvetica" w:hAnsi="Helvetica"/>
          <w:color w:val="333333"/>
          <w:sz w:val="22"/>
          <w:szCs w:val="22"/>
          <w:lang w:val="en-US"/>
        </w:rPr>
        <w:t xml:space="preserve"> </w:t>
      </w:r>
    </w:p>
    <w:p w:rsidR="00E00167" w:rsidRPr="00DB2E17" w:rsidRDefault="00E00167" w:rsidP="00A42764">
      <w:pPr>
        <w:pStyle w:val="Ttulo3"/>
        <w:rPr>
          <w:lang w:val="en-US"/>
        </w:rPr>
      </w:pPr>
      <w:bookmarkStart w:id="95" w:name="completeness-assessment-of-resource-desc"/>
      <w:bookmarkStart w:id="96" w:name="_Toc361321757"/>
      <w:bookmarkEnd w:id="95"/>
    </w:p>
    <w:p w:rsidR="004477EC" w:rsidRDefault="004477EC" w:rsidP="00A42764">
      <w:pPr>
        <w:pStyle w:val="Ttulo3"/>
      </w:pPr>
      <w:r>
        <w:t>Completeness assessment of resource descriptions: chembox</w:t>
      </w:r>
      <w:bookmarkEnd w:id="96"/>
    </w:p>
    <w:p w:rsidR="004477EC" w:rsidRPr="00D14368" w:rsidRDefault="00D14368" w:rsidP="00DB2E17">
      <w:pPr>
        <w:pStyle w:val="NormalWeb"/>
        <w:spacing w:before="225" w:beforeAutospacing="0" w:after="225" w:line="500" w:lineRule="atLeast"/>
        <w:ind w:left="360"/>
        <w:jc w:val="both"/>
        <w:rPr>
          <w:rFonts w:ascii="Helvetica" w:hAnsi="Helvetica"/>
          <w:color w:val="333333"/>
          <w:sz w:val="22"/>
          <w:szCs w:val="22"/>
          <w:lang w:val="en-GB"/>
        </w:rPr>
      </w:pPr>
      <w:r>
        <w:rPr>
          <w:rFonts w:ascii="Helvetica" w:hAnsi="Helvetica"/>
          <w:color w:val="333333"/>
          <w:sz w:val="22"/>
          <w:szCs w:val="22"/>
          <w:lang w:val="en-GB"/>
        </w:rPr>
        <w:t>This application evaluates the completeness of resosource descriptions for external sources</w:t>
      </w:r>
      <w:r w:rsidR="004477EC" w:rsidRPr="00D14368">
        <w:rPr>
          <w:rFonts w:ascii="Helvetica" w:hAnsi="Helvetica"/>
          <w:color w:val="333333"/>
          <w:sz w:val="22"/>
          <w:szCs w:val="22"/>
          <w:lang w:val="en-GB"/>
        </w:rPr>
        <w:t>.</w:t>
      </w:r>
      <w:r w:rsidRPr="00D14368">
        <w:rPr>
          <w:rFonts w:ascii="Helvetica" w:hAnsi="Helvetica"/>
          <w:color w:val="333333"/>
          <w:sz w:val="22"/>
          <w:szCs w:val="22"/>
          <w:lang w:val="en-GB"/>
        </w:rPr>
        <w:t xml:space="preserve"> Specifically</w:t>
      </w:r>
      <w:r w:rsidR="004477EC" w:rsidRPr="00D14368">
        <w:rPr>
          <w:rFonts w:ascii="Helvetica" w:hAnsi="Helvetica"/>
          <w:color w:val="333333"/>
          <w:sz w:val="22"/>
          <w:szCs w:val="22"/>
          <w:lang w:val="en-GB"/>
        </w:rPr>
        <w:t xml:space="preserve">, we </w:t>
      </w:r>
      <w:r w:rsidRPr="00D14368">
        <w:rPr>
          <w:rFonts w:ascii="Helvetica" w:hAnsi="Helvetica"/>
          <w:color w:val="333333"/>
          <w:sz w:val="22"/>
          <w:szCs w:val="22"/>
          <w:lang w:val="en-GB"/>
        </w:rPr>
        <w:t xml:space="preserve">have </w:t>
      </w:r>
      <w:r w:rsidR="004477EC" w:rsidRPr="00D14368">
        <w:rPr>
          <w:rFonts w:ascii="Helvetica" w:hAnsi="Helvetica"/>
          <w:color w:val="333333"/>
          <w:sz w:val="22"/>
          <w:szCs w:val="22"/>
          <w:lang w:val="en-GB"/>
        </w:rPr>
        <w:t>used the checklist evaluation service to assess the completeness of </w:t>
      </w:r>
      <w:hyperlink r:id="rId89" w:history="1">
        <w:r w:rsidR="004477EC" w:rsidRPr="00D14368">
          <w:rPr>
            <w:rFonts w:ascii="Helvetica" w:hAnsi="Helvetica"/>
            <w:color w:val="333333"/>
            <w:sz w:val="22"/>
            <w:szCs w:val="22"/>
            <w:lang w:val="en-GB"/>
          </w:rPr>
          <w:t>chemical descriptrions in DBPedia</w:t>
        </w:r>
      </w:hyperlink>
      <w:r w:rsidR="004477EC" w:rsidRPr="00D14368">
        <w:rPr>
          <w:rFonts w:ascii="Helvetica" w:hAnsi="Helvetica"/>
          <w:color w:val="333333"/>
          <w:sz w:val="22"/>
          <w:szCs w:val="22"/>
          <w:lang w:val="en-GB"/>
        </w:rPr>
        <w:t>, which in turn were extracted from </w:t>
      </w:r>
      <w:hyperlink r:id="rId90" w:history="1">
        <w:r w:rsidR="004477EC" w:rsidRPr="00D14368">
          <w:rPr>
            <w:rFonts w:ascii="Helvetica" w:hAnsi="Helvetica"/>
            <w:color w:val="333333"/>
            <w:sz w:val="22"/>
            <w:szCs w:val="22"/>
            <w:lang w:val="en-GB"/>
          </w:rPr>
          <w:t>Wikipedia "Chembox" templates</w:t>
        </w:r>
      </w:hyperlink>
      <w:r w:rsidR="004477EC" w:rsidRPr="00D14368">
        <w:rPr>
          <w:rFonts w:ascii="Helvetica" w:hAnsi="Helvetica"/>
          <w:color w:val="333333"/>
          <w:sz w:val="22"/>
          <w:szCs w:val="22"/>
          <w:lang w:val="en-GB"/>
        </w:rPr>
        <w:t>.</w:t>
      </w:r>
      <w:r w:rsidR="00DB2E17" w:rsidRPr="00D14368">
        <w:rPr>
          <w:rFonts w:ascii="Helvetica" w:hAnsi="Helvetica"/>
          <w:color w:val="333333"/>
          <w:sz w:val="22"/>
          <w:szCs w:val="22"/>
          <w:lang w:val="en-GB"/>
        </w:rPr>
        <w:t xml:space="preserve"> </w:t>
      </w:r>
      <w:r>
        <w:rPr>
          <w:rFonts w:ascii="Helvetica" w:hAnsi="Helvetica"/>
          <w:color w:val="333333"/>
          <w:sz w:val="22"/>
          <w:szCs w:val="22"/>
          <w:lang w:val="en-GB"/>
        </w:rPr>
        <w:t>For this purpose a new ch</w:t>
      </w:r>
      <w:r w:rsidR="004477EC" w:rsidRPr="00D14368">
        <w:rPr>
          <w:rFonts w:ascii="Helvetica" w:hAnsi="Helvetica"/>
          <w:color w:val="333333"/>
          <w:sz w:val="22"/>
          <w:szCs w:val="22"/>
          <w:lang w:val="en-GB"/>
        </w:rPr>
        <w:t>ecklist</w:t>
      </w:r>
      <w:r>
        <w:rPr>
          <w:rStyle w:val="Refdenotaalpie"/>
          <w:rFonts w:ascii="Helvetica" w:hAnsi="Helvetica"/>
          <w:color w:val="333333"/>
          <w:szCs w:val="22"/>
          <w:lang w:val="en-GB"/>
        </w:rPr>
        <w:footnoteReference w:id="19"/>
      </w:r>
      <w:r>
        <w:rPr>
          <w:rFonts w:ascii="Helvetica" w:hAnsi="Helvetica"/>
          <w:color w:val="333333"/>
          <w:sz w:val="22"/>
          <w:szCs w:val="22"/>
          <w:lang w:val="en-GB"/>
        </w:rPr>
        <w:t xml:space="preserve"> was created and used, jointly with a </w:t>
      </w:r>
      <w:r w:rsidR="004477EC" w:rsidRPr="00D14368">
        <w:rPr>
          <w:rFonts w:ascii="Helvetica" w:hAnsi="Helvetica"/>
          <w:color w:val="333333"/>
          <w:sz w:val="22"/>
          <w:szCs w:val="22"/>
          <w:lang w:val="en-GB"/>
        </w:rPr>
        <w:t>script</w:t>
      </w:r>
      <w:r>
        <w:rPr>
          <w:rStyle w:val="Refdenotaalpie"/>
          <w:rFonts w:ascii="Helvetica" w:hAnsi="Helvetica"/>
          <w:color w:val="333333"/>
          <w:szCs w:val="22"/>
          <w:lang w:val="en-GB"/>
        </w:rPr>
        <w:footnoteReference w:id="20"/>
      </w:r>
      <w:r w:rsidR="004477EC" w:rsidRPr="00D14368">
        <w:rPr>
          <w:rFonts w:ascii="Helvetica" w:hAnsi="Helvetica"/>
          <w:color w:val="333333"/>
          <w:sz w:val="22"/>
          <w:szCs w:val="22"/>
          <w:lang w:val="en-GB"/>
        </w:rPr>
        <w:t xml:space="preserve"> </w:t>
      </w:r>
      <w:r>
        <w:rPr>
          <w:rFonts w:ascii="Helvetica" w:hAnsi="Helvetica"/>
          <w:color w:val="333333"/>
          <w:sz w:val="22"/>
          <w:szCs w:val="22"/>
          <w:lang w:val="en-GB"/>
        </w:rPr>
        <w:t xml:space="preserve">for automatically </w:t>
      </w:r>
      <w:r w:rsidR="004477EC" w:rsidRPr="00D14368">
        <w:rPr>
          <w:rFonts w:ascii="Helvetica" w:hAnsi="Helvetica"/>
          <w:color w:val="333333"/>
          <w:sz w:val="22"/>
          <w:szCs w:val="22"/>
          <w:lang w:val="en-GB"/>
        </w:rPr>
        <w:t xml:space="preserve">perform the evaluations. </w:t>
      </w:r>
      <w:r>
        <w:rPr>
          <w:rFonts w:ascii="Helvetica" w:hAnsi="Helvetica"/>
          <w:color w:val="333333"/>
          <w:sz w:val="22"/>
          <w:szCs w:val="22"/>
          <w:lang w:val="en-GB"/>
        </w:rPr>
        <w:t>The results of this study are available at</w:t>
      </w:r>
      <w:r>
        <w:rPr>
          <w:rStyle w:val="Refdenotaalpie"/>
          <w:rFonts w:ascii="Helvetica" w:hAnsi="Helvetica"/>
          <w:color w:val="333333"/>
          <w:szCs w:val="22"/>
          <w:lang w:val="en-GB"/>
        </w:rPr>
        <w:footnoteReference w:id="21"/>
      </w:r>
      <w:r>
        <w:rPr>
          <w:rFonts w:ascii="Helvetica" w:hAnsi="Helvetica"/>
          <w:color w:val="333333"/>
          <w:sz w:val="22"/>
          <w:szCs w:val="22"/>
          <w:lang w:val="en-GB"/>
        </w:rPr>
        <w:t>.</w:t>
      </w:r>
    </w:p>
    <w:p w:rsidR="00DB2E17" w:rsidRDefault="00DB2E17" w:rsidP="00DB2E17">
      <w:pPr>
        <w:pStyle w:val="Ttulo3"/>
      </w:pPr>
      <w:bookmarkStart w:id="97" w:name="_Toc361321756"/>
    </w:p>
    <w:p w:rsidR="00DB2E17" w:rsidRDefault="00DB2E17" w:rsidP="00DB2E17">
      <w:pPr>
        <w:pStyle w:val="Ttulo3"/>
      </w:pPr>
      <w:r>
        <w:t>Basis for stability assessment</w:t>
      </w:r>
      <w:bookmarkEnd w:id="97"/>
      <w:r>
        <w:t xml:space="preserve"> </w:t>
      </w:r>
    </w:p>
    <w:p w:rsidR="00DB2E17" w:rsidRPr="004477EC" w:rsidRDefault="00DB2E17" w:rsidP="00DB2E17">
      <w:pPr>
        <w:pStyle w:val="NormalWeb"/>
        <w:spacing w:before="225" w:beforeAutospacing="0" w:after="225" w:line="500" w:lineRule="atLeast"/>
        <w:ind w:left="360"/>
        <w:jc w:val="both"/>
        <w:rPr>
          <w:rFonts w:ascii="Helvetica" w:hAnsi="Helvetica"/>
          <w:color w:val="333333"/>
          <w:sz w:val="22"/>
          <w:szCs w:val="22"/>
          <w:lang w:val="en-US"/>
        </w:rPr>
      </w:pPr>
      <w:r>
        <w:rPr>
          <w:rFonts w:ascii="Helvetica" w:hAnsi="Helvetica"/>
          <w:color w:val="333333"/>
          <w:sz w:val="22"/>
          <w:szCs w:val="22"/>
          <w:lang w:val="en-US"/>
        </w:rPr>
        <w:t xml:space="preserve">The checklist service has been </w:t>
      </w:r>
      <w:r w:rsidRPr="004477EC">
        <w:rPr>
          <w:rFonts w:ascii="Helvetica" w:hAnsi="Helvetica"/>
          <w:color w:val="333333"/>
          <w:sz w:val="22"/>
          <w:szCs w:val="22"/>
          <w:lang w:val="en-US"/>
        </w:rPr>
        <w:t xml:space="preserve">considered </w:t>
      </w:r>
      <w:r>
        <w:rPr>
          <w:rFonts w:ascii="Helvetica" w:hAnsi="Helvetica"/>
          <w:color w:val="333333"/>
          <w:sz w:val="22"/>
          <w:szCs w:val="22"/>
          <w:lang w:val="en-US"/>
        </w:rPr>
        <w:t xml:space="preserve">for the </w:t>
      </w:r>
      <w:r w:rsidRPr="004477EC">
        <w:rPr>
          <w:rFonts w:ascii="Helvetica" w:hAnsi="Helvetica"/>
          <w:color w:val="333333"/>
          <w:sz w:val="22"/>
          <w:szCs w:val="22"/>
          <w:lang w:val="en-US"/>
        </w:rPr>
        <w:t>static analysis of Research Objects, but</w:t>
      </w:r>
      <w:r>
        <w:rPr>
          <w:rFonts w:ascii="Helvetica" w:hAnsi="Helvetica"/>
          <w:color w:val="333333"/>
          <w:sz w:val="22"/>
          <w:szCs w:val="22"/>
          <w:lang w:val="en-US"/>
        </w:rPr>
        <w:t xml:space="preserve"> furthermore</w:t>
      </w:r>
      <w:r w:rsidRPr="004477EC">
        <w:rPr>
          <w:rFonts w:ascii="Helvetica" w:hAnsi="Helvetica"/>
          <w:color w:val="333333"/>
          <w:sz w:val="22"/>
          <w:szCs w:val="22"/>
          <w:lang w:val="en-US"/>
        </w:rPr>
        <w:t xml:space="preserve"> has also been used as the basis for </w:t>
      </w:r>
      <w:r>
        <w:rPr>
          <w:rFonts w:ascii="Helvetica" w:hAnsi="Helvetica"/>
          <w:color w:val="333333"/>
          <w:sz w:val="22"/>
          <w:szCs w:val="22"/>
          <w:lang w:val="en-US"/>
        </w:rPr>
        <w:t xml:space="preserve">the stability and realiability assestments for considering the </w:t>
      </w:r>
      <w:r w:rsidRPr="004477EC">
        <w:rPr>
          <w:rFonts w:ascii="Helvetica" w:hAnsi="Helvetica"/>
          <w:color w:val="333333"/>
          <w:sz w:val="22"/>
          <w:szCs w:val="22"/>
          <w:lang w:val="en-US"/>
        </w:rPr>
        <w:t>dynamic analy</w:t>
      </w:r>
      <w:r>
        <w:rPr>
          <w:rFonts w:ascii="Helvetica" w:hAnsi="Helvetica"/>
          <w:color w:val="333333"/>
          <w:sz w:val="22"/>
          <w:szCs w:val="22"/>
          <w:lang w:val="en-US"/>
        </w:rPr>
        <w:t>sis of Research Object. How it has been used and its interpretation in that context is</w:t>
      </w:r>
      <w:r w:rsidRPr="004477EC">
        <w:rPr>
          <w:rFonts w:ascii="Helvetica" w:hAnsi="Helvetica"/>
          <w:color w:val="333333"/>
          <w:sz w:val="22"/>
          <w:szCs w:val="22"/>
          <w:lang w:val="en-US"/>
        </w:rPr>
        <w:t xml:space="preserve"> described </w:t>
      </w:r>
      <w:r>
        <w:rPr>
          <w:rFonts w:ascii="Helvetica" w:hAnsi="Helvetica"/>
          <w:color w:val="333333"/>
          <w:sz w:val="22"/>
          <w:szCs w:val="22"/>
          <w:lang w:val="en-US"/>
        </w:rPr>
        <w:t>in the next section.</w:t>
      </w:r>
    </w:p>
    <w:p w:rsidR="004477EC" w:rsidRPr="004477EC" w:rsidRDefault="004477EC" w:rsidP="00384A5C">
      <w:pPr>
        <w:rPr>
          <w:lang w:val="en-US"/>
        </w:rPr>
      </w:pPr>
    </w:p>
    <w:p w:rsidR="00EC0B57" w:rsidRDefault="00EC0B57" w:rsidP="00EA4011"/>
    <w:p w:rsidR="00EA4011" w:rsidRDefault="00EA4011" w:rsidP="00EA4011"/>
    <w:p w:rsidR="00EA4011" w:rsidRDefault="00EA4011" w:rsidP="002D42CA">
      <w:pPr>
        <w:pStyle w:val="Ttulo1"/>
      </w:pPr>
      <w:bookmarkStart w:id="98" w:name="_Toc361321758"/>
      <w:r>
        <w:lastRenderedPageBreak/>
        <w:t>Stability</w:t>
      </w:r>
      <w:r w:rsidR="00FD7648">
        <w:t xml:space="preserve"> and </w:t>
      </w:r>
      <w:r>
        <w:t>Reliability Evaluation</w:t>
      </w:r>
      <w:bookmarkEnd w:id="98"/>
    </w:p>
    <w:p w:rsidR="00057C92" w:rsidRDefault="00057C92" w:rsidP="00057C92">
      <w:pPr>
        <w:pStyle w:val="Prrafodelista"/>
        <w:numPr>
          <w:ilvl w:val="1"/>
          <w:numId w:val="3"/>
        </w:numPr>
      </w:pPr>
      <w:r>
        <w:t>Introduction</w:t>
      </w:r>
    </w:p>
    <w:p w:rsidR="007E708E" w:rsidRDefault="00FD7648" w:rsidP="00057C92">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 xml:space="preserve">In Wf4Ever the </w:t>
      </w:r>
      <w:r w:rsidR="001B39BF">
        <w:rPr>
          <w:rFonts w:ascii="Helvetica" w:hAnsi="Helvetica"/>
          <w:color w:val="333333"/>
          <w:sz w:val="23"/>
          <w:szCs w:val="23"/>
          <w:shd w:val="clear" w:color="auto" w:fill="FFFFFF"/>
        </w:rPr>
        <w:t xml:space="preserve">stability and the realiability assestments </w:t>
      </w:r>
      <w:r>
        <w:rPr>
          <w:rFonts w:ascii="Helvetica" w:hAnsi="Helvetica"/>
          <w:color w:val="333333"/>
          <w:sz w:val="23"/>
          <w:szCs w:val="23"/>
          <w:shd w:val="clear" w:color="auto" w:fill="FFFFFF"/>
        </w:rPr>
        <w:t xml:space="preserve">has been accomplished by implementing </w:t>
      </w:r>
      <w:r w:rsidR="001B39BF">
        <w:rPr>
          <w:rFonts w:ascii="Helvetica" w:hAnsi="Helvetica"/>
          <w:color w:val="333333"/>
          <w:sz w:val="23"/>
          <w:szCs w:val="23"/>
          <w:shd w:val="clear" w:color="auto" w:fill="FFFFFF"/>
        </w:rPr>
        <w:t xml:space="preserve">two </w:t>
      </w:r>
      <w:r w:rsidR="007E708E">
        <w:rPr>
          <w:rFonts w:ascii="Helvetica" w:hAnsi="Helvetica"/>
          <w:color w:val="333333"/>
          <w:sz w:val="23"/>
          <w:szCs w:val="23"/>
          <w:shd w:val="clear" w:color="auto" w:fill="FFFFFF"/>
        </w:rPr>
        <w:t xml:space="preserve">REST </w:t>
      </w:r>
      <w:r w:rsidR="001B39BF">
        <w:rPr>
          <w:rFonts w:ascii="Helvetica" w:hAnsi="Helvetica"/>
          <w:color w:val="333333"/>
          <w:sz w:val="23"/>
          <w:szCs w:val="23"/>
          <w:shd w:val="clear" w:color="auto" w:fill="FFFFFF"/>
        </w:rPr>
        <w:t xml:space="preserve">services which uses the completeness assestment during a concrete period of time of the RO lifetime. </w:t>
      </w:r>
      <w:r w:rsidR="007E708E">
        <w:rPr>
          <w:rFonts w:ascii="Helvetica" w:hAnsi="Helvetica"/>
          <w:color w:val="333333"/>
          <w:sz w:val="23"/>
          <w:szCs w:val="23"/>
          <w:shd w:val="clear" w:color="auto" w:fill="FFFFFF"/>
        </w:rPr>
        <w:t xml:space="preserve">This “dynamic” analysis has been adopted mainly due to the fact that workflows (which are the executable resources of a RO) can break throughout the time unexpectly. In [Zhao’12] we saw that most of the time this decay is due to the volatility of some of third party resources which furthermore means that it can not be controlled locally and are not easy to recover. </w:t>
      </w:r>
    </w:p>
    <w:p w:rsidR="00A72459" w:rsidRDefault="007E708E" w:rsidP="00A72459">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 xml:space="preserve">The stability and reliability metrics aim to keep track and measure the changes of the completeness assestment of a Research Object throughout the time. </w:t>
      </w:r>
      <w:r w:rsidR="00A72459">
        <w:rPr>
          <w:rFonts w:ascii="Helvetica" w:hAnsi="Helvetica"/>
          <w:color w:val="333333"/>
          <w:sz w:val="23"/>
          <w:szCs w:val="23"/>
          <w:shd w:val="clear" w:color="auto" w:fill="FFFFFF"/>
        </w:rPr>
        <w:t xml:space="preserve">Both try to stablish a criteria for allowing the verification that the transformations to which the RO has been subjected have not introduced any undisclosed distortion or loss which could damage the correct behaviour of the RO (e.g. for the purpose of run it). </w:t>
      </w:r>
      <w:r w:rsidR="00CA20AE">
        <w:rPr>
          <w:rFonts w:ascii="Helvetica" w:hAnsi="Helvetica"/>
          <w:color w:val="333333"/>
          <w:sz w:val="23"/>
          <w:szCs w:val="23"/>
          <w:shd w:val="clear" w:color="auto" w:fill="FFFFFF"/>
        </w:rPr>
        <w:t xml:space="preserve">This is the reason why stability and reliability uses the completeness as baseline due to it provides the definition of what exactly means correct behaviour of a RO which is defined by the Minim Model and the set of requirements that it incorporates. </w:t>
      </w:r>
    </w:p>
    <w:p w:rsidR="00057C92" w:rsidRDefault="00CA20AE" w:rsidP="00057C92">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While the completeness evaluation (introduced and explained in the previous section 4) allows identifying the different reason of decay by running it against a Research Object, the stability and reliability add a new parameter to take into account, the time. The inclusion of this new parameter allows developing a new model which reflects how much the user should trust a Research Object for reusing purposes. Therefore the stability measures the ability of a workflow to preserve its overall completeness state during the RO lifetime and extending it to include also the completeness assestment allows computing the reliability of a workflow and then also of the RO that contains it.</w:t>
      </w:r>
      <w:r w:rsidR="000604FD">
        <w:rPr>
          <w:rFonts w:ascii="Helvetica" w:hAnsi="Helvetica"/>
          <w:color w:val="333333"/>
          <w:sz w:val="23"/>
          <w:szCs w:val="23"/>
          <w:shd w:val="clear" w:color="auto" w:fill="FFFFFF"/>
        </w:rPr>
        <w:t xml:space="preserve"> </w:t>
      </w:r>
    </w:p>
    <w:p w:rsidR="000604FD" w:rsidRDefault="000604FD" w:rsidP="00057C92">
      <w:pPr>
        <w:ind w:left="360"/>
        <w:rPr>
          <w:rFonts w:ascii="Helvetica" w:hAnsi="Helvetica"/>
          <w:color w:val="333333"/>
          <w:sz w:val="23"/>
          <w:szCs w:val="23"/>
          <w:shd w:val="clear" w:color="auto" w:fill="FFFFFF"/>
        </w:rPr>
      </w:pPr>
      <w:r>
        <w:rPr>
          <w:rFonts w:ascii="Helvetica" w:hAnsi="Helvetica"/>
          <w:color w:val="333333"/>
          <w:sz w:val="23"/>
          <w:szCs w:val="23"/>
          <w:shd w:val="clear" w:color="auto" w:fill="FFFFFF"/>
        </w:rPr>
        <w:t xml:space="preserve">By reliability we measure the confidence </w:t>
      </w:r>
      <w:r w:rsidR="003F2CF5">
        <w:rPr>
          <w:rFonts w:ascii="Helvetica" w:hAnsi="Helvetica"/>
          <w:color w:val="333333"/>
          <w:sz w:val="23"/>
          <w:szCs w:val="23"/>
          <w:shd w:val="clear" w:color="auto" w:fill="FFFFFF"/>
        </w:rPr>
        <w:t>that the scientist can have on a</w:t>
      </w:r>
      <w:r>
        <w:rPr>
          <w:rFonts w:ascii="Helvetica" w:hAnsi="Helvetica"/>
          <w:color w:val="333333"/>
          <w:sz w:val="23"/>
          <w:szCs w:val="23"/>
          <w:shd w:val="clear" w:color="auto" w:fill="FFFFFF"/>
        </w:rPr>
        <w:t xml:space="preserve"> particular workflow </w:t>
      </w:r>
      <w:r w:rsidR="003F2CF5">
        <w:rPr>
          <w:rFonts w:ascii="Helvetica" w:hAnsi="Helvetica"/>
          <w:color w:val="333333"/>
          <w:sz w:val="23"/>
          <w:szCs w:val="23"/>
          <w:shd w:val="clear" w:color="auto" w:fill="FFFFFF"/>
        </w:rPr>
        <w:t xml:space="preserve">for preserving its capabilities to be executed and produce the expected results. In the next we explain how the scores for these three dimensions are calculated and how to interpret them. Later on in </w:t>
      </w:r>
      <w:bookmarkStart w:id="99" w:name="_GoBack"/>
      <w:bookmarkEnd w:id="99"/>
      <w:r w:rsidR="003F2CF5">
        <w:rPr>
          <w:rFonts w:ascii="Helvetica" w:hAnsi="Helvetica"/>
          <w:color w:val="333333"/>
          <w:sz w:val="23"/>
          <w:szCs w:val="23"/>
          <w:shd w:val="clear" w:color="auto" w:fill="FFFFFF"/>
        </w:rPr>
        <w:t xml:space="preserve">this section we also show its implementation and the visualization developed in Wf4Ever for showing the obtained results. </w:t>
      </w:r>
    </w:p>
    <w:p w:rsidR="00FB757E" w:rsidRPr="003F2CF5" w:rsidRDefault="00FB757E" w:rsidP="00057C92">
      <w:pPr>
        <w:tabs>
          <w:tab w:val="left" w:pos="3345"/>
        </w:tabs>
        <w:ind w:left="360"/>
      </w:pPr>
    </w:p>
    <w:p w:rsidR="0097618C" w:rsidRDefault="0097618C" w:rsidP="00057C92">
      <w:pPr>
        <w:tabs>
          <w:tab w:val="left" w:pos="3345"/>
        </w:tabs>
        <w:ind w:left="360"/>
        <w:rPr>
          <w:lang w:val="en-US"/>
        </w:rPr>
      </w:pPr>
    </w:p>
    <w:p w:rsidR="0097618C" w:rsidRDefault="0097618C" w:rsidP="00FB757E">
      <w:pPr>
        <w:pStyle w:val="Prrafodelista"/>
        <w:numPr>
          <w:ilvl w:val="1"/>
          <w:numId w:val="3"/>
        </w:numPr>
      </w:pPr>
      <w:r>
        <w:lastRenderedPageBreak/>
        <w:t>Completeness Assessment</w:t>
      </w:r>
    </w:p>
    <w:p w:rsidR="0097618C" w:rsidRPr="0097618C" w:rsidRDefault="0097618C" w:rsidP="00F02F58">
      <w:pPr>
        <w:ind w:left="357"/>
        <w:rPr>
          <w:lang w:val="en-US"/>
        </w:rPr>
      </w:pPr>
      <w:r w:rsidRPr="0097618C">
        <w:rPr>
          <w:lang w:val="en-US"/>
        </w:rPr>
        <w:t>The completeness dimension evaluates the extent to which a workﬂow satisﬁes a</w:t>
      </w:r>
      <w:r>
        <w:rPr>
          <w:lang w:val="en-US"/>
        </w:rPr>
        <w:t xml:space="preserve"> </w:t>
      </w:r>
      <w:r w:rsidRPr="0097618C">
        <w:rPr>
          <w:lang w:val="en-US"/>
        </w:rPr>
        <w:t>number of requirements speciﬁed in the form of a checklist following the Minim</w:t>
      </w:r>
      <w:r>
        <w:rPr>
          <w:lang w:val="en-US"/>
        </w:rPr>
        <w:t xml:space="preserve"> </w:t>
      </w:r>
      <w:r w:rsidRPr="0097618C">
        <w:rPr>
          <w:lang w:val="en-US"/>
        </w:rPr>
        <w:t>OWL ontology. Such requirements can be of two main types: compulsory (must)</w:t>
      </w:r>
      <w:r w:rsidR="00486E1E">
        <w:rPr>
          <w:lang w:val="en-US"/>
        </w:rPr>
        <w:t xml:space="preserve"> </w:t>
      </w:r>
      <w:r w:rsidRPr="0097618C">
        <w:rPr>
          <w:lang w:val="en-US"/>
        </w:rPr>
        <w:t>or recommendable (should). In order to be runnable and reproducible all the</w:t>
      </w:r>
      <w:r w:rsidR="00486E1E">
        <w:rPr>
          <w:lang w:val="en-US"/>
        </w:rPr>
        <w:t xml:space="preserve"> </w:t>
      </w:r>
      <w:r w:rsidRPr="0097618C">
        <w:rPr>
          <w:lang w:val="en-US"/>
        </w:rPr>
        <w:t>must requirements associated to a workﬂow need to be satisﬁed while should</w:t>
      </w:r>
      <w:r w:rsidR="00486E1E">
        <w:rPr>
          <w:lang w:val="en-US"/>
        </w:rPr>
        <w:t xml:space="preserve"> </w:t>
      </w:r>
      <w:r w:rsidRPr="0097618C">
        <w:rPr>
          <w:lang w:val="en-US"/>
        </w:rPr>
        <w:t>requirements propose a more relaxed kind of constraint. An example of the</w:t>
      </w:r>
      <w:r w:rsidR="00486E1E">
        <w:rPr>
          <w:lang w:val="en-US"/>
        </w:rPr>
        <w:t xml:space="preserve"> </w:t>
      </w:r>
      <w:r w:rsidRPr="0097618C">
        <w:rPr>
          <w:lang w:val="en-US"/>
        </w:rPr>
        <w:t>former is that all the web services invoked by the workﬂow be available and</w:t>
      </w:r>
      <w:r w:rsidR="00486E1E">
        <w:rPr>
          <w:lang w:val="en-US"/>
        </w:rPr>
        <w:t xml:space="preserve"> </w:t>
      </w:r>
      <w:r w:rsidRPr="0097618C">
        <w:rPr>
          <w:lang w:val="en-US"/>
        </w:rPr>
        <w:t>accessible (two of the main causes of workﬂow decay), while the presence of user</w:t>
      </w:r>
      <w:r w:rsidR="00486E1E">
        <w:rPr>
          <w:lang w:val="en-US"/>
        </w:rPr>
        <w:t xml:space="preserve"> </w:t>
      </w:r>
      <w:r w:rsidRPr="0097618C">
        <w:rPr>
          <w:lang w:val="en-US"/>
        </w:rPr>
        <w:t>annotations describing the experiment would illustrate the former.</w:t>
      </w:r>
      <w:r w:rsidR="00486E1E">
        <w:rPr>
          <w:lang w:val="en-US"/>
        </w:rPr>
        <w:t xml:space="preserve"> </w:t>
      </w:r>
      <w:r w:rsidRPr="0097618C">
        <w:rPr>
          <w:lang w:val="en-US"/>
        </w:rPr>
        <w:t>Since must requirements have a strong impact</w:t>
      </w:r>
      <w:r w:rsidR="00486E1E">
        <w:rPr>
          <w:lang w:val="en-US"/>
        </w:rPr>
        <w:t xml:space="preserve"> in the quality</w:t>
      </w:r>
      <w:r w:rsidRPr="0097618C">
        <w:rPr>
          <w:lang w:val="en-US"/>
        </w:rPr>
        <w:t xml:space="preserve"> we have deﬁned two thresholds: a) a lower bound β</w:t>
      </w:r>
      <w:r w:rsidRPr="00486E1E">
        <w:rPr>
          <w:vertAlign w:val="subscript"/>
          <w:lang w:val="en-US"/>
        </w:rPr>
        <w:t>l</w:t>
      </w:r>
      <w:r w:rsidRPr="0097618C">
        <w:rPr>
          <w:lang w:val="en-US"/>
        </w:rPr>
        <w:t xml:space="preserve"> which establishes the maximum value that the completeness score can have in case it does not satisfy all must requirements, and b)</w:t>
      </w:r>
      <w:r w:rsidR="00486E1E">
        <w:rPr>
          <w:lang w:val="en-US"/>
        </w:rPr>
        <w:t xml:space="preserve"> </w:t>
      </w:r>
      <w:r w:rsidRPr="0097618C">
        <w:rPr>
          <w:lang w:val="en-US"/>
        </w:rPr>
        <w:t>an upper bound β</w:t>
      </w:r>
      <w:r w:rsidRPr="00486E1E">
        <w:rPr>
          <w:vertAlign w:val="subscript"/>
          <w:lang w:val="en-US"/>
        </w:rPr>
        <w:t>u</w:t>
      </w:r>
      <w:r w:rsidRPr="0097618C">
        <w:rPr>
          <w:lang w:val="en-US"/>
        </w:rPr>
        <w:t xml:space="preserve"> which establishes the maximum value that the completeness</w:t>
      </w:r>
      <w:r w:rsidR="00486E1E">
        <w:rPr>
          <w:lang w:val="en-US"/>
        </w:rPr>
        <w:t xml:space="preserve"> </w:t>
      </w:r>
      <w:r w:rsidRPr="0097618C">
        <w:rPr>
          <w:lang w:val="en-US"/>
        </w:rPr>
        <w:t>score can have given that it satisﬁes all should and must requirements. Both β</w:t>
      </w:r>
      <w:r w:rsidRPr="00486E1E">
        <w:rPr>
          <w:vertAlign w:val="subscript"/>
          <w:lang w:val="en-US"/>
        </w:rPr>
        <w:t>l</w:t>
      </w:r>
      <w:r w:rsidR="00486E1E">
        <w:rPr>
          <w:vertAlign w:val="subscript"/>
          <w:lang w:val="en-US"/>
        </w:rPr>
        <w:t xml:space="preserve"> </w:t>
      </w:r>
      <w:r w:rsidRPr="0097618C">
        <w:rPr>
          <w:lang w:val="en-US"/>
        </w:rPr>
        <w:t>and β</w:t>
      </w:r>
      <w:r w:rsidRPr="00486E1E">
        <w:rPr>
          <w:vertAlign w:val="subscript"/>
          <w:lang w:val="en-US"/>
        </w:rPr>
        <w:t>u</w:t>
      </w:r>
      <w:r w:rsidRPr="0097618C">
        <w:rPr>
          <w:lang w:val="en-US"/>
        </w:rPr>
        <w:t xml:space="preserve"> are parameterizable and can be conﬁgured on a case by case basis.</w:t>
      </w:r>
    </w:p>
    <w:p w:rsidR="0097618C" w:rsidRDefault="0097618C" w:rsidP="00F02F58">
      <w:pPr>
        <w:ind w:left="357"/>
        <w:rPr>
          <w:lang w:val="en-US"/>
        </w:rPr>
      </w:pPr>
      <w:r w:rsidRPr="0097618C">
        <w:rPr>
          <w:lang w:val="en-US"/>
        </w:rPr>
        <w:t>Therefore if at least a must requirement fails the completeness score is in the</w:t>
      </w:r>
      <w:r w:rsidR="00486E1E">
        <w:rPr>
          <w:lang w:val="en-US"/>
        </w:rPr>
        <w:t xml:space="preserve"> </w:t>
      </w:r>
      <w:r w:rsidRPr="0097618C">
        <w:rPr>
          <w:lang w:val="en-US"/>
        </w:rPr>
        <w:t>lower band [0</w:t>
      </w:r>
      <w:r w:rsidR="00486E1E">
        <w:rPr>
          <w:lang w:val="en-US"/>
        </w:rPr>
        <w:t>-</w:t>
      </w:r>
      <w:r w:rsidRPr="0097618C">
        <w:rPr>
          <w:lang w:val="en-US"/>
        </w:rPr>
        <w:t>β</w:t>
      </w:r>
      <w:r w:rsidRPr="00486E1E">
        <w:rPr>
          <w:vertAlign w:val="subscript"/>
          <w:lang w:val="en-US"/>
        </w:rPr>
        <w:t>l</w:t>
      </w:r>
      <w:r w:rsidRPr="0097618C">
        <w:rPr>
          <w:lang w:val="en-US"/>
        </w:rPr>
        <w:t>] and otherwise in the upper band [</w:t>
      </w:r>
      <w:r w:rsidR="00486E1E" w:rsidRPr="0097618C">
        <w:rPr>
          <w:lang w:val="en-US"/>
        </w:rPr>
        <w:t>β</w:t>
      </w:r>
      <w:r w:rsidR="00486E1E" w:rsidRPr="00486E1E">
        <w:rPr>
          <w:vertAlign w:val="subscript"/>
          <w:lang w:val="en-US"/>
        </w:rPr>
        <w:t>l</w:t>
      </w:r>
      <w:r w:rsidR="00486E1E" w:rsidRPr="0097618C">
        <w:rPr>
          <w:lang w:val="en-US"/>
        </w:rPr>
        <w:t xml:space="preserve"> </w:t>
      </w:r>
      <w:r w:rsidR="00486E1E">
        <w:rPr>
          <w:lang w:val="en-US"/>
        </w:rPr>
        <w:t xml:space="preserve">- </w:t>
      </w:r>
      <w:r w:rsidRPr="0097618C">
        <w:rPr>
          <w:lang w:val="en-US"/>
        </w:rPr>
        <w:t>β</w:t>
      </w:r>
      <w:r w:rsidRPr="00486E1E">
        <w:rPr>
          <w:vertAlign w:val="subscript"/>
          <w:lang w:val="en-US"/>
        </w:rPr>
        <w:t>u</w:t>
      </w:r>
      <w:r w:rsidRPr="0097618C">
        <w:rPr>
          <w:lang w:val="en-US"/>
        </w:rPr>
        <w:t>]. Once identiﬁed the</w:t>
      </w:r>
      <w:r w:rsidR="00486E1E">
        <w:rPr>
          <w:lang w:val="en-US"/>
        </w:rPr>
        <w:t xml:space="preserve"> </w:t>
      </w:r>
      <w:r w:rsidRPr="0097618C">
        <w:rPr>
          <w:lang w:val="en-US"/>
        </w:rPr>
        <w:t>band, we deﬁne a normalized value of the completeness score as:</w:t>
      </w:r>
    </w:p>
    <w:p w:rsidR="00486E1E" w:rsidRDefault="00486E1E" w:rsidP="00F02F58">
      <w:pPr>
        <w:spacing w:line="240" w:lineRule="auto"/>
        <w:ind w:left="357"/>
        <w:jc w:val="center"/>
        <w:rPr>
          <w:lang w:val="en-US"/>
        </w:rPr>
      </w:pPr>
      <w:r>
        <w:rPr>
          <w:noProof/>
          <w:lang w:val="es-ES"/>
        </w:rPr>
        <w:drawing>
          <wp:inline distT="0" distB="0" distL="0" distR="0" wp14:anchorId="28A7E429" wp14:editId="4BE8C70B">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12130" cy="590550"/>
                    </a:xfrm>
                    <a:prstGeom prst="rect">
                      <a:avLst/>
                    </a:prstGeom>
                    <a:ln w="0">
                      <a:solidFill>
                        <a:schemeClr val="tx1"/>
                      </a:solidFill>
                    </a:ln>
                  </pic:spPr>
                </pic:pic>
              </a:graphicData>
            </a:graphic>
          </wp:inline>
        </w:drawing>
      </w:r>
    </w:p>
    <w:p w:rsidR="00486E1E" w:rsidRPr="0097618C" w:rsidRDefault="00486E1E" w:rsidP="0097618C">
      <w:pPr>
        <w:spacing w:line="240" w:lineRule="auto"/>
        <w:ind w:left="357"/>
        <w:rPr>
          <w:lang w:val="en-US"/>
        </w:rPr>
      </w:pPr>
    </w:p>
    <w:p w:rsidR="00486E1E" w:rsidRPr="0097618C" w:rsidRDefault="0097618C" w:rsidP="00F02F58">
      <w:pPr>
        <w:ind w:left="357"/>
        <w:rPr>
          <w:lang w:val="en-US"/>
        </w:rPr>
      </w:pPr>
      <w:r w:rsidRPr="0097618C">
        <w:rPr>
          <w:lang w:val="en-US"/>
        </w:rPr>
        <w:t>where t is the point in time considered, RO the research object that contains</w:t>
      </w:r>
      <w:r w:rsidR="00486E1E">
        <w:rPr>
          <w:lang w:val="en-US"/>
        </w:rPr>
        <w:t xml:space="preserve"> </w:t>
      </w:r>
      <w:r w:rsidRPr="0097618C">
        <w:rPr>
          <w:lang w:val="en-US"/>
        </w:rPr>
        <w:t>the workﬂow being evaluated, requirements the speciﬁc set of requirements</w:t>
      </w:r>
      <w:r w:rsidR="00486E1E">
        <w:rPr>
          <w:lang w:val="en-US"/>
        </w:rPr>
        <w:t xml:space="preserve"> </w:t>
      </w:r>
      <w:r w:rsidRPr="0097618C">
        <w:rPr>
          <w:lang w:val="en-US"/>
        </w:rPr>
        <w:t xml:space="preserve">deﬁned within the </w:t>
      </w:r>
      <w:r w:rsidR="00486E1E">
        <w:rPr>
          <w:lang w:val="en-US"/>
        </w:rPr>
        <w:t>RO for a speciﬁc purpose, type</w:t>
      </w:r>
      <w:r w:rsidR="00F02F58">
        <w:rPr>
          <w:lang w:val="en-US"/>
        </w:rPr>
        <w:t xml:space="preserve"> </w:t>
      </w:r>
      <m:oMath>
        <m:r>
          <w:rPr>
            <w:rFonts w:ascii="Cambria Math" w:hAnsi="Cambria Math"/>
            <w:lang w:val="en-US"/>
          </w:rPr>
          <m:t>∈</m:t>
        </m:r>
      </m:oMath>
      <w:r w:rsidR="00486E1E">
        <w:rPr>
          <w:lang w:val="en-US"/>
        </w:rPr>
        <w:t xml:space="preserve"> {</w:t>
      </w:r>
      <w:r w:rsidRPr="0097618C">
        <w:rPr>
          <w:lang w:val="en-US"/>
        </w:rPr>
        <w:t>must, should</w:t>
      </w:r>
      <w:r w:rsidR="00486E1E">
        <w:rPr>
          <w:lang w:val="en-US"/>
        </w:rPr>
        <w:t>}</w:t>
      </w:r>
      <w:r w:rsidRPr="0097618C">
        <w:rPr>
          <w:lang w:val="en-US"/>
        </w:rPr>
        <w:t xml:space="preserve"> the category</w:t>
      </w:r>
      <w:r w:rsidR="00486E1E">
        <w:rPr>
          <w:lang w:val="en-US"/>
        </w:rPr>
        <w:t xml:space="preserve"> </w:t>
      </w:r>
      <w:r w:rsidRPr="0097618C">
        <w:rPr>
          <w:lang w:val="en-US"/>
        </w:rPr>
        <w:t xml:space="preserve">of the requirement, α </w:t>
      </w:r>
      <m:oMath>
        <m:r>
          <w:rPr>
            <w:rFonts w:ascii="Cambria Math" w:hAnsi="Cambria Math"/>
            <w:lang w:val="en-US"/>
          </w:rPr>
          <m:t>∈</m:t>
        </m:r>
      </m:oMath>
      <w:r w:rsidR="00F02F58">
        <w:rPr>
          <w:lang w:val="en-US"/>
        </w:rPr>
        <w:t xml:space="preserve"> </w:t>
      </w:r>
      <w:r w:rsidRPr="0097618C">
        <w:rPr>
          <w:lang w:val="en-US"/>
        </w:rPr>
        <w:t>[0</w:t>
      </w:r>
      <w:proofErr w:type="gramStart"/>
      <w:r w:rsidRPr="0097618C">
        <w:rPr>
          <w:lang w:val="en-US"/>
        </w:rPr>
        <w:t>,1</w:t>
      </w:r>
      <w:proofErr w:type="gramEnd"/>
      <w:r w:rsidRPr="0097618C">
        <w:rPr>
          <w:lang w:val="en-US"/>
        </w:rPr>
        <w:t>] is a control value to weight the di</w:t>
      </w:r>
      <w:r w:rsidRPr="0097618C">
        <w:rPr>
          <w:rFonts w:ascii="Cambria Math" w:hAnsi="Cambria Math" w:cs="Cambria Math"/>
          <w:lang w:val="en-US"/>
        </w:rPr>
        <w:t>ﬀ</w:t>
      </w:r>
      <w:r w:rsidRPr="0097618C">
        <w:rPr>
          <w:lang w:val="en-US"/>
        </w:rPr>
        <w:t>erent types of</w:t>
      </w:r>
      <w:r w:rsidR="00486E1E">
        <w:rPr>
          <w:lang w:val="en-US"/>
        </w:rPr>
        <w:t xml:space="preserve"> </w:t>
      </w:r>
      <w:r w:rsidRPr="0097618C">
        <w:rPr>
          <w:lang w:val="en-US"/>
        </w:rPr>
        <w:t>requirements, nSReq the number of satisﬁed requirements, and nReq the total</w:t>
      </w:r>
      <w:r w:rsidR="00486E1E">
        <w:rPr>
          <w:lang w:val="en-US"/>
        </w:rPr>
        <w:t xml:space="preserve"> </w:t>
      </w:r>
      <w:r w:rsidRPr="0097618C">
        <w:rPr>
          <w:lang w:val="en-US"/>
        </w:rPr>
        <w:t xml:space="preserve">number of requirements for the speciﬁed type. </w:t>
      </w:r>
    </w:p>
    <w:p w:rsidR="0097618C" w:rsidRPr="0097618C" w:rsidRDefault="0097618C" w:rsidP="0097618C">
      <w:pPr>
        <w:spacing w:line="240" w:lineRule="auto"/>
        <w:ind w:left="357"/>
        <w:rPr>
          <w:lang w:val="en-US"/>
        </w:rPr>
      </w:pPr>
    </w:p>
    <w:p w:rsidR="00FB757E" w:rsidRDefault="00FB757E" w:rsidP="00FB757E">
      <w:pPr>
        <w:pStyle w:val="Prrafodelista"/>
        <w:numPr>
          <w:ilvl w:val="1"/>
          <w:numId w:val="3"/>
        </w:numPr>
      </w:pPr>
      <w:r>
        <w:t>Stability Assessment</w:t>
      </w:r>
    </w:p>
    <w:p w:rsidR="00A201A3" w:rsidRDefault="00F02F58" w:rsidP="00F02F58">
      <w:pPr>
        <w:ind w:left="360"/>
      </w:pPr>
      <w:r>
        <w:t xml:space="preserve">The stability of a workﬂow measures the ability of a workﬂow to preserve its properties through time. The evaluation of this dimension provides the needed information to </w:t>
      </w:r>
      <w:r>
        <w:lastRenderedPageBreak/>
        <w:t>scientists like Bob the astronomer in order to know how stable the workﬂow has been in the past in terms of completeness ﬂuctuation and therefore to gain some insight as to how predictable its behavior can be in the near future. We deﬁne the stability score as follows:</w:t>
      </w:r>
    </w:p>
    <w:p w:rsidR="00F02F58" w:rsidRDefault="00F02F58" w:rsidP="00F02F58">
      <w:pPr>
        <w:ind w:left="360"/>
        <w:jc w:val="center"/>
      </w:pPr>
      <w:r>
        <w:rPr>
          <w:noProof/>
          <w:lang w:val="es-ES"/>
        </w:rPr>
        <w:drawing>
          <wp:inline distT="0" distB="0" distL="0" distR="0" wp14:anchorId="3C28DC25" wp14:editId="0692478B">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612130" cy="257810"/>
                    </a:xfrm>
                    <a:prstGeom prst="rect">
                      <a:avLst/>
                    </a:prstGeom>
                    <a:ln>
                      <a:solidFill>
                        <a:schemeClr val="tx1"/>
                      </a:solidFill>
                    </a:ln>
                  </pic:spPr>
                </pic:pic>
              </a:graphicData>
            </a:graphic>
          </wp:inline>
        </w:drawing>
      </w:r>
    </w:p>
    <w:p w:rsidR="00F02F58" w:rsidRDefault="00F02F58" w:rsidP="00F02F58">
      <w:pPr>
        <w:ind w:left="360"/>
      </w:pPr>
      <w:proofErr w:type="gramStart"/>
      <w:r>
        <w:t>where</w:t>
      </w:r>
      <w:proofErr w:type="gramEnd"/>
      <w:r>
        <w:t xml:space="preserve"> completeness score is the measurement of completeness in time t and ∆t is the period of time before t used for evaluation of the standard deviation.</w:t>
      </w:r>
    </w:p>
    <w:p w:rsidR="00A7101A" w:rsidRDefault="00A7101A" w:rsidP="00A7101A">
      <w:pPr>
        <w:ind w:left="360"/>
      </w:pPr>
      <w:r>
        <w:t>The stability score has the following properties:</w:t>
      </w:r>
    </w:p>
    <w:p w:rsidR="00A7101A" w:rsidRDefault="00A7101A" w:rsidP="00D32E55">
      <w:pPr>
        <w:pStyle w:val="Prrafodelista"/>
        <w:numPr>
          <w:ilvl w:val="0"/>
          <w:numId w:val="13"/>
        </w:numPr>
      </w:pPr>
      <w:r>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Default="00A7101A" w:rsidP="00D32E55">
      <w:pPr>
        <w:pStyle w:val="Prrafodelista"/>
        <w:numPr>
          <w:ilvl w:val="0"/>
          <w:numId w:val="13"/>
        </w:numPr>
      </w:pPr>
      <w:r>
        <w:t>It has its maximum value when there are not any changes over a period of time ∆t, meaning that the completeness score does not change over that time period. This maximum value is therefore associated to stable workﬂows.</w:t>
      </w:r>
    </w:p>
    <w:p w:rsidR="00A7101A" w:rsidRDefault="00A7101A" w:rsidP="00D32E55">
      <w:pPr>
        <w:pStyle w:val="Prrafodelista"/>
        <w:numPr>
          <w:ilvl w:val="0"/>
          <w:numId w:val="13"/>
        </w:numPr>
      </w:pPr>
      <w:r>
        <w:t>Its convergence means that the future behavior of the workﬂow can be predictable and therefore potentially reusable by interested scientists.</w:t>
      </w:r>
    </w:p>
    <w:p w:rsidR="00A7101A" w:rsidRDefault="00A7101A" w:rsidP="00A7101A"/>
    <w:p w:rsidR="00FB757E" w:rsidRDefault="00FB757E" w:rsidP="00FB757E">
      <w:pPr>
        <w:pStyle w:val="Prrafodelista"/>
        <w:numPr>
          <w:ilvl w:val="1"/>
          <w:numId w:val="3"/>
        </w:numPr>
      </w:pPr>
      <w:r>
        <w:t xml:space="preserve">Reliability Assessment </w:t>
      </w:r>
    </w:p>
    <w:p w:rsidR="009E6D4B" w:rsidRDefault="009E6D4B" w:rsidP="009E6D4B">
      <w:pPr>
        <w:ind w:left="360"/>
      </w:pPr>
      <w:r>
        <w:t>The reliability of a workﬂow measures its ability for converging towards a scenario free of decay, i.e. complete and stable through time. Therefore, we combine both measures completeness and stability in order to provide some insight into the behavior of the workﬂow and its expected reliability in the future. We deﬁne the reliability score as:</w:t>
      </w:r>
    </w:p>
    <w:p w:rsidR="00DB79D3" w:rsidRDefault="009E6D4B" w:rsidP="009E6D4B">
      <w:pPr>
        <w:tabs>
          <w:tab w:val="left" w:pos="3345"/>
        </w:tabs>
        <w:ind w:left="360"/>
        <w:jc w:val="center"/>
      </w:pPr>
      <w:r>
        <w:rPr>
          <w:noProof/>
          <w:lang w:val="es-ES"/>
        </w:rPr>
        <w:drawing>
          <wp:inline distT="0" distB="0" distL="0" distR="0" wp14:anchorId="34CF59A4" wp14:editId="11AEC09F">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12130" cy="400685"/>
                    </a:xfrm>
                    <a:prstGeom prst="rect">
                      <a:avLst/>
                    </a:prstGeom>
                    <a:ln>
                      <a:solidFill>
                        <a:schemeClr val="tx1"/>
                      </a:solidFill>
                    </a:ln>
                  </pic:spPr>
                </pic:pic>
              </a:graphicData>
            </a:graphic>
          </wp:inline>
        </w:drawing>
      </w:r>
    </w:p>
    <w:p w:rsidR="009E6D4B" w:rsidRDefault="009E6D4B" w:rsidP="009E6D4B">
      <w:pPr>
        <w:tabs>
          <w:tab w:val="left" w:pos="3345"/>
        </w:tabs>
        <w:ind w:left="360"/>
      </w:pPr>
      <w:proofErr w:type="gramStart"/>
      <w:r>
        <w:t>where</w:t>
      </w:r>
      <w:proofErr w:type="gramEnd"/>
      <w:r>
        <w:t xml:space="preserve"> RO is the research object, and t the current time under study. The reliability score has the following properties:</w:t>
      </w:r>
    </w:p>
    <w:p w:rsidR="009E6D4B" w:rsidRDefault="009E6D4B" w:rsidP="00D32E55">
      <w:pPr>
        <w:pStyle w:val="Prrafodelista"/>
        <w:numPr>
          <w:ilvl w:val="0"/>
          <w:numId w:val="14"/>
        </w:numPr>
        <w:tabs>
          <w:tab w:val="left" w:pos="3345"/>
        </w:tabs>
      </w:pPr>
      <w:r>
        <w:t xml:space="preserve">It has a minimum value of 0 when the completeness score is also </w:t>
      </w:r>
      <w:proofErr w:type="gramStart"/>
      <w:r>
        <w:t>minimum</w:t>
      </w:r>
      <w:proofErr w:type="gramEnd"/>
      <w:r>
        <w:t>.</w:t>
      </w:r>
    </w:p>
    <w:p w:rsidR="009E6D4B" w:rsidRDefault="009E6D4B" w:rsidP="00D32E55">
      <w:pPr>
        <w:pStyle w:val="Prrafodelista"/>
        <w:numPr>
          <w:ilvl w:val="0"/>
          <w:numId w:val="14"/>
        </w:numPr>
        <w:tabs>
          <w:tab w:val="left" w:pos="3345"/>
        </w:tabs>
      </w:pPr>
      <w:r>
        <w:lastRenderedPageBreak/>
        <w:t>It has a maximum value of 1 when the completeness score is maximum and the RO has been stable during the period of time ∆t</w:t>
      </w:r>
    </w:p>
    <w:p w:rsidR="009E6D4B" w:rsidRDefault="009E6D4B" w:rsidP="00D32E55">
      <w:pPr>
        <w:pStyle w:val="Prrafodelista"/>
        <w:numPr>
          <w:ilvl w:val="0"/>
          <w:numId w:val="14"/>
        </w:numPr>
        <w:tabs>
          <w:tab w:val="left" w:pos="3345"/>
        </w:tabs>
      </w:pPr>
      <w:r>
        <w:t>A high value of the measure is desirable, meaning that the completeness is high and also that it is stable and hence predictable.</w:t>
      </w:r>
    </w:p>
    <w:p w:rsidR="009E6D4B" w:rsidRDefault="009E6D4B" w:rsidP="00057C92">
      <w:pPr>
        <w:tabs>
          <w:tab w:val="left" w:pos="3345"/>
        </w:tabs>
        <w:ind w:left="360"/>
      </w:pPr>
    </w:p>
    <w:p w:rsidR="00FB757E" w:rsidRDefault="00FB757E" w:rsidP="00FB757E">
      <w:pPr>
        <w:pStyle w:val="Prrafodelista"/>
        <w:numPr>
          <w:ilvl w:val="1"/>
          <w:numId w:val="3"/>
        </w:numPr>
      </w:pPr>
      <w:r>
        <w:t>Implementation and integration</w:t>
      </w:r>
    </w:p>
    <w:p w:rsidR="0007317F" w:rsidRDefault="0007317F" w:rsidP="00193684">
      <w:pPr>
        <w:ind w:left="360"/>
        <w:rPr>
          <w:lang w:val="en-US"/>
        </w:rPr>
      </w:pPr>
      <w:r>
        <w:rPr>
          <w:lang w:val="en-US"/>
        </w:rPr>
        <w:t xml:space="preserve">The implementation and integration of stability and reliability metrics in the context of </w:t>
      </w:r>
      <w:r w:rsidR="003875F2">
        <w:rPr>
          <w:lang w:val="en-US"/>
        </w:rPr>
        <w:t>W</w:t>
      </w:r>
      <w:r>
        <w:rPr>
          <w:lang w:val="en-US"/>
        </w:rPr>
        <w:t xml:space="preserve">f4ever have as a goal the interaction with the data available in the platform while providing useful APIs that offer both users and client applications access to structured traces of evaluations over time. </w:t>
      </w:r>
    </w:p>
    <w:p w:rsidR="00220A8D" w:rsidRDefault="00220A8D" w:rsidP="0007317F">
      <w:pPr>
        <w:rPr>
          <w:lang w:val="en-US"/>
        </w:rPr>
      </w:pPr>
    </w:p>
    <w:p w:rsidR="00220A8D" w:rsidRDefault="00220A8D" w:rsidP="00220A8D">
      <w:pPr>
        <w:jc w:val="center"/>
        <w:rPr>
          <w:lang w:val="en-US"/>
        </w:rPr>
      </w:pPr>
      <w:r>
        <w:rPr>
          <w:noProof/>
          <w:lang w:val="es-ES"/>
        </w:rPr>
        <w:drawing>
          <wp:inline distT="0" distB="0" distL="0" distR="0" wp14:anchorId="782057A5" wp14:editId="0BCF4483">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006208" cy="2740443"/>
                    </a:xfrm>
                    <a:prstGeom prst="rect">
                      <a:avLst/>
                    </a:prstGeom>
                  </pic:spPr>
                </pic:pic>
              </a:graphicData>
            </a:graphic>
          </wp:inline>
        </w:drawing>
      </w:r>
    </w:p>
    <w:p w:rsidR="00220A8D" w:rsidRDefault="00220A8D" w:rsidP="00220A8D">
      <w:pPr>
        <w:pStyle w:val="Epgrafe"/>
      </w:pPr>
      <w:bookmarkStart w:id="100" w:name="_Toc361158782"/>
      <w:r>
        <w:t xml:space="preserve">Figure </w:t>
      </w:r>
      <w:r>
        <w:fldChar w:fldCharType="begin"/>
      </w:r>
      <w:r>
        <w:instrText xml:space="preserve"> SEQ Figure \* ARABIC </w:instrText>
      </w:r>
      <w:r>
        <w:fldChar w:fldCharType="separate"/>
      </w:r>
      <w:r w:rsidR="00B607DB">
        <w:rPr>
          <w:noProof/>
        </w:rPr>
        <w:t>17</w:t>
      </w:r>
      <w:r>
        <w:fldChar w:fldCharType="end"/>
      </w:r>
      <w:r>
        <w:t xml:space="preserve"> Wf4Ever </w:t>
      </w:r>
      <w:r w:rsidR="003875F2">
        <w:t>q</w:t>
      </w:r>
      <w:r>
        <w:t xml:space="preserve">uality </w:t>
      </w:r>
      <w:r w:rsidR="003875F2">
        <w:t>assessment</w:t>
      </w:r>
      <w:r>
        <w:t xml:space="preserve"> </w:t>
      </w:r>
      <w:r w:rsidR="003875F2">
        <w:t>components interactions</w:t>
      </w:r>
      <w:bookmarkEnd w:id="100"/>
    </w:p>
    <w:p w:rsidR="00220A8D" w:rsidRDefault="00220A8D" w:rsidP="00220A8D"/>
    <w:p w:rsidR="0007317F" w:rsidRDefault="0007317F" w:rsidP="0007317F">
      <w:pPr>
        <w:rPr>
          <w:lang w:val="en-US"/>
        </w:rPr>
      </w:pPr>
      <w:r w:rsidRPr="00A203DA">
        <w:rPr>
          <w:lang w:val="en-US"/>
        </w:rPr>
        <w:t>In order to get the stability values of a R</w:t>
      </w:r>
      <w:r>
        <w:rPr>
          <w:lang w:val="en-US"/>
        </w:rPr>
        <w:t>esearch Object</w:t>
      </w:r>
      <w:r w:rsidRPr="00A203DA">
        <w:rPr>
          <w:lang w:val="en-US"/>
        </w:rPr>
        <w:t xml:space="preserve"> we have to check </w:t>
      </w:r>
      <w:r>
        <w:rPr>
          <w:lang w:val="en-US"/>
        </w:rPr>
        <w:t>their completeness values</w:t>
      </w:r>
      <w:r w:rsidRPr="00A203DA">
        <w:rPr>
          <w:lang w:val="en-US"/>
        </w:rPr>
        <w:t xml:space="preserve"> </w:t>
      </w:r>
      <w:r>
        <w:rPr>
          <w:lang w:val="en-US"/>
        </w:rPr>
        <w:t xml:space="preserve">periodically over time. Once we have a completeness value for each point in time we are able to calculate the stability trace of the Research Object. This process is formed by various steps. First of all we have to identify all the existing Research Objects in RODL. To do so we perform a SPARQL query on the RODL endpoint which allows us to retrieve the URI that identifies every Research Object and we store them in a list. Iterating over the list of URIs gives us the target of the Checklist Evaluation service. </w:t>
      </w:r>
      <w:r>
        <w:rPr>
          <w:lang w:val="en-US"/>
        </w:rPr>
        <w:lastRenderedPageBreak/>
        <w:t>The other parameters needed for the call of the checklist evaluation service such as the minim file and the purpose</w:t>
      </w:r>
      <w:r w:rsidRPr="000016F0">
        <w:rPr>
          <w:lang w:val="en-US"/>
        </w:rPr>
        <w:t xml:space="preserve"> </w:t>
      </w:r>
      <w:r>
        <w:rPr>
          <w:lang w:val="en-US"/>
        </w:rPr>
        <w:t>have been previously defined</w:t>
      </w:r>
      <w:r w:rsidRPr="00D86CE0">
        <w:rPr>
          <w:lang w:val="en-US"/>
        </w:rPr>
        <w:t>.</w:t>
      </w:r>
      <w:r>
        <w:rPr>
          <w:lang w:val="en-US"/>
        </w:rPr>
        <w:t xml:space="preserve"> After getting the results of the checklist evaluation service in JSON format we parse them in order to synthesize the content to the minimum needed for our calculations. We store all the rules together with their “pass” or “not pass” value and their level (must, should or may) in an xml file. Each Research Object has its own xml file that gathers the summarized evaluations. If the RO is evaluated for the first time we generate the xml file and store the summarized data. However, if the xml file had been created before then we edit it by adding the new evaluation. </w:t>
      </w:r>
    </w:p>
    <w:p w:rsidR="0007317F" w:rsidRDefault="0007317F" w:rsidP="0007317F">
      <w:pPr>
        <w:rPr>
          <w:lang w:val="en-US"/>
        </w:rPr>
      </w:pPr>
      <w:r>
        <w:rPr>
          <w:lang w:val="en-US"/>
        </w:rPr>
        <w:t>Most of times, the evaluations do not change from day to another so we only need to store the evaluations that are different to their preceding. In that sense we are able to save a lot of memory. When the complete trace is requested by the one of the services it will be reconstructed by filling in the empty days based on the available data stored in the xml. Once we have the full trace of completeness values we can proceed to calculate the stability trace (one stability value each day).</w:t>
      </w:r>
    </w:p>
    <w:p w:rsidR="0007317F" w:rsidRDefault="0007317F" w:rsidP="0007317F">
      <w:pPr>
        <w:rPr>
          <w:lang w:val="en-US"/>
        </w:rPr>
      </w:pPr>
      <w:r>
        <w:rPr>
          <w:lang w:val="en-US"/>
        </w:rPr>
        <w:t>On the other hand we also have to calculate the reliability evaluation for the Research Objects. After having the trace with stability information together with the completeness value we can combine those to get the reliability trace. All this trace with the three values (completeness, stability and reliability) is going to be part of the response of the reliability REST web service. The remaining part of the response is formed by the rules of the checklist evaluations at each point in time. This kind of information helps the user to identify what happened at a specific point where the reliability and other values had decreased or improved. The complete set of results can be retrieved in both JSON and XML formats.</w:t>
      </w:r>
    </w:p>
    <w:p w:rsidR="0007317F" w:rsidRDefault="0007317F" w:rsidP="0007317F">
      <w:pPr>
        <w:rPr>
          <w:lang w:val="en-US"/>
        </w:rPr>
      </w:pPr>
      <w:r>
        <w:rPr>
          <w:lang w:val="en-US"/>
        </w:rPr>
        <w:t>A different way to get the results is via notifications. Notifications provide a short summary of completeness, stability and reliability for the all days where completeness had changed on a specific time period requested by the user. The notification format follow the ATOM standard and users can subscribe to these notifications in order to get alerted when something happens with a Research Object of their interest (e.g. I want to get notifications for all my Research Objects so if a kind of decay affects them I will know and try to fix them).</w:t>
      </w:r>
    </w:p>
    <w:p w:rsidR="00A46198" w:rsidRDefault="00A46198" w:rsidP="00A46198">
      <w:pPr>
        <w:pStyle w:val="Normal1"/>
        <w:spacing w:line="269" w:lineRule="auto"/>
        <w:ind w:left="720" w:hanging="359"/>
        <w:rPr>
          <w:b/>
          <w:lang w:val="en-US"/>
        </w:rPr>
      </w:pPr>
    </w:p>
    <w:p w:rsidR="00A46198" w:rsidRDefault="00A46198" w:rsidP="00A46198">
      <w:pPr>
        <w:pStyle w:val="Normal1"/>
        <w:spacing w:line="269" w:lineRule="auto"/>
        <w:ind w:left="720" w:hanging="359"/>
        <w:jc w:val="center"/>
        <w:rPr>
          <w:b/>
          <w:lang w:val="en-US"/>
        </w:rPr>
      </w:pPr>
      <w:r>
        <w:rPr>
          <w:noProof/>
        </w:rPr>
        <w:lastRenderedPageBreak/>
        <w:drawing>
          <wp:inline distT="0" distB="0" distL="0" distR="0" wp14:anchorId="29841AE6" wp14:editId="4C08C411">
            <wp:extent cx="4178595" cy="3037259"/>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177211" cy="3036253"/>
                    </a:xfrm>
                    <a:prstGeom prst="rect">
                      <a:avLst/>
                    </a:prstGeom>
                  </pic:spPr>
                </pic:pic>
              </a:graphicData>
            </a:graphic>
          </wp:inline>
        </w:drawing>
      </w:r>
    </w:p>
    <w:p w:rsidR="00A46198" w:rsidRDefault="00A46198" w:rsidP="00A46198">
      <w:pPr>
        <w:pStyle w:val="Epgrafe"/>
        <w:rPr>
          <w:b/>
          <w:lang w:val="en-US"/>
        </w:rPr>
      </w:pPr>
      <w:bookmarkStart w:id="101" w:name="_Toc361158783"/>
      <w:r>
        <w:t xml:space="preserve">Figure </w:t>
      </w:r>
      <w:r>
        <w:fldChar w:fldCharType="begin"/>
      </w:r>
      <w:r>
        <w:instrText xml:space="preserve"> SEQ Figure \* ARABIC </w:instrText>
      </w:r>
      <w:r>
        <w:fldChar w:fldCharType="separate"/>
      </w:r>
      <w:r w:rsidR="00B607DB">
        <w:rPr>
          <w:noProof/>
        </w:rPr>
        <w:t>18</w:t>
      </w:r>
      <w:r>
        <w:fldChar w:fldCharType="end"/>
      </w:r>
      <w:r>
        <w:t xml:space="preserve"> Layered Components of Reliability Measurement</w:t>
      </w:r>
      <w:bookmarkEnd w:id="101"/>
    </w:p>
    <w:p w:rsidR="0007317F" w:rsidRDefault="0007317F" w:rsidP="0007317F">
      <w:pPr>
        <w:rPr>
          <w:lang w:val="en-US"/>
        </w:rPr>
      </w:pPr>
    </w:p>
    <w:p w:rsidR="00EC0B57" w:rsidRPr="0007317F" w:rsidRDefault="00EC0B57" w:rsidP="00DB79D3">
      <w:pPr>
        <w:rPr>
          <w:lang w:val="en-US"/>
        </w:rPr>
      </w:pPr>
    </w:p>
    <w:p w:rsidR="00EC0B57" w:rsidRDefault="00EC0B57" w:rsidP="00DB79D3"/>
    <w:p w:rsidR="00EC0B57" w:rsidRDefault="00EC0B57" w:rsidP="00DB79D3"/>
    <w:p w:rsidR="000428FF" w:rsidRPr="00DB79D3" w:rsidRDefault="000428FF" w:rsidP="00DB79D3">
      <w:r>
        <w:rPr>
          <w:noProof/>
          <w:lang w:val="es-ES"/>
        </w:rPr>
        <w:lastRenderedPageBreak/>
        <w:drawing>
          <wp:inline distT="0" distB="0" distL="0" distR="0" wp14:anchorId="0756AA34" wp14:editId="22CC4131">
            <wp:extent cx="6120765" cy="4142740"/>
            <wp:effectExtent l="0" t="0" r="0" b="0"/>
            <wp:docPr id="4" name="Imagen 4" descr="C:\Users\egarcia\AppData\Local\Temp\Reliabil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arcia\AppData\Local\Temp\ReliabilityDiagra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20765" cy="4142740"/>
                    </a:xfrm>
                    <a:prstGeom prst="rect">
                      <a:avLst/>
                    </a:prstGeom>
                    <a:noFill/>
                    <a:ln>
                      <a:noFill/>
                    </a:ln>
                  </pic:spPr>
                </pic:pic>
              </a:graphicData>
            </a:graphic>
          </wp:inline>
        </w:drawing>
      </w:r>
    </w:p>
    <w:p w:rsidR="00EA4011" w:rsidRDefault="00EC0B57" w:rsidP="00EC0B57">
      <w:pPr>
        <w:pStyle w:val="Epgrafe"/>
      </w:pPr>
      <w:bookmarkStart w:id="102" w:name="_Toc361158784"/>
      <w:r>
        <w:t xml:space="preserve">Figure </w:t>
      </w:r>
      <w:r>
        <w:fldChar w:fldCharType="begin"/>
      </w:r>
      <w:r>
        <w:instrText xml:space="preserve"> SEQ Figure \* ARABIC </w:instrText>
      </w:r>
      <w:r>
        <w:fldChar w:fldCharType="separate"/>
      </w:r>
      <w:r w:rsidR="00B607DB">
        <w:rPr>
          <w:noProof/>
        </w:rPr>
        <w:t>19</w:t>
      </w:r>
      <w:r>
        <w:fldChar w:fldCharType="end"/>
      </w:r>
      <w:r>
        <w:t xml:space="preserve"> Sequence diagram for reliability evaluation, access, and notification services.</w:t>
      </w:r>
      <w:bookmarkEnd w:id="102"/>
    </w:p>
    <w:p w:rsidR="00957E5F" w:rsidRDefault="00957E5F" w:rsidP="00957E5F">
      <w:pPr>
        <w:rPr>
          <w:b/>
          <w:lang w:val="en-US"/>
        </w:rPr>
      </w:pPr>
    </w:p>
    <w:p w:rsidR="00957E5F" w:rsidRDefault="00957E5F" w:rsidP="00A42764">
      <w:pPr>
        <w:pStyle w:val="Ttulo3"/>
      </w:pPr>
      <w:bookmarkStart w:id="103" w:name="_Toc361321759"/>
      <w:r>
        <w:t xml:space="preserve">Data </w:t>
      </w:r>
      <w:r w:rsidR="00B05BDA">
        <w:t>Format</w:t>
      </w:r>
      <w:bookmarkEnd w:id="103"/>
    </w:p>
    <w:p w:rsidR="00957E5F" w:rsidRDefault="00957E5F" w:rsidP="00455196">
      <w:pPr>
        <w:ind w:left="360"/>
        <w:rPr>
          <w:lang w:val="en-US"/>
        </w:rPr>
      </w:pPr>
      <w:r>
        <w:rPr>
          <w:lang w:val="en-US"/>
        </w:rPr>
        <w:t xml:space="preserve">The data provided by the different quality criteria explained in this </w:t>
      </w:r>
      <w:r w:rsidR="007518B6">
        <w:rPr>
          <w:lang w:val="en-US"/>
        </w:rPr>
        <w:t>section</w:t>
      </w:r>
      <w:r>
        <w:rPr>
          <w:lang w:val="en-US"/>
        </w:rPr>
        <w:t xml:space="preserve"> </w:t>
      </w:r>
      <w:r w:rsidR="007518B6">
        <w:rPr>
          <w:lang w:val="en-US"/>
        </w:rPr>
        <w:t>is</w:t>
      </w:r>
      <w:r>
        <w:rPr>
          <w:lang w:val="en-US"/>
        </w:rPr>
        <w:t xml:space="preserve"> stored in different formats for its used and later accessibility. </w:t>
      </w:r>
    </w:p>
    <w:p w:rsidR="00957E5F" w:rsidRDefault="00957E5F" w:rsidP="00D32E55">
      <w:pPr>
        <w:pStyle w:val="Prrafodelista"/>
        <w:numPr>
          <w:ilvl w:val="0"/>
          <w:numId w:val="15"/>
        </w:numPr>
        <w:rPr>
          <w:lang w:val="en-US"/>
        </w:rPr>
      </w:pPr>
      <w:r w:rsidRPr="007518B6">
        <w:rPr>
          <w:lang w:val="en-US"/>
        </w:rPr>
        <w:t>XML</w:t>
      </w:r>
      <w:r w:rsidR="007518B6">
        <w:rPr>
          <w:lang w:val="en-US"/>
        </w:rPr>
        <w:t xml:space="preserve"> evaluation</w:t>
      </w:r>
      <w:r w:rsidRPr="007518B6">
        <w:rPr>
          <w:lang w:val="en-US"/>
        </w:rPr>
        <w:t xml:space="preserve"> </w:t>
      </w:r>
      <w:r w:rsidR="00B05BDA">
        <w:rPr>
          <w:lang w:val="en-US"/>
        </w:rPr>
        <w:t>format</w:t>
      </w:r>
      <w:r w:rsidR="00455196">
        <w:rPr>
          <w:lang w:val="en-US"/>
        </w:rPr>
        <w:t xml:space="preserve"> (see </w:t>
      </w:r>
      <w:r w:rsidR="00455196">
        <w:rPr>
          <w:lang w:val="en-US"/>
        </w:rPr>
        <w:fldChar w:fldCharType="begin"/>
      </w:r>
      <w:r w:rsidR="00455196">
        <w:rPr>
          <w:lang w:val="en-US"/>
        </w:rPr>
        <w:instrText xml:space="preserve"> REF _Ref361069507 \h </w:instrText>
      </w:r>
      <w:r w:rsidR="00455196">
        <w:rPr>
          <w:lang w:val="en-US"/>
        </w:rPr>
      </w:r>
      <w:r w:rsidR="00455196">
        <w:rPr>
          <w:lang w:val="en-US"/>
        </w:rPr>
        <w:fldChar w:fldCharType="separate"/>
      </w:r>
      <w:r w:rsidR="00E604F2">
        <w:t xml:space="preserve">Figure </w:t>
      </w:r>
      <w:r w:rsidR="00E604F2">
        <w:rPr>
          <w:noProof/>
        </w:rPr>
        <w:t>8</w:t>
      </w:r>
      <w:r w:rsidR="00455196">
        <w:rPr>
          <w:lang w:val="en-US"/>
        </w:rPr>
        <w:fldChar w:fldCharType="end"/>
      </w:r>
      <w:r w:rsidR="00455196">
        <w:rPr>
          <w:lang w:val="en-US"/>
        </w:rPr>
        <w:t>)</w:t>
      </w:r>
      <w:r w:rsidRPr="007518B6">
        <w:rPr>
          <w:lang w:val="en-US"/>
        </w:rPr>
        <w:t xml:space="preserve">: </w:t>
      </w:r>
      <w:r w:rsidR="007518B6">
        <w:rPr>
          <w:lang w:val="en-US"/>
        </w:rPr>
        <w:t>the results of evaluating the accomplishment of the different defined RO requirements.</w:t>
      </w:r>
      <w:r w:rsidR="00B0500C">
        <w:rPr>
          <w:lang w:val="en-US"/>
        </w:rPr>
        <w:t xml:space="preserve"> This information is used for calculating stability and reliability scores</w:t>
      </w:r>
      <w:r w:rsidRPr="007518B6">
        <w:rPr>
          <w:lang w:val="en-US"/>
        </w:rPr>
        <w:t xml:space="preserve">. </w:t>
      </w:r>
      <w:r w:rsidR="00B0500C">
        <w:rPr>
          <w:lang w:val="en-US"/>
        </w:rPr>
        <w:t>These files are then store</w:t>
      </w:r>
      <w:r w:rsidR="00455196">
        <w:rPr>
          <w:lang w:val="en-US"/>
        </w:rPr>
        <w:t>d</w:t>
      </w:r>
      <w:r w:rsidR="00B0500C">
        <w:rPr>
          <w:lang w:val="en-US"/>
        </w:rPr>
        <w:t xml:space="preserve"> in the server side of the architecture. </w:t>
      </w:r>
    </w:p>
    <w:p w:rsidR="00B05BDA" w:rsidRPr="007D7A5C" w:rsidRDefault="00B05BDA" w:rsidP="00D32E55">
      <w:pPr>
        <w:pStyle w:val="Prrafodelista"/>
        <w:numPr>
          <w:ilvl w:val="0"/>
          <w:numId w:val="15"/>
        </w:numPr>
        <w:rPr>
          <w:lang w:val="en-US"/>
        </w:rPr>
      </w:pPr>
      <w:r w:rsidRPr="007D7A5C">
        <w:rPr>
          <w:lang w:val="en-US"/>
        </w:rPr>
        <w:t>Stability and realiability</w:t>
      </w:r>
      <w:r w:rsidR="00455196">
        <w:rPr>
          <w:lang w:val="en-US"/>
        </w:rPr>
        <w:t xml:space="preserve"> format</w:t>
      </w:r>
      <w:r w:rsidRPr="007D7A5C">
        <w:rPr>
          <w:lang w:val="en-US"/>
        </w:rPr>
        <w:t xml:space="preserve">: </w:t>
      </w:r>
      <w:r w:rsidR="00A6141B">
        <w:rPr>
          <w:lang w:val="en-US"/>
        </w:rPr>
        <w:t>the results of the stab</w:t>
      </w:r>
      <w:r w:rsidR="007D7A5C" w:rsidRPr="007D7A5C">
        <w:rPr>
          <w:lang w:val="en-US"/>
        </w:rPr>
        <w:t xml:space="preserve">The way to call service is: </w:t>
      </w:r>
      <w:hyperlink r:id="rId97" w:history="1">
        <w:r w:rsidR="007D7A5C" w:rsidRPr="007D7A5C">
          <w:rPr>
            <w:rStyle w:val="Hipervnculo"/>
            <w:lang w:val="en-US"/>
          </w:rPr>
          <w:t>http://sandbox.wf4ever-project.org/decayMonitoring/rest/getReliability?RO=roUri</w:t>
        </w:r>
      </w:hyperlink>
      <w:r w:rsidR="007D7A5C" w:rsidRPr="007D7A5C">
        <w:rPr>
          <w:lang w:val="en-US"/>
        </w:rPr>
        <w:t xml:space="preserve"> And depending on the accept header used the service will provide a xml or a json:</w:t>
      </w:r>
      <w:r w:rsidR="007D7A5C">
        <w:rPr>
          <w:lang w:val="en-US"/>
        </w:rPr>
        <w:t xml:space="preserve"> </w:t>
      </w:r>
    </w:p>
    <w:p w:rsidR="000A4E5E" w:rsidRDefault="000A4E5E" w:rsidP="000A4E5E">
      <w:pPr>
        <w:rPr>
          <w:lang w:val="en-US"/>
        </w:rPr>
      </w:pPr>
    </w:p>
    <w:p w:rsidR="0027369E" w:rsidRPr="0027369E" w:rsidRDefault="00455196" w:rsidP="007518B6">
      <w:pPr>
        <w:pStyle w:val="Epgrafe"/>
        <w:rPr>
          <w:lang w:val="en-US"/>
        </w:rPr>
      </w:pPr>
      <w:r>
        <w:rPr>
          <w:noProof/>
          <w:lang w:val="es-ES"/>
        </w:rPr>
        <w:lastRenderedPageBreak/>
        <mc:AlternateContent>
          <mc:Choice Requires="wps">
            <w:drawing>
              <wp:anchor distT="0" distB="0" distL="114300" distR="114300" simplePos="0" relativeHeight="251659264" behindDoc="1" locked="0" layoutInCell="1" allowOverlap="1" wp14:anchorId="10EDC667" wp14:editId="0CE1097B">
                <wp:simplePos x="0" y="0"/>
                <wp:positionH relativeFrom="column">
                  <wp:posOffset>161925</wp:posOffset>
                </wp:positionH>
                <wp:positionV relativeFrom="paragraph">
                  <wp:posOffset>210820</wp:posOffset>
                </wp:positionV>
                <wp:extent cx="5953760" cy="3902075"/>
                <wp:effectExtent l="0" t="0" r="27940" b="22225"/>
                <wp:wrapTight wrapText="bothSides">
                  <wp:wrapPolygon edited="0">
                    <wp:start x="0" y="0"/>
                    <wp:lineTo x="0" y="21618"/>
                    <wp:lineTo x="21632" y="21618"/>
                    <wp:lineTo x="21632" y="0"/>
                    <wp:lineTo x="0" y="0"/>
                  </wp:wrapPolygon>
                </wp:wrapTight>
                <wp:docPr id="70" name="70 Rectángulo"/>
                <wp:cNvGraphicFramePr/>
                <a:graphic xmlns:a="http://schemas.openxmlformats.org/drawingml/2006/main">
                  <a:graphicData uri="http://schemas.microsoft.com/office/word/2010/wordprocessingShape">
                    <wps:wsp>
                      <wps:cNvSpPr/>
                      <wps:spPr>
                        <a:xfrm>
                          <a:off x="0" y="0"/>
                          <a:ext cx="5953760" cy="390207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07DB" w:rsidRPr="0027369E" w:rsidRDefault="00B607DB" w:rsidP="000A4E5E">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&gt;http://www.…./ROs/ROid&lt;/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itemsatisfied="false"&gt;Workflow description not 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left:0;text-align:left;margin-left:12.75pt;margin-top:16.6pt;width:468.8pt;height:30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v4cqQIAAL0FAAAOAAAAZHJzL2Uyb0RvYy54bWysVM1u2zAMvg/YOwi6L3bSpFmDOkXQIsOA&#10;og3aDj0rshQbkEVNUmJnb7Nn2YuNkn/StcUOwxJApkzyI/mZ5OVVUylyENaVoDM6HqWUCM0hL/Uu&#10;o9+e1p8+U+I80zlToEVGj8LRq+XHD5e1WYgJFKByYQmCaLeoTUYL780iSRwvRMXcCIzQqJRgK+bx&#10;andJblmN6JVKJml6ntRgc2OBC+fw7U2rpMuIL6Xg/l5KJzxRGcXcfDxtPLfhTJaXbLGzzBQl79Jg&#10;/5BFxUqNQQeoG+YZ2dvyDVRVcgsOpB9xqBKQsuQi1oDVjNNX1TwWzIhYC5LjzECT+3+w/O6wsaTM&#10;MzpHejSr8BvNU/KAxP36qXd7BYGi2rgFWj6aje1uDsVQbyNtFZ5YCWkirceBVtF4wvHl7GJ2Nj9H&#10;eI66s4t0ks5nATU5uRvr/BcBFQlCRi2Gj3Syw63zrWlvEqI5UGW+LpWKF7vbXitLDgy/8XoS/h36&#10;H2ZKv/UMXSYGX9+M3zpiksEzCRS0RUfJH5UIeEo/CIn8YZmTmHHs3BMm41xoP25VBctFm+YsxV8f&#10;rM8iMhIBA7LE8gbsDqC3bEF67Jafzj64itj4g3P6t8Ra58EjRgbtB+eq1GDfA1BYVRe5te9JaqkJ&#10;LPlm26BJELeQH7HRLLQT6Axfl/ipb5nzG2Zx5LA9cI34ezykgjqj0EmUFGB/vPc+2OMkoJaSGkc4&#10;o+77nllBifqqcUYuxtNpmPl4mc7mE7zYl5rtS43eV9eAHTTGhWV4FIO9V70oLVTPuG1WISqqmOYY&#10;O6Pc2/5y7dvVgvuKi9UqmuGcG+Zv9aPhATwQHFr5qXlm1nT97nFU7qAfd7Z41fatbfDUsNp7kGWc&#10;iROvHfW4I2IPdfssLKGX92h12rrL3wAAAP//AwBQSwMEFAAGAAgAAAAhAI2xpjbhAAAACQEAAA8A&#10;AABkcnMvZG93bnJldi54bWxMj81OwzAQhO9IvIO1SFwQdX5oCiGbqiCFCwJEQZzdZElS7HWI3TZ9&#10;e8wJjqMZzXxTLCejxZ5G11tGiGcRCOLaNj23CO9v1eU1COcVN0pbJoQjOViWpyeFyht74Ffar30r&#10;Qgm7XCF03g+5lK7uyCg3swNx8D7taJQPcmxlM6pDKDdaJlGUSaN6DgudGui+o/prvTMIT0d2zyv9&#10;uP1+eRiS6mNb3V34GPH8bFrdgvA0+b8w/OIHdCgD08buuHFCIyTzeUgipGkCIvg3WRqD2CBkV4sF&#10;yLKQ/x+UPwAAAP//AwBQSwECLQAUAAYACAAAACEAtoM4kv4AAADhAQAAEwAAAAAAAAAAAAAAAAAA&#10;AAAAW0NvbnRlbnRfVHlwZXNdLnhtbFBLAQItABQABgAIAAAAIQA4/SH/1gAAAJQBAAALAAAAAAAA&#10;AAAAAAAAAC8BAABfcmVscy8ucmVsc1BLAQItABQABgAIAAAAIQBKwv4cqQIAAL0FAAAOAAAAAAAA&#10;AAAAAAAAAC4CAABkcnMvZTJvRG9jLnhtbFBLAQItABQABgAIAAAAIQCNsaY24QAAAAkBAAAPAAAA&#10;AAAAAAAAAAAAAAMFAABkcnMvZG93bnJldi54bWxQSwUGAAAAAAQABADzAAAAEQYAAAAA&#10;" fillcolor="#f2f2f2" strokecolor="black [3213]" strokeweight="2pt">
                <v:textbox>
                  <w:txbxContent>
                    <w:p w:rsidR="00B607DB" w:rsidRPr="0027369E" w:rsidRDefault="00B607DB" w:rsidP="000A4E5E">
                      <w:pPr>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&gt;http://www.…./ROs/ROid&lt;/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itemsatisfied="false"&gt;Workflow description not 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mc:Fallback>
        </mc:AlternateContent>
      </w:r>
      <w:r w:rsidR="0027369E">
        <w:t xml:space="preserve">     </w:t>
      </w:r>
    </w:p>
    <w:p w:rsidR="00B05BDA" w:rsidRPr="0027369E" w:rsidRDefault="00B05BDA" w:rsidP="00B05BDA">
      <w:pPr>
        <w:pStyle w:val="Epgrafe"/>
        <w:rPr>
          <w:lang w:val="en-US"/>
        </w:rPr>
      </w:pPr>
      <w:bookmarkStart w:id="104" w:name="_Ref361069507"/>
      <w:bookmarkStart w:id="105" w:name="_Toc361158785"/>
      <w:proofErr w:type="gramStart"/>
      <w:r>
        <w:t xml:space="preserve">Figure </w:t>
      </w:r>
      <w:proofErr w:type="gramEnd"/>
      <w:r>
        <w:fldChar w:fldCharType="begin"/>
      </w:r>
      <w:r>
        <w:instrText xml:space="preserve"> SEQ Figure \* ARABIC </w:instrText>
      </w:r>
      <w:r>
        <w:fldChar w:fldCharType="separate"/>
      </w:r>
      <w:r w:rsidR="00B607DB">
        <w:rPr>
          <w:noProof/>
        </w:rPr>
        <w:t>20</w:t>
      </w:r>
      <w:r>
        <w:fldChar w:fldCharType="end"/>
      </w:r>
      <w:bookmarkEnd w:id="104"/>
      <w:proofErr w:type="gramStart"/>
      <w:r>
        <w:t xml:space="preserve"> Evaluation of a Research Object presented in XML format</w:t>
      </w:r>
      <w:r w:rsidR="000A0AC4">
        <w:t>.</w:t>
      </w:r>
      <w:bookmarkEnd w:id="105"/>
      <w:proofErr w:type="gramEnd"/>
    </w:p>
    <w:p w:rsidR="00455196" w:rsidRPr="00B05BDA" w:rsidRDefault="00455196" w:rsidP="009E6D4B">
      <w:pPr>
        <w:rPr>
          <w:lang w:val="en-US"/>
        </w:rPr>
      </w:pPr>
    </w:p>
    <w:p w:rsidR="009E6D4B" w:rsidRDefault="009E6D4B" w:rsidP="009E6D4B">
      <w:pPr>
        <w:pStyle w:val="Prrafodelista"/>
        <w:numPr>
          <w:ilvl w:val="1"/>
          <w:numId w:val="3"/>
        </w:numPr>
      </w:pPr>
      <w:r>
        <w:t>Presentation of data</w:t>
      </w:r>
      <w:r w:rsidR="000749F6">
        <w:t>: RO-Monitoring Tool</w:t>
      </w:r>
    </w:p>
    <w:p w:rsidR="000749F6" w:rsidRDefault="000749F6" w:rsidP="000749F6">
      <w:pPr>
        <w:ind w:left="360"/>
        <w:rPr>
          <w:lang w:val="en-US"/>
        </w:rPr>
      </w:pPr>
      <w:r w:rsidRPr="001950CE">
        <w:rPr>
          <w:lang w:val="en-US"/>
        </w:rPr>
        <w:t xml:space="preserve">The monitoring tool provides a visual and friendly way to explore </w:t>
      </w:r>
      <w:r>
        <w:rPr>
          <w:lang w:val="en-US"/>
        </w:rPr>
        <w:t>daily evaluations of completeness alongside with its correspondent values of stability and reliability that provide a more comprehensive way to get the data. The monitoring tool offers all the information related to reliability and evaluations for a specific research object. The graph covers time on the X axis and reliability on the Y axis. Each point in time can be clicked to get the set of rules that were evaluated and their results for that point in time. T</w:t>
      </w:r>
      <w:r w:rsidR="007518B6">
        <w:rPr>
          <w:lang w:val="en-US"/>
        </w:rPr>
        <w:t xml:space="preserve">he </w:t>
      </w:r>
      <w:r>
        <w:rPr>
          <w:lang w:val="en-US"/>
        </w:rPr>
        <w:t>monitoring tool</w:t>
      </w:r>
      <w:r w:rsidR="007518B6">
        <w:rPr>
          <w:lang w:val="en-US"/>
        </w:rPr>
        <w:t xml:space="preserve"> application</w:t>
      </w:r>
      <w:r>
        <w:rPr>
          <w:lang w:val="en-US"/>
        </w:rPr>
        <w:t xml:space="preserve"> is</w:t>
      </w:r>
      <w:r w:rsidR="007518B6">
        <w:rPr>
          <w:lang w:val="en-US"/>
        </w:rPr>
        <w:t xml:space="preserve"> available at: </w:t>
      </w:r>
      <w:hyperlink r:id="rId98" w:history="1">
        <w:r w:rsidRPr="007518B6">
          <w:rPr>
            <w:rStyle w:val="Hipervnculo"/>
            <w:lang w:val="en-US"/>
          </w:rPr>
          <w:t>http://sandbox.wf4ever-project.org/decayMonitoring/visual.html?id=rouri</w:t>
        </w:r>
      </w:hyperlink>
    </w:p>
    <w:p w:rsidR="000749F6" w:rsidRDefault="00455196" w:rsidP="000749F6">
      <w:pPr>
        <w:rPr>
          <w:lang w:val="en-US"/>
        </w:rPr>
      </w:pPr>
      <w:r>
        <w:rPr>
          <w:noProof/>
          <w:lang w:val="es-ES"/>
        </w:rPr>
        <w:lastRenderedPageBreak/>
        <mc:AlternateContent>
          <mc:Choice Requires="wps">
            <w:drawing>
              <wp:anchor distT="0" distB="0" distL="114300" distR="114300" simplePos="0" relativeHeight="251661312" behindDoc="1" locked="0" layoutInCell="1" allowOverlap="1" wp14:anchorId="30355FAB" wp14:editId="0AA3EE81">
                <wp:simplePos x="0" y="0"/>
                <wp:positionH relativeFrom="column">
                  <wp:posOffset>534035</wp:posOffset>
                </wp:positionH>
                <wp:positionV relativeFrom="paragraph">
                  <wp:posOffset>132715</wp:posOffset>
                </wp:positionV>
                <wp:extent cx="5241290" cy="3721100"/>
                <wp:effectExtent l="0" t="0" r="16510" b="12700"/>
                <wp:wrapTight wrapText="bothSides">
                  <wp:wrapPolygon edited="0">
                    <wp:start x="0" y="0"/>
                    <wp:lineTo x="0" y="21563"/>
                    <wp:lineTo x="21590" y="21563"/>
                    <wp:lineTo x="21590" y="0"/>
                    <wp:lineTo x="0" y="0"/>
                  </wp:wrapPolygon>
                </wp:wrapTight>
                <wp:docPr id="71" name="71 Rectángulo"/>
                <wp:cNvGraphicFramePr/>
                <a:graphic xmlns:a="http://schemas.openxmlformats.org/drawingml/2006/main">
                  <a:graphicData uri="http://schemas.microsoft.com/office/word/2010/wordprocessingShape">
                    <wps:wsp>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07DB" w:rsidRPr="00455196" w:rsidRDefault="00B607DB"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&lt;itemReliability&gt;</w:t>
                            </w:r>
                            <w:r w:rsidRPr="00455196">
                              <w:rPr>
                                <w:rFonts w:ascii="Consolas" w:hAnsi="Consolas"/>
                                <w:color w:val="000000" w:themeColor="text1"/>
                                <w:sz w:val="18"/>
                                <w:szCs w:val="18"/>
                                <w:lang w:val="en-US"/>
                              </w:rPr>
                              <w:br/>
                              <w:t>&lt;rouri&gt;http://www.…./ROs/ROid&lt;/rouri&gt;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B607DB" w:rsidRPr="0027369E" w:rsidRDefault="00B607DB" w:rsidP="00455196">
                            <w:pPr>
                              <w:rPr>
                                <w:rFonts w:ascii="Consolas" w:hAnsi="Consolas"/>
                                <w:color w:val="000000" w:themeColor="text1"/>
                                <w:sz w:val="18"/>
                                <w:szCs w:val="18"/>
                                <w:lang w:val="en-US"/>
                              </w:rPr>
                            </w:pPr>
                          </w:p>
                          <w:p w:rsidR="00B607DB" w:rsidRPr="0027369E" w:rsidRDefault="00B607DB" w:rsidP="0045519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7" style="position:absolute;left:0;text-align:left;margin-left:42.05pt;margin-top:10.45pt;width:412.7pt;height:29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EUrQIAAMQFAAAOAAAAZHJzL2Uyb0RvYy54bWysVNtu2zAMfR+wfxD0vvqydFmDOkXQIsOA&#10;oi3aDn1WZCk2IIuapMTO/mbfsh8bJV/StcUehiWALInkIXlE8vyiaxTZC+tq0AXNTlJKhOZQ1npb&#10;0G+P6w+fKXGe6ZIp0KKgB+HoxfL9u/PWLEQOFahSWIIg2i1aU9DKe7NIEscr0TB3AkZoFEqwDfN4&#10;tNuktKxF9EYleZp+SlqwpbHAhXN4e9UL6TLiSym4v5XSCU9UQTE2H1cb101Yk+U5W2wtM1XNhzDY&#10;P0TRsFqj0wnqinlGdrZ+BdXU3IID6U84NAlIWXMRc8BssvRFNg8VMyLmguQ4M9Hk/h8sv9nfWVKX&#10;BZ1nlGjW4BvNM3KPxP36qbc7BYGi1rgFaj6YOzucHG5Dvp20TfhiJqSLtB4mWkXnCcfL03yW5WfI&#10;PkfZx3meZWkkPjmaG+v8FwENCZuCWnQf6WT7a+fRJaqOKsGbA1WX61qpeLDbzaWyZM/wjdd5+IeY&#10;0eQPNaVfW4YqE5Ot77LXhggTLJNAQZ903PmDEgFP6XshkT9MM48Rx8o9YjLOhfZZL6pYKfowT1P8&#10;jc7GKGLMETAgS0xvwh4ARs0eZMTukx30g6mIhT8Zp38LrDeeLKJn0H4ybmoN9i0AhVkNnnv9kaSe&#10;msCS7zZdrK2oGW42UB6w3iz0jegMX9f44tfM+TtmsfOwSnCa+FtcpIK2oDDsKKnA/njrPuhjQ6CU&#10;khY7uaDu+45ZQYn6qrFVzrLZLLR+PMxO5zke7HPJ5rlE75pLwELCbsDo4jboezVupYXmCYfOKnhF&#10;EdMcfReUezseLn0/YXBscbFaRTVsd8P8tX4wPIAHnkNFP3ZPzJqh7D12zA2MXc8WL6q/1w2WGlY7&#10;D7KOrXHkdXgBHBWxlIaxFmbR83PUOg7f5W8AAAD//wMAUEsDBBQABgAIAAAAIQCYuX8E4AAAAAkB&#10;AAAPAAAAZHJzL2Rvd25yZXYueG1sTI/BTsMwEETvSPyDtUhcUGsngqgJ2VQFKVwQRbSIsxubJMVe&#10;h9ht07/HnOA4mtHMm3I5WcOOevS9I4RkLoBpapzqqUV439azBTAfJClpHGmEs/awrC4vSlkod6I3&#10;fdyElsUS8oVE6EIYCs5902kr/dwNmqL36UYrQ5Rjy9UoT7HcGp4KkXEre4oLnRz0Y6ebr83BIryc&#10;ya9X5nn//fo0pPXHvn64CQni9dW0ugcW9BT+wvCLH9Ghikw7dyDlmUFY3CYxiZCKHFj0c5HfAdsh&#10;ZCLLgVcl//+g+gEAAP//AwBQSwECLQAUAAYACAAAACEAtoM4kv4AAADhAQAAEwAAAAAAAAAAAAAA&#10;AAAAAAAAW0NvbnRlbnRfVHlwZXNdLnhtbFBLAQItABQABgAIAAAAIQA4/SH/1gAAAJQBAAALAAAA&#10;AAAAAAAAAAAAAC8BAABfcmVscy8ucmVsc1BLAQItABQABgAIAAAAIQCbWoEUrQIAAMQFAAAOAAAA&#10;AAAAAAAAAAAAAC4CAABkcnMvZTJvRG9jLnhtbFBLAQItABQABgAIAAAAIQCYuX8E4AAAAAkBAAAP&#10;AAAAAAAAAAAAAAAAAAcFAABkcnMvZG93bnJldi54bWxQSwUGAAAAAAQABADzAAAAFAYAAAAA&#10;" fillcolor="#f2f2f2" strokecolor="black [3213]" strokeweight="2pt">
                <v:textbox>
                  <w:txbxContent>
                    <w:p w:rsidR="00B607DB" w:rsidRPr="00455196" w:rsidRDefault="00B607DB" w:rsidP="00455196">
                      <w:pPr>
                        <w:rPr>
                          <w:rFonts w:ascii="Consolas" w:hAnsi="Consolas"/>
                          <w:color w:val="000000" w:themeColor="text1"/>
                          <w:sz w:val="18"/>
                          <w:szCs w:val="18"/>
                          <w:lang w:val="en-US"/>
                        </w:rPr>
                      </w:pPr>
                      <w:r w:rsidRPr="00455196">
                        <w:rPr>
                          <w:rFonts w:ascii="Consolas" w:hAnsi="Consolas"/>
                          <w:color w:val="000000" w:themeColor="text1"/>
                          <w:sz w:val="18"/>
                          <w:szCs w:val="18"/>
                          <w:lang w:val="en-US"/>
                        </w:rPr>
                        <w:t>&lt;itemReliability&gt;</w:t>
                      </w:r>
                      <w:r w:rsidRPr="00455196">
                        <w:rPr>
                          <w:rFonts w:ascii="Consolas" w:hAnsi="Consolas"/>
                          <w:color w:val="000000" w:themeColor="text1"/>
                          <w:sz w:val="18"/>
                          <w:szCs w:val="18"/>
                          <w:lang w:val="en-US"/>
                        </w:rPr>
                        <w:br/>
                        <w:t>&lt;rouri&gt;http://www.…./ROs/ROid&lt;/rouri&gt;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&lt;stability&gt;0.9059206882491023&lt;/stability&gt;</w:t>
                      </w:r>
                      <w:r w:rsidRPr="00455196">
                        <w:rPr>
                          <w:rFonts w:ascii="Consolas" w:hAnsi="Consolas"/>
                          <w:color w:val="000000" w:themeColor="text1"/>
                          <w:sz w:val="18"/>
                          <w:szCs w:val="18"/>
                          <w:lang w:val="en-US"/>
                        </w:rPr>
                        <w:br/>
                        <w:t>&lt;reliability&gt;0.664039864486592&lt;/reliability&gt;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B607DB" w:rsidRPr="0027369E" w:rsidRDefault="00B607DB" w:rsidP="00455196">
                      <w:pPr>
                        <w:rPr>
                          <w:rFonts w:ascii="Consolas" w:hAnsi="Consolas"/>
                          <w:color w:val="000000" w:themeColor="text1"/>
                          <w:sz w:val="18"/>
                          <w:szCs w:val="18"/>
                          <w:lang w:val="en-US"/>
                        </w:rPr>
                      </w:pPr>
                    </w:p>
                    <w:p w:rsidR="00B607DB" w:rsidRPr="0027369E" w:rsidRDefault="00B607DB" w:rsidP="00455196">
                      <w:pPr>
                        <w:rPr>
                          <w:lang w:val="en-US"/>
                        </w:rPr>
                      </w:pPr>
                    </w:p>
                  </w:txbxContent>
                </v:textbox>
                <w10:wrap type="tight"/>
              </v:rect>
            </w:pict>
          </mc:Fallback>
        </mc:AlternateContent>
      </w:r>
    </w:p>
    <w:p w:rsidR="000749F6" w:rsidRDefault="000749F6" w:rsidP="000749F6">
      <w:pPr>
        <w:jc w:val="center"/>
        <w:rPr>
          <w:lang w:val="en-US"/>
        </w:rPr>
      </w:pPr>
    </w:p>
    <w:p w:rsidR="000749F6" w:rsidRDefault="000749F6" w:rsidP="000749F6">
      <w:pPr>
        <w:rPr>
          <w:lang w:val="en-US"/>
        </w:rPr>
      </w:pPr>
    </w:p>
    <w:p w:rsidR="00455196" w:rsidRDefault="00455196" w:rsidP="00A42764">
      <w:pPr>
        <w:pStyle w:val="Ttulo3"/>
      </w:pPr>
    </w:p>
    <w:p w:rsidR="00455196" w:rsidRDefault="00455196" w:rsidP="00A42764">
      <w:pPr>
        <w:pStyle w:val="Ttulo3"/>
      </w:pPr>
    </w:p>
    <w:p w:rsidR="00455196" w:rsidRDefault="00455196" w:rsidP="00A42764">
      <w:pPr>
        <w:pStyle w:val="Ttulo3"/>
      </w:pPr>
    </w:p>
    <w:p w:rsidR="00455196" w:rsidRDefault="00455196" w:rsidP="00A42764">
      <w:pPr>
        <w:pStyle w:val="Ttulo3"/>
      </w:pPr>
    </w:p>
    <w:p w:rsidR="00455196" w:rsidRDefault="00455196" w:rsidP="00A42764">
      <w:pPr>
        <w:pStyle w:val="Ttulo3"/>
      </w:pPr>
    </w:p>
    <w:p w:rsidR="00455196" w:rsidRDefault="00455196" w:rsidP="00A42764">
      <w:pPr>
        <w:pStyle w:val="Ttulo3"/>
      </w:pPr>
    </w:p>
    <w:p w:rsidR="00455196" w:rsidRDefault="00455196" w:rsidP="00A42764">
      <w:pPr>
        <w:pStyle w:val="Ttulo3"/>
      </w:pPr>
    </w:p>
    <w:p w:rsidR="00455196" w:rsidRDefault="00455196" w:rsidP="00A42764">
      <w:pPr>
        <w:pStyle w:val="Ttulo3"/>
      </w:pPr>
    </w:p>
    <w:p w:rsidR="00455196" w:rsidRDefault="00455196" w:rsidP="00A42764">
      <w:pPr>
        <w:pStyle w:val="Ttulo3"/>
      </w:pPr>
    </w:p>
    <w:p w:rsidR="00455196" w:rsidRDefault="00455196" w:rsidP="00A42764">
      <w:pPr>
        <w:pStyle w:val="Ttulo3"/>
      </w:pPr>
    </w:p>
    <w:p w:rsidR="00455196" w:rsidRDefault="00455196" w:rsidP="00455196">
      <w:pPr>
        <w:pStyle w:val="Epgrafe"/>
      </w:pPr>
      <w:bookmarkStart w:id="106" w:name="_Toc361158786"/>
      <w:r>
        <w:t xml:space="preserve">Figure </w:t>
      </w:r>
      <w:r>
        <w:fldChar w:fldCharType="begin"/>
      </w:r>
      <w:r>
        <w:instrText xml:space="preserve"> SEQ Figure \* ARABIC </w:instrText>
      </w:r>
      <w:r>
        <w:fldChar w:fldCharType="separate"/>
      </w:r>
      <w:r w:rsidR="00B607DB">
        <w:rPr>
          <w:noProof/>
        </w:rPr>
        <w:t>21</w:t>
      </w:r>
      <w:r>
        <w:fldChar w:fldCharType="end"/>
      </w:r>
      <w:r>
        <w:t xml:space="preserve"> </w:t>
      </w:r>
      <w:r w:rsidR="000A0AC4">
        <w:t>Stability and Reliability evaluation presented in XML format.</w:t>
      </w:r>
      <w:bookmarkEnd w:id="106"/>
      <w:r w:rsidR="000A0AC4">
        <w:t xml:space="preserve"> </w:t>
      </w:r>
    </w:p>
    <w:p w:rsidR="00455196" w:rsidRPr="00455196" w:rsidRDefault="00455196" w:rsidP="00455196"/>
    <w:p w:rsidR="000749F6" w:rsidRDefault="000749F6" w:rsidP="00A42764">
      <w:pPr>
        <w:pStyle w:val="Ttulo3"/>
      </w:pPr>
      <w:bookmarkStart w:id="107" w:name="_Toc361321760"/>
      <w:r>
        <w:t>Evaluation of monitoring tool</w:t>
      </w:r>
      <w:bookmarkEnd w:id="107"/>
    </w:p>
    <w:p w:rsidR="00F4184D" w:rsidRDefault="00F4184D" w:rsidP="00F4184D">
      <w:pPr>
        <w:ind w:left="360"/>
        <w:rPr>
          <w:lang w:val="en-US"/>
        </w:rPr>
      </w:pPr>
      <w:r w:rsidRPr="000455DE">
        <w:rPr>
          <w:lang w:val="en-US"/>
        </w:rPr>
        <w:t>This section shows the toosl used for the monitorization and for the improvement of the user experience by providing to them visualization tools of the above introduced quality dimensions. This monitoring tool is integrated in the Wf4Ever Sandbox and is available at</w:t>
      </w:r>
      <w:r>
        <w:rPr>
          <w:vertAlign w:val="superscript"/>
        </w:rPr>
        <w:footnoteReference w:id="22"/>
      </w:r>
      <w:r w:rsidRPr="000455DE">
        <w:rPr>
          <w:lang w:val="en-US"/>
        </w:rPr>
        <w:t xml:space="preserve">. We also explain the implementation done towards the generation of that live demo and the APIs that we have specified for allowing the reuse of the services for any other purposes inside or outside of the project. </w:t>
      </w:r>
    </w:p>
    <w:p w:rsidR="000749F6" w:rsidRPr="00005B37" w:rsidRDefault="000749F6" w:rsidP="000749F6">
      <w:pPr>
        <w:ind w:left="360"/>
        <w:rPr>
          <w:lang w:val="en-US"/>
        </w:rPr>
      </w:pPr>
      <w:r>
        <w:rPr>
          <w:lang w:val="en-US"/>
        </w:rPr>
        <w:t xml:space="preserve">We have done a first evaluation of the monitoring tool to </w:t>
      </w:r>
      <w:r w:rsidRPr="00005B37">
        <w:rPr>
          <w:lang w:val="en-US"/>
        </w:rPr>
        <w:t>measure the potential benefit for a</w:t>
      </w:r>
      <w:r>
        <w:rPr>
          <w:lang w:val="en-US"/>
        </w:rPr>
        <w:t xml:space="preserve"> </w:t>
      </w:r>
      <w:r w:rsidRPr="00005B37">
        <w:rPr>
          <w:lang w:val="en-US"/>
        </w:rPr>
        <w:t>successful reuse of taking into account a historical perspective on the health of</w:t>
      </w:r>
      <w:r>
        <w:rPr>
          <w:lang w:val="en-US"/>
        </w:rPr>
        <w:t xml:space="preserve"> </w:t>
      </w:r>
      <w:r w:rsidRPr="00005B37">
        <w:rPr>
          <w:lang w:val="en-US"/>
        </w:rPr>
        <w:t>scientific workflows, represented by the reliability score, as opposed to instantaneous</w:t>
      </w:r>
      <w:r>
        <w:rPr>
          <w:lang w:val="en-US"/>
        </w:rPr>
        <w:t xml:space="preserve"> </w:t>
      </w:r>
      <w:r w:rsidRPr="00005B37">
        <w:rPr>
          <w:lang w:val="en-US"/>
        </w:rPr>
        <w:t>quality measures like the completeness value.</w:t>
      </w:r>
      <w:r>
        <w:rPr>
          <w:lang w:val="en-US"/>
        </w:rPr>
        <w:t xml:space="preserve"> We simulated a year of changes over a hundred workflows based on the data we obtained on the study of decay explained in </w:t>
      </w:r>
      <w:r>
        <w:rPr>
          <w:lang w:val="en-US"/>
        </w:rPr>
        <w:lastRenderedPageBreak/>
        <w:t xml:space="preserve">the introduction for reliability section. Those simulations were presented to a set of scientists that had access to the first 274 days of the history of simulations and based on that decide if they would reuse that Research Objects or not by answering two questions: </w:t>
      </w:r>
      <w:r w:rsidRPr="000749F6">
        <w:rPr>
          <w:lang w:val="en-US"/>
        </w:rPr>
        <w:t>1.Would you reuse this workflow for your own experiments today?, and 2.Would you use it in three months from now?.</w:t>
      </w:r>
    </w:p>
    <w:p w:rsidR="000749F6" w:rsidRDefault="000749F6" w:rsidP="000749F6">
      <w:pPr>
        <w:ind w:left="360"/>
        <w:rPr>
          <w:lang w:val="en-US"/>
        </w:rPr>
      </w:pPr>
      <w:r>
        <w:rPr>
          <w:lang w:val="en-US"/>
        </w:rPr>
        <w:t>We compared the results of these questions with the full history of reliability against the same question after seeing only an isolated completeness evaluation in day 274.</w:t>
      </w:r>
    </w:p>
    <w:p w:rsidR="000749F6" w:rsidRPr="00F75535" w:rsidRDefault="000749F6" w:rsidP="000749F6">
      <w:pPr>
        <w:ind w:left="360"/>
        <w:rPr>
          <w:lang w:val="en-US"/>
        </w:rPr>
      </w:pPr>
      <w:r>
        <w:rPr>
          <w:lang w:val="en-US"/>
        </w:rPr>
        <w:t xml:space="preserve">Seeing our results we can say that their choice using the monitoring tool was 76% better than without it. We can confirm based on our evaluation that the use of reliability score improves the </w:t>
      </w:r>
      <w:r w:rsidRPr="00036C1B">
        <w:rPr>
          <w:lang w:val="en-US"/>
        </w:rPr>
        <w:t>results obtained using completeness information exclusively. This shows evidence that the use of reliability information, based on the record of workflow health over time, enables scientists to make more informed and better decisions about the reuse of third party scientific workflows.</w:t>
      </w:r>
    </w:p>
    <w:p w:rsidR="009E6D4B" w:rsidRPr="000749F6" w:rsidRDefault="000A0AC4" w:rsidP="000A0AC4">
      <w:pPr>
        <w:ind w:left="360"/>
        <w:jc w:val="center"/>
        <w:rPr>
          <w:lang w:val="en-US"/>
        </w:rPr>
      </w:pPr>
      <w:r w:rsidRPr="008B3EE7">
        <w:rPr>
          <w:noProof/>
        </w:rPr>
        <w:drawing>
          <wp:inline distT="0" distB="0" distL="0" distR="0" wp14:anchorId="61182987" wp14:editId="76FE1A2C">
            <wp:extent cx="5400040" cy="3640353"/>
            <wp:effectExtent l="1905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99" cstate="print"/>
                    <a:srcRect/>
                    <a:stretch>
                      <a:fillRect/>
                    </a:stretch>
                  </pic:blipFill>
                  <pic:spPr bwMode="auto">
                    <a:xfrm>
                      <a:off x="0" y="0"/>
                      <a:ext cx="5400040" cy="3640353"/>
                    </a:xfrm>
                    <a:prstGeom prst="rect">
                      <a:avLst/>
                    </a:prstGeom>
                    <a:noFill/>
                  </pic:spPr>
                </pic:pic>
              </a:graphicData>
            </a:graphic>
          </wp:inline>
        </w:drawing>
      </w:r>
    </w:p>
    <w:p w:rsidR="009E6D4B" w:rsidRDefault="000A0AC4" w:rsidP="000A0AC4">
      <w:pPr>
        <w:pStyle w:val="Epgrafe"/>
      </w:pPr>
      <w:bookmarkStart w:id="108" w:name="_Toc361158787"/>
      <w:r>
        <w:t xml:space="preserve">Figure </w:t>
      </w:r>
      <w:r>
        <w:fldChar w:fldCharType="begin"/>
      </w:r>
      <w:r>
        <w:instrText xml:space="preserve"> SEQ Figure \* ARABIC </w:instrText>
      </w:r>
      <w:r>
        <w:fldChar w:fldCharType="separate"/>
      </w:r>
      <w:r w:rsidR="00B607DB">
        <w:rPr>
          <w:noProof/>
        </w:rPr>
        <w:t>22</w:t>
      </w:r>
      <w:r>
        <w:fldChar w:fldCharType="end"/>
      </w:r>
      <w:proofErr w:type="gramStart"/>
      <w:r>
        <w:t xml:space="preserve"> Wf4Ever RO-Monitoring Tool</w:t>
      </w:r>
      <w:bookmarkEnd w:id="108"/>
      <w:proofErr w:type="gramEnd"/>
    </w:p>
    <w:p w:rsidR="002D42CA" w:rsidRDefault="002D42CA" w:rsidP="002D42CA"/>
    <w:p w:rsidR="002D42CA" w:rsidRDefault="002D42CA" w:rsidP="002D42CA"/>
    <w:p w:rsidR="002D42CA" w:rsidRPr="002D42CA" w:rsidRDefault="002D42CA" w:rsidP="002D42CA">
      <w:pPr>
        <w:rPr>
          <w:lang w:val="en-US"/>
        </w:rPr>
      </w:pPr>
    </w:p>
    <w:p w:rsidR="00E95CE0" w:rsidRDefault="00357569" w:rsidP="002D42CA">
      <w:pPr>
        <w:pStyle w:val="Ttulo1"/>
      </w:pPr>
      <w:bookmarkStart w:id="109" w:name="_Toc330919340"/>
      <w:bookmarkStart w:id="110" w:name="_Toc330919341"/>
      <w:bookmarkStart w:id="111" w:name="_Toc330919342"/>
      <w:bookmarkStart w:id="112" w:name="_Toc330919346"/>
      <w:bookmarkStart w:id="113" w:name="_Toc330919347"/>
      <w:bookmarkStart w:id="114" w:name="_Toc330919349"/>
      <w:bookmarkStart w:id="115" w:name="_Toc330919354"/>
      <w:bookmarkStart w:id="116" w:name="_Toc330919355"/>
      <w:bookmarkStart w:id="117" w:name="_Toc330919356"/>
      <w:bookmarkStart w:id="118" w:name="_Toc330919357"/>
      <w:bookmarkStart w:id="119" w:name="_Toc330919359"/>
      <w:bookmarkStart w:id="120" w:name="_Toc330919360"/>
      <w:bookmarkStart w:id="121" w:name="_Toc330919361"/>
      <w:bookmarkStart w:id="122" w:name="_Toc330919362"/>
      <w:bookmarkStart w:id="123" w:name="_Toc330919366"/>
      <w:bookmarkStart w:id="124" w:name="_Toc330919367"/>
      <w:bookmarkStart w:id="125" w:name="_Toc330919368"/>
      <w:bookmarkStart w:id="126" w:name="_Toc330919369"/>
      <w:bookmarkStart w:id="127" w:name="_Toc330919370"/>
      <w:bookmarkStart w:id="128" w:name="_Toc330919371"/>
      <w:bookmarkStart w:id="129" w:name="_Toc330919372"/>
      <w:bookmarkStart w:id="130" w:name="_Toc330919373"/>
      <w:bookmarkStart w:id="131" w:name="_Toc330919374"/>
      <w:bookmarkStart w:id="132" w:name="_Toc330919375"/>
      <w:bookmarkStart w:id="133" w:name="_Toc330919376"/>
      <w:bookmarkStart w:id="134" w:name="_Toc330919377"/>
      <w:bookmarkStart w:id="135" w:name="_Toc330919378"/>
      <w:bookmarkStart w:id="136" w:name="_Toc330919379"/>
      <w:bookmarkStart w:id="137" w:name="_Toc330919380"/>
      <w:bookmarkStart w:id="138" w:name="_Toc330919381"/>
      <w:bookmarkStart w:id="139" w:name="_Toc330919382"/>
      <w:bookmarkStart w:id="140" w:name="_Toc330919383"/>
      <w:bookmarkStart w:id="141" w:name="_Toc330919384"/>
      <w:bookmarkStart w:id="142" w:name="_Toc330919387"/>
      <w:bookmarkStart w:id="143" w:name="_Toc330919388"/>
      <w:bookmarkStart w:id="144" w:name="_Toc330919389"/>
      <w:bookmarkStart w:id="145" w:name="_Toc330919394"/>
      <w:bookmarkStart w:id="146" w:name="_Toc330919395"/>
      <w:bookmarkStart w:id="147" w:name="_Toc330919396"/>
      <w:bookmarkStart w:id="148" w:name="_Toc330919397"/>
      <w:bookmarkStart w:id="149" w:name="_Toc330919398"/>
      <w:bookmarkStart w:id="150" w:name="_Toc330919399"/>
      <w:bookmarkStart w:id="151" w:name="_Toc330919400"/>
      <w:bookmarkStart w:id="152" w:name="_Toc330919404"/>
      <w:bookmarkStart w:id="153" w:name="_Toc330919405"/>
      <w:bookmarkStart w:id="154" w:name="_Toc330919406"/>
      <w:bookmarkStart w:id="155" w:name="_Toc330919407"/>
      <w:bookmarkStart w:id="156" w:name="_Toc330919408"/>
      <w:bookmarkStart w:id="157" w:name="_Toc330919409"/>
      <w:bookmarkStart w:id="158" w:name="_Toc330919410"/>
      <w:bookmarkStart w:id="159" w:name="_Toc330919411"/>
      <w:bookmarkStart w:id="160" w:name="_Toc330919412"/>
      <w:bookmarkStart w:id="161" w:name="_Toc330919413"/>
      <w:bookmarkStart w:id="162" w:name="_Toc330919415"/>
      <w:bookmarkStart w:id="163" w:name="_Toc330919416"/>
      <w:bookmarkStart w:id="164" w:name="_Toc330919418"/>
      <w:bookmarkStart w:id="165" w:name="_Toc330919419"/>
      <w:bookmarkStart w:id="166" w:name="_Toc330919421"/>
      <w:bookmarkStart w:id="167" w:name="_Toc330919422"/>
      <w:bookmarkStart w:id="168" w:name="_Toc330919423"/>
      <w:bookmarkStart w:id="169" w:name="_Toc330919424"/>
      <w:bookmarkStart w:id="170" w:name="_Toc330919425"/>
      <w:bookmarkStart w:id="171" w:name="_Toc330919427"/>
      <w:bookmarkStart w:id="172" w:name="_Toc330919428"/>
      <w:bookmarkStart w:id="173" w:name="_Toc330919429"/>
      <w:bookmarkStart w:id="174" w:name="_Toc330919430"/>
      <w:bookmarkStart w:id="175" w:name="_Toc330919432"/>
      <w:bookmarkStart w:id="176" w:name="_Toc330919433"/>
      <w:bookmarkStart w:id="177" w:name="_Toc330919434"/>
      <w:bookmarkStart w:id="178" w:name="_Toc330919435"/>
      <w:bookmarkStart w:id="179" w:name="_Toc330919443"/>
      <w:bookmarkStart w:id="180" w:name="_Toc330919444"/>
      <w:bookmarkStart w:id="181" w:name="_Toc330919445"/>
      <w:bookmarkStart w:id="182" w:name="_Toc330919446"/>
      <w:bookmarkStart w:id="183" w:name="_Toc330919447"/>
      <w:bookmarkStart w:id="184" w:name="_Toc330919448"/>
      <w:bookmarkStart w:id="185" w:name="_Toc330919449"/>
      <w:bookmarkStart w:id="186" w:name="_Toc330919450"/>
      <w:bookmarkStart w:id="187" w:name="_Ref331415410"/>
      <w:bookmarkStart w:id="188" w:name="_Toc361321761"/>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lastRenderedPageBreak/>
        <w:t>Conclusions</w:t>
      </w:r>
      <w:bookmarkEnd w:id="187"/>
      <w:bookmarkEnd w:id="188"/>
    </w:p>
    <w:p w:rsidR="002D42CA" w:rsidRDefault="002D42CA" w:rsidP="002D42CA"/>
    <w:p w:rsidR="002D42CA" w:rsidRDefault="002D42CA" w:rsidP="002D42CA">
      <w:pPr>
        <w:pStyle w:val="Ttulo1"/>
      </w:pPr>
      <w:bookmarkStart w:id="189" w:name="_Toc361321762"/>
      <w:r>
        <w:lastRenderedPageBreak/>
        <w:t>Publications</w:t>
      </w:r>
      <w:bookmarkEnd w:id="189"/>
    </w:p>
    <w:p w:rsidR="00367366" w:rsidRPr="009A73E2" w:rsidRDefault="00367366" w:rsidP="00D32E55">
      <w:pPr>
        <w:numPr>
          <w:ilvl w:val="0"/>
          <w:numId w:val="19"/>
        </w:numPr>
        <w:overflowPunct/>
        <w:autoSpaceDE/>
        <w:autoSpaceDN/>
        <w:adjustRightInd/>
        <w:spacing w:after="0" w:line="276" w:lineRule="auto"/>
        <w:ind w:hanging="359"/>
        <w:textAlignment w:val="auto"/>
        <w:rPr>
          <w:lang w:val="en-US"/>
        </w:rPr>
      </w:pPr>
      <w:r w:rsidRPr="009A73E2">
        <w:rPr>
          <w:lang w:val="en-US"/>
        </w:rPr>
        <w:t xml:space="preserve">Khalid Belhajjame, Jun Zhao, Daniel Garijo, Aleix Garrido, Stian Soiland-Reyes and Pinar Alper, </w:t>
      </w:r>
      <w:r w:rsidR="009A73E2">
        <w:rPr>
          <w:lang w:val="en-US"/>
        </w:rPr>
        <w:t>“</w:t>
      </w:r>
      <w:r w:rsidRPr="009A73E2">
        <w:rPr>
          <w:lang w:val="en-US"/>
        </w:rPr>
        <w:t>The Taverna and Wings Workflow PROV-Corpus</w:t>
      </w:r>
      <w:r w:rsidR="009A73E2">
        <w:rPr>
          <w:lang w:val="en-US"/>
        </w:rPr>
        <w:t xml:space="preserve">, </w:t>
      </w:r>
      <w:r w:rsidRPr="009A73E2">
        <w:rPr>
          <w:lang w:val="en-US"/>
        </w:rPr>
        <w:t>International Workshop on Managing and Querying Provenance Data at Scale Held in conjunction with EDB</w:t>
      </w:r>
      <w:r w:rsidR="009A73E2">
        <w:rPr>
          <w:lang w:val="en-US"/>
        </w:rPr>
        <w:t>T/ICDT 2013.</w:t>
      </w:r>
    </w:p>
    <w:p w:rsidR="00367366" w:rsidRPr="000F6AFD" w:rsidRDefault="00367366" w:rsidP="00D32E55">
      <w:pPr>
        <w:numPr>
          <w:ilvl w:val="0"/>
          <w:numId w:val="19"/>
        </w:numPr>
        <w:overflowPunct/>
        <w:autoSpaceDE/>
        <w:autoSpaceDN/>
        <w:adjustRightInd/>
        <w:spacing w:after="0" w:line="276" w:lineRule="auto"/>
        <w:ind w:hanging="359"/>
        <w:textAlignment w:val="auto"/>
        <w:rPr>
          <w:lang w:val="en-US"/>
        </w:rPr>
      </w:pPr>
      <w:r w:rsidRPr="000F6AFD">
        <w:rPr>
          <w:lang w:val="en-US"/>
        </w:rPr>
        <w:t>Why Workflows Break - Understanding and Combating Decay in Taverna Workflows.  Zhao J, Gómez-Pérez JM, Belhajjame K, Klyne G, García-Cuesta E, Garrido A, Hettne K, Roos M, De Roure D, Goble CA. 8th IEEE International Conference on e-Science (e-Science 2012).</w:t>
      </w:r>
    </w:p>
    <w:p w:rsidR="000F6AFD" w:rsidRPr="000F6AFD" w:rsidRDefault="00367366" w:rsidP="00D32E55">
      <w:pPr>
        <w:numPr>
          <w:ilvl w:val="0"/>
          <w:numId w:val="19"/>
        </w:numPr>
        <w:overflowPunct/>
        <w:autoSpaceDE/>
        <w:autoSpaceDN/>
        <w:adjustRightInd/>
        <w:spacing w:after="0" w:line="276" w:lineRule="auto"/>
        <w:ind w:hanging="359"/>
        <w:textAlignment w:val="auto"/>
        <w:rPr>
          <w:lang w:val="en-US"/>
        </w:rPr>
      </w:pPr>
      <w:r w:rsidRPr="000F6AFD">
        <w:rPr>
          <w:lang w:val="en-US"/>
        </w:rPr>
        <w:t xml:space="preserve">MIM: A Minimum Information Model Vocabulary and Framework for Scientific Linked Data. Gamble M, Goble CA, Klyne G, Zhao J. 8th IEEE International Conference on e-Science (e-Science 2012). </w:t>
      </w:r>
    </w:p>
    <w:p w:rsidR="002D42CA" w:rsidRPr="000455DE" w:rsidRDefault="002D42CA" w:rsidP="00D32E55">
      <w:pPr>
        <w:numPr>
          <w:ilvl w:val="0"/>
          <w:numId w:val="19"/>
        </w:numPr>
        <w:overflowPunct/>
        <w:autoSpaceDE/>
        <w:autoSpaceDN/>
        <w:adjustRightInd/>
        <w:spacing w:after="0" w:line="276" w:lineRule="auto"/>
        <w:ind w:hanging="359"/>
        <w:textAlignment w:val="auto"/>
        <w:rPr>
          <w:lang w:val="en-US"/>
        </w:rPr>
      </w:pPr>
      <w:r w:rsidRPr="000455DE">
        <w:rPr>
          <w:lang w:val="en-US"/>
        </w:rPr>
        <w:t xml:space="preserve">José Manuel Gómez-Pérez, Esteban García-Cuesta, Jun Zhao, Aleix Garrido and José Enrique Ruiz, “How Reliable is </w:t>
      </w:r>
      <w:proofErr w:type="gramStart"/>
      <w:r w:rsidRPr="000455DE">
        <w:rPr>
          <w:lang w:val="en-US"/>
        </w:rPr>
        <w:t>Your</w:t>
      </w:r>
      <w:proofErr w:type="gramEnd"/>
      <w:r w:rsidRPr="000455DE">
        <w:rPr>
          <w:lang w:val="en-US"/>
        </w:rPr>
        <w:t xml:space="preserve"> workflow: Monitoring Decay in Scholarly Publications” Sepublica’2013 Workshop held jointly with the ESWC’2013 (Best Paper Award).</w:t>
      </w:r>
    </w:p>
    <w:p w:rsidR="002D42CA" w:rsidRPr="000455DE" w:rsidRDefault="002D42CA" w:rsidP="00D32E55">
      <w:pPr>
        <w:numPr>
          <w:ilvl w:val="0"/>
          <w:numId w:val="19"/>
        </w:numPr>
        <w:overflowPunct/>
        <w:autoSpaceDE/>
        <w:autoSpaceDN/>
        <w:adjustRightInd/>
        <w:spacing w:after="0" w:line="276" w:lineRule="auto"/>
        <w:ind w:hanging="359"/>
        <w:textAlignment w:val="auto"/>
        <w:rPr>
          <w:lang w:val="en-US"/>
        </w:rPr>
      </w:pPr>
      <w:r w:rsidRPr="000455DE">
        <w:rPr>
          <w:lang w:val="en-US"/>
        </w:rPr>
        <w:t>Belhajjame, Khalid, Jun Zhao, Daniel Garijo, Aleix Garrido, Stian Soiland-Reyes, Pinar Alper, and Oscar Corcho. "A workflow PROV-corpus based on taverna and wings." In Proceedings of the Joint EDBT/ICDT 2013 Workshops, pp. 331-332. ACM, 2013.</w:t>
      </w:r>
    </w:p>
    <w:p w:rsidR="002D42CA" w:rsidRDefault="002D42CA" w:rsidP="00D32E55">
      <w:pPr>
        <w:numPr>
          <w:ilvl w:val="0"/>
          <w:numId w:val="19"/>
        </w:numPr>
        <w:overflowPunct/>
        <w:autoSpaceDE/>
        <w:autoSpaceDN/>
        <w:adjustRightInd/>
        <w:spacing w:after="0" w:line="276" w:lineRule="auto"/>
        <w:ind w:hanging="359"/>
        <w:textAlignment w:val="auto"/>
        <w:rPr>
          <w:lang w:val="en-US"/>
        </w:rPr>
      </w:pPr>
      <w:r w:rsidRPr="009A73E2">
        <w:rPr>
          <w:lang w:val="en-US"/>
        </w:rPr>
        <w:t>José Manuel Gómez-Pérez, Esteban García-Cuesta, Aleix Garrido and José Enrique Ruiz, "When History Matters - Assessing Reliability for the</w:t>
      </w:r>
      <w:r w:rsidR="000F6AFD" w:rsidRPr="009A73E2">
        <w:rPr>
          <w:lang w:val="en-US"/>
        </w:rPr>
        <w:t xml:space="preserve"> Reuse of Scientific Workflows", in-use track held at ISWC2013 21-25 October, Sydne</w:t>
      </w:r>
      <w:r w:rsidR="009C243D" w:rsidRPr="009A73E2">
        <w:rPr>
          <w:lang w:val="en-US"/>
        </w:rPr>
        <w:t>y</w:t>
      </w:r>
      <w:r w:rsidR="000F6AFD" w:rsidRPr="009A73E2">
        <w:rPr>
          <w:lang w:val="en-US"/>
        </w:rPr>
        <w:t>, Australia.</w:t>
      </w:r>
    </w:p>
    <w:p w:rsidR="009A73E2" w:rsidRDefault="009A73E2" w:rsidP="00D32E55">
      <w:pPr>
        <w:numPr>
          <w:ilvl w:val="0"/>
          <w:numId w:val="19"/>
        </w:numPr>
        <w:overflowPunct/>
        <w:autoSpaceDE/>
        <w:autoSpaceDN/>
        <w:adjustRightInd/>
        <w:spacing w:after="0" w:line="276" w:lineRule="auto"/>
        <w:ind w:hanging="359"/>
        <w:textAlignment w:val="auto"/>
        <w:rPr>
          <w:lang w:val="en-US"/>
        </w:rPr>
      </w:pPr>
      <w:r w:rsidRPr="009A73E2">
        <w:rPr>
          <w:lang w:val="en-US"/>
        </w:rPr>
        <w:t>Zhao J, Klyne G.</w:t>
      </w:r>
      <w:r>
        <w:rPr>
          <w:lang w:val="en-US"/>
        </w:rPr>
        <w:t xml:space="preserve"> “</w:t>
      </w:r>
      <w:r w:rsidR="00367366" w:rsidRPr="009A73E2">
        <w:rPr>
          <w:lang w:val="en-US"/>
        </w:rPr>
        <w:t>RO-Manager: A Tool for Creating and Manipulating Research Objects to Support Reproducibility and Reuse in Sciences.</w:t>
      </w:r>
      <w:r>
        <w:rPr>
          <w:lang w:val="en-US"/>
        </w:rPr>
        <w:t>”,</w:t>
      </w:r>
      <w:hyperlink r:id="rId100" w:history="1">
        <w:r w:rsidR="00367366" w:rsidRPr="009A73E2">
          <w:rPr>
            <w:rStyle w:val="Hipervnculo"/>
            <w:u w:val="none"/>
            <w:lang w:val="en-US"/>
          </w:rPr>
          <w:t> </w:t>
        </w:r>
      </w:hyperlink>
      <w:r w:rsidR="00367366" w:rsidRPr="009A73E2">
        <w:rPr>
          <w:lang w:val="en-US"/>
        </w:rPr>
        <w:t xml:space="preserve"> Linked Science 2012 W3C Candidate Recommendation 11 December 2012 </w:t>
      </w:r>
      <w:hyperlink r:id="rId101" w:history="1">
        <w:r w:rsidRPr="00E32FFE">
          <w:rPr>
            <w:rStyle w:val="Hipervnculo"/>
            <w:lang w:val="en-US"/>
          </w:rPr>
          <w:t>http://www.w3.org/TR/prov-o/</w:t>
        </w:r>
      </w:hyperlink>
    </w:p>
    <w:p w:rsidR="00367366" w:rsidRPr="009A73E2" w:rsidRDefault="009A73E2" w:rsidP="00D32E55">
      <w:pPr>
        <w:numPr>
          <w:ilvl w:val="0"/>
          <w:numId w:val="19"/>
        </w:numPr>
        <w:overflowPunct/>
        <w:autoSpaceDE/>
        <w:autoSpaceDN/>
        <w:adjustRightInd/>
        <w:spacing w:after="0" w:line="276" w:lineRule="auto"/>
        <w:ind w:hanging="359"/>
        <w:textAlignment w:val="auto"/>
        <w:rPr>
          <w:lang w:val="en-US"/>
        </w:rPr>
      </w:pPr>
      <w:r w:rsidRPr="009A73E2">
        <w:rPr>
          <w:lang w:val="en-US"/>
        </w:rPr>
        <w:t>Missier P, Belhajjame K.</w:t>
      </w:r>
      <w:r>
        <w:rPr>
          <w:lang w:val="en-US"/>
        </w:rPr>
        <w:t xml:space="preserve"> “</w:t>
      </w:r>
      <w:r w:rsidR="00367366" w:rsidRPr="009A73E2">
        <w:rPr>
          <w:lang w:val="en-US"/>
        </w:rPr>
        <w:t>A PROV encoding for provenance analysis using deductive rules.</w:t>
      </w:r>
      <w:r>
        <w:rPr>
          <w:lang w:val="en-US"/>
        </w:rPr>
        <w:t>”</w:t>
      </w:r>
      <w:r w:rsidR="00367366" w:rsidRPr="009A73E2">
        <w:rPr>
          <w:lang w:val="en-US"/>
        </w:rPr>
        <w:t>  Proceedings of IPAW, Springer, 2012</w:t>
      </w:r>
    </w:p>
    <w:p w:rsidR="009A73E2" w:rsidRPr="00F4184D" w:rsidRDefault="009A73E2" w:rsidP="00D32E55">
      <w:pPr>
        <w:numPr>
          <w:ilvl w:val="0"/>
          <w:numId w:val="19"/>
        </w:numPr>
        <w:overflowPunct/>
        <w:autoSpaceDE/>
        <w:autoSpaceDN/>
        <w:adjustRightInd/>
        <w:spacing w:after="0" w:line="276" w:lineRule="auto"/>
        <w:ind w:hanging="359"/>
        <w:textAlignment w:val="auto"/>
        <w:rPr>
          <w:lang w:val="en-US"/>
        </w:rPr>
      </w:pPr>
      <w:r w:rsidRPr="009A73E2">
        <w:rPr>
          <w:lang w:val="en-US"/>
        </w:rPr>
        <w:t>Zhao, Jun; Sahoo, Satya S.; Missier, Paolo; Sheth, Amit; Goble, Carole.</w:t>
      </w:r>
      <w:r>
        <w:rPr>
          <w:lang w:val="en-US"/>
        </w:rPr>
        <w:t xml:space="preserve"> “</w:t>
      </w:r>
      <w:r w:rsidR="00367366" w:rsidRPr="009A73E2">
        <w:rPr>
          <w:lang w:val="en-US"/>
        </w:rPr>
        <w:t>Extending Semantic Provenance into the Web of Data.</w:t>
      </w:r>
      <w:r>
        <w:rPr>
          <w:lang w:val="en-US"/>
        </w:rPr>
        <w:t>”</w:t>
      </w:r>
      <w:r w:rsidR="00367366" w:rsidRPr="009A73E2">
        <w:rPr>
          <w:lang w:val="en-US"/>
        </w:rPr>
        <w:t>, IEEE Internet Computing, vol.15, no.1, pp.40-48, Jan.-Feb</w:t>
      </w:r>
      <w:r>
        <w:rPr>
          <w:lang w:val="en-US"/>
        </w:rPr>
        <w:t>.</w:t>
      </w:r>
    </w:p>
    <w:p w:rsidR="00057C92" w:rsidRDefault="00057C92" w:rsidP="002D42CA">
      <w:pPr>
        <w:pStyle w:val="Ttulo1"/>
      </w:pPr>
      <w:bookmarkStart w:id="190" w:name="_Toc361321763"/>
      <w:r>
        <w:lastRenderedPageBreak/>
        <w:t>References</w:t>
      </w:r>
      <w:bookmarkEnd w:id="190"/>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[CHECKLIST]:</w:t>
      </w:r>
      <w:r w:rsidRPr="00057C92">
        <w:rPr>
          <w:rStyle w:val="apple-converted-space"/>
          <w:rFonts w:ascii="Helvetica" w:hAnsi="Helvetica"/>
          <w:color w:val="333333"/>
          <w:sz w:val="20"/>
          <w:szCs w:val="22"/>
          <w:lang w:val="en-US"/>
        </w:rPr>
        <w:t> </w:t>
      </w:r>
      <w:hyperlink r:id="rId102" w:history="1">
        <w:r w:rsidRPr="00057C92">
          <w:rPr>
            <w:rStyle w:val="Hipervnculo"/>
            <w:rFonts w:ascii="Helvetica" w:hAnsi="Helvetica"/>
            <w:color w:val="4183C4"/>
            <w:sz w:val="22"/>
            <w:szCs w:val="22"/>
            <w:lang w:val="en-US"/>
          </w:rPr>
          <w:t>http://www.ncbi.nlm.nih.gov/pubmed/16990087</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(B. Hales and P. Pronovost, “The checklist-a tool for error management and performance improvement”, Journal of critical care, vol. 3, no. 21, pp. 231-235, 2006.)</w:t>
      </w:r>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[MIBBI]:</w:t>
      </w:r>
      <w:r w:rsidRPr="00057C92">
        <w:rPr>
          <w:rStyle w:val="apple-converted-space"/>
          <w:rFonts w:ascii="Helvetica" w:hAnsi="Helvetica"/>
          <w:color w:val="333333"/>
          <w:sz w:val="20"/>
          <w:szCs w:val="22"/>
          <w:lang w:val="en-US"/>
        </w:rPr>
        <w:t> </w:t>
      </w:r>
      <w:hyperlink r:id="rId103" w:history="1">
        <w:r w:rsidRPr="00057C92">
          <w:rPr>
            <w:rStyle w:val="Hipervnculo"/>
            <w:rFonts w:ascii="Helvetica" w:hAnsi="Helvetica"/>
            <w:color w:val="4183C4"/>
            <w:sz w:val="22"/>
            <w:szCs w:val="22"/>
            <w:lang w:val="en-US"/>
          </w:rPr>
          <w:t>http://www.nature.com/nbt/journal/v26/n8/pdf/nbt.1411.pdf</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(C. Taylor, D. Field, S. Sansone, J. A. R. Aerts, A. M., B. P. Ball C.A., M. Bogue and T. Booth, “Promoting coherent minimum reporting guidelines for biological and biomedical investigations: the MIBBI project”, Nature biotechnology, vol. 8, no. 26, pp. 889-896, 2008.)</w:t>
      </w:r>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[MIM]:</w:t>
      </w:r>
      <w:r w:rsidRPr="00057C92">
        <w:rPr>
          <w:rStyle w:val="apple-converted-space"/>
          <w:rFonts w:ascii="Helvetica" w:hAnsi="Helvetica"/>
          <w:color w:val="333333"/>
          <w:sz w:val="20"/>
          <w:szCs w:val="22"/>
          <w:lang w:val="en-US"/>
        </w:rPr>
        <w:t> </w:t>
      </w:r>
      <w:hyperlink r:id="rId104" w:history="1">
        <w:r w:rsidRPr="00057C92">
          <w:rPr>
            <w:rStyle w:val="Hipervnculo"/>
            <w:rFonts w:ascii="Helvetica" w:hAnsi="Helvetica"/>
            <w:color w:val="4183C4"/>
            <w:sz w:val="22"/>
            <w:szCs w:val="22"/>
            <w:lang w:val="en-US"/>
          </w:rPr>
          <w:t>http://dx.doi.org/10.1109/eScience.2012.6404489</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(Matthew Gamble, Jun Zhao, Graham Klyne, Carole Goble. "MIM: A Minimum Information Model Vocabulary and Framework for Scientific Linked Data", IEEE eScience 2012 Chicago, USA October, 2012)</w:t>
      </w:r>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[MIM-spec]:</w:t>
      </w:r>
      <w:r w:rsidRPr="00057C92">
        <w:rPr>
          <w:rStyle w:val="apple-converted-space"/>
          <w:rFonts w:ascii="Helvetica" w:hAnsi="Helvetica"/>
          <w:color w:val="333333"/>
          <w:sz w:val="20"/>
          <w:szCs w:val="22"/>
          <w:lang w:val="en-US"/>
        </w:rPr>
        <w:t> </w:t>
      </w:r>
      <w:hyperlink r:id="rId105" w:history="1">
        <w:r w:rsidRPr="00057C92">
          <w:rPr>
            <w:rStyle w:val="Hipervnculo"/>
            <w:rFonts w:ascii="Helvetica" w:hAnsi="Helvetica"/>
            <w:color w:val="4183C4"/>
            <w:sz w:val="22"/>
            <w:szCs w:val="22"/>
            <w:lang w:val="en-US"/>
          </w:rPr>
          <w:t>http://purl.org/net/mim/ns</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(Minimum Information Model Vocabulary Specification)</w:t>
      </w:r>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[Minim-OWL]:</w:t>
      </w:r>
      <w:r w:rsidRPr="00057C92">
        <w:rPr>
          <w:rStyle w:val="apple-converted-space"/>
          <w:rFonts w:ascii="Helvetica" w:hAnsi="Helvetica"/>
          <w:color w:val="333333"/>
          <w:sz w:val="20"/>
          <w:szCs w:val="22"/>
          <w:lang w:val="en-US"/>
        </w:rPr>
        <w:t> </w:t>
      </w:r>
      <w:hyperlink r:id="rId106" w:history="1">
        <w:r w:rsidRPr="00057C92">
          <w:rPr>
            <w:rStyle w:val="Hipervnculo"/>
            <w:rFonts w:ascii="Helvetica" w:hAnsi="Helvetica"/>
            <w:color w:val="4183C4"/>
            <w:sz w:val="22"/>
            <w:szCs w:val="22"/>
            <w:lang w:val="en-US"/>
          </w:rPr>
          <w:t>http://purl.org/minim/</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(Minim ontology)</w:t>
      </w:r>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[Minim-results]:</w:t>
      </w:r>
      <w:r w:rsidRPr="00057C92">
        <w:rPr>
          <w:rStyle w:val="apple-converted-space"/>
          <w:rFonts w:ascii="Helvetica" w:hAnsi="Helvetica"/>
          <w:color w:val="333333"/>
          <w:sz w:val="20"/>
          <w:szCs w:val="22"/>
          <w:lang w:val="en-US"/>
        </w:rPr>
        <w:t> </w:t>
      </w:r>
      <w:hyperlink r:id="rId107" w:history="1">
        <w:r w:rsidRPr="00057C92">
          <w:rPr>
            <w:rStyle w:val="Hipervnculo"/>
            <w:rFonts w:ascii="Helvetica" w:hAnsi="Helvetica"/>
            <w:color w:val="4183C4"/>
            <w:sz w:val="22"/>
            <w:szCs w:val="22"/>
            <w:lang w:val="en-US"/>
          </w:rPr>
          <w:t>http://purl.org/minim/results</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(Model for Minim-based checklist evaluation results)</w:t>
      </w:r>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[Minim-spec]:</w:t>
      </w:r>
      <w:r w:rsidRPr="00057C92">
        <w:rPr>
          <w:rStyle w:val="apple-converted-space"/>
          <w:rFonts w:ascii="Helvetica" w:hAnsi="Helvetica"/>
          <w:color w:val="333333"/>
          <w:sz w:val="20"/>
          <w:szCs w:val="22"/>
          <w:lang w:val="en-US"/>
        </w:rPr>
        <w:t> </w:t>
      </w:r>
      <w:hyperlink r:id="rId108" w:history="1">
        <w:r w:rsidRPr="00057C92">
          <w:rPr>
            <w:rStyle w:val="Hipervnculo"/>
            <w:rFonts w:ascii="Helvetica" w:hAnsi="Helvetica"/>
            <w:color w:val="4183C4"/>
            <w:sz w:val="22"/>
            <w:szCs w:val="22"/>
            <w:lang w:val="en-US"/>
          </w:rPr>
          <w:t>https://github.com/wf4ever/ro-manager/blob/develop/Minim/minim-revised.md</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(Minim checklist description)</w:t>
      </w:r>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[Minim-owldoc]:</w:t>
      </w:r>
      <w:r w:rsidRPr="00057C92">
        <w:rPr>
          <w:rStyle w:val="apple-converted-space"/>
          <w:rFonts w:ascii="Helvetica" w:hAnsi="Helvetica"/>
          <w:color w:val="333333"/>
          <w:sz w:val="20"/>
          <w:szCs w:val="22"/>
          <w:lang w:val="en-US"/>
        </w:rPr>
        <w:t> </w:t>
      </w:r>
      <w:hyperlink r:id="rId109" w:history="1">
        <w:r w:rsidRPr="00057C92">
          <w:rPr>
            <w:rStyle w:val="Hipervnculo"/>
            <w:rFonts w:ascii="Helvetica" w:hAnsi="Helvetica"/>
            <w:color w:val="4183C4"/>
            <w:sz w:val="22"/>
            <w:szCs w:val="22"/>
            <w:lang w:val="en-US"/>
          </w:rPr>
          <w:t>http://purl.org/minim/owldoc</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(Minim ontology OWLDoc documentation)</w:t>
      </w:r>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[D4.2v1]:</w:t>
      </w:r>
      <w:r w:rsidRPr="00057C92">
        <w:rPr>
          <w:rStyle w:val="apple-converted-space"/>
          <w:rFonts w:ascii="Helvetica" w:hAnsi="Helvetica"/>
          <w:color w:val="333333"/>
          <w:sz w:val="20"/>
          <w:szCs w:val="22"/>
          <w:lang w:val="en-US"/>
        </w:rPr>
        <w:t> </w:t>
      </w:r>
      <w:hyperlink r:id="rId110" w:history="1">
        <w:r w:rsidRPr="00057C92">
          <w:rPr>
            <w:rStyle w:val="Hipervnculo"/>
            <w:rFonts w:ascii="Helvetica" w:hAnsi="Helvetica"/>
            <w:color w:val="4183C4"/>
            <w:sz w:val="22"/>
            <w:szCs w:val="22"/>
            <w:lang w:val="en-US"/>
          </w:rPr>
          <w:t>http://repo.wf4ever-project.org/Content/39/D4.2v1Final.pdf</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(Esteban García-Cuesta (iSOCO), Jun Zhao (OXF), Graham Klyne (OXF), Aleix Garrido (iSOCO), Jose Manuel Gomez-Perez (iSOCO), “Design, implementation and deployment of Workflow Integrity and Authenticity Maintenance components – Phase I. Deliverable D4.2v1, Wf4Ever Project, 2012,” 2012.)</w:t>
      </w:r>
    </w:p>
    <w:p w:rsidR="00057C92" w:rsidRP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t>[D2.2v2]: (@@uri-</w:t>
      </w:r>
      <w:proofErr w:type="gramStart"/>
      <w:r w:rsidRPr="00057C92">
        <w:rPr>
          <w:rFonts w:ascii="Helvetica" w:hAnsi="Helvetica"/>
          <w:color w:val="333333"/>
          <w:sz w:val="20"/>
          <w:szCs w:val="22"/>
          <w:lang w:val="en-US"/>
        </w:rPr>
        <w:t>tbd</w:t>
      </w:r>
      <w:proofErr w:type="gramEnd"/>
      <w:r w:rsidRPr="00057C92">
        <w:rPr>
          <w:rFonts w:ascii="Helvetica" w:hAnsi="Helvetica"/>
          <w:color w:val="333333"/>
          <w:sz w:val="20"/>
          <w:szCs w:val="22"/>
          <w:lang w:val="en-US"/>
        </w:rPr>
        <w:t xml:space="preserve">) (S. Bechhofer, Khalid Belhajjame, et. al., “Design, implementation and deployment of workflow lifecycle management components - Phase II. </w:t>
      </w:r>
      <w:proofErr w:type="gramStart"/>
      <w:r w:rsidRPr="00057C92">
        <w:rPr>
          <w:rFonts w:ascii="Helvetica" w:hAnsi="Helvetica"/>
          <w:color w:val="333333"/>
          <w:sz w:val="20"/>
          <w:szCs w:val="22"/>
          <w:lang w:val="en-US"/>
        </w:rPr>
        <w:t>Deliverable D2.2v2, Wf4Ever Project, 2013,” 2013.)</w:t>
      </w:r>
      <w:proofErr w:type="gramEnd"/>
    </w:p>
    <w:p w:rsidR="00057C92" w:rsidRDefault="00057C92" w:rsidP="00057C92">
      <w:pPr>
        <w:pStyle w:val="NormalWeb"/>
        <w:spacing w:before="225" w:beforeAutospacing="0" w:after="225" w:line="500" w:lineRule="atLeast"/>
        <w:rPr>
          <w:rFonts w:ascii="Helvetica" w:hAnsi="Helvetica"/>
          <w:color w:val="333333"/>
          <w:sz w:val="20"/>
          <w:szCs w:val="22"/>
          <w:lang w:val="en-US"/>
        </w:rPr>
      </w:pPr>
      <w:r w:rsidRPr="00057C92">
        <w:rPr>
          <w:rFonts w:ascii="Helvetica" w:hAnsi="Helvetica"/>
          <w:color w:val="333333"/>
          <w:sz w:val="20"/>
          <w:szCs w:val="22"/>
          <w:lang w:val="en-US"/>
        </w:rPr>
        <w:lastRenderedPageBreak/>
        <w:t>[WF-decay]:</w:t>
      </w:r>
      <w:r w:rsidRPr="00057C92">
        <w:rPr>
          <w:rStyle w:val="apple-converted-space"/>
          <w:rFonts w:ascii="Helvetica" w:hAnsi="Helvetica"/>
          <w:color w:val="333333"/>
          <w:sz w:val="20"/>
          <w:szCs w:val="22"/>
          <w:lang w:val="en-US"/>
        </w:rPr>
        <w:t> </w:t>
      </w:r>
      <w:hyperlink r:id="rId111" w:history="1">
        <w:r w:rsidRPr="00057C92">
          <w:rPr>
            <w:rStyle w:val="Hipervnculo"/>
            <w:rFonts w:ascii="Helvetica" w:hAnsi="Helvetica"/>
            <w:color w:val="4183C4"/>
            <w:sz w:val="22"/>
            <w:szCs w:val="22"/>
            <w:lang w:val="en-US"/>
          </w:rPr>
          <w:t>http://users.ox.ac.uk/~oerc0033/preprints/why-decay.pdf</w:t>
        </w:r>
      </w:hyperlink>
      <w:r w:rsidRPr="00057C92">
        <w:rPr>
          <w:rStyle w:val="apple-converted-space"/>
          <w:rFonts w:ascii="Helvetica" w:hAnsi="Helvetica"/>
          <w:color w:val="333333"/>
          <w:sz w:val="20"/>
          <w:szCs w:val="22"/>
          <w:lang w:val="en-US"/>
        </w:rPr>
        <w:t> </w:t>
      </w:r>
      <w:r w:rsidRPr="00057C92">
        <w:rPr>
          <w:rFonts w:ascii="Helvetica" w:hAnsi="Helvetica"/>
          <w:color w:val="333333"/>
          <w:sz w:val="20"/>
          <w:szCs w:val="22"/>
          <w:lang w:val="en-US"/>
        </w:rPr>
        <w:t>(Zhao J, Gómez-Pérez JM, Belhajjame K, Klyne G, García-Cuesta E, Garrido A, Hettne K, Roos M, De Roure D, Goble CA, "Why Workflows Break - Understanding and Combating Decay in Taverna Workflows", 8th IEEE International Conference on e-Science (e-Science 2012).)</w:t>
      </w:r>
    </w:p>
    <w:p w:rsidR="00147C8E" w:rsidRDefault="00147C8E" w:rsidP="00147C8E">
      <w:pPr>
        <w:pStyle w:val="NormalWeb"/>
        <w:spacing w:before="225" w:after="225" w:line="500" w:lineRule="atLeast"/>
        <w:rPr>
          <w:rFonts w:ascii="Helvetica" w:hAnsi="Helvetica"/>
          <w:color w:val="333333"/>
          <w:sz w:val="20"/>
          <w:szCs w:val="22"/>
          <w:lang w:val="en-US"/>
        </w:rPr>
      </w:pPr>
      <w:r w:rsidRPr="00147C8E">
        <w:rPr>
          <w:rFonts w:ascii="Helvetica" w:hAnsi="Helvetica"/>
          <w:color w:val="333333"/>
          <w:sz w:val="20"/>
          <w:szCs w:val="22"/>
        </w:rPr>
        <w:t>[Zhao’12]</w:t>
      </w:r>
      <w:proofErr w:type="gramStart"/>
      <w:r w:rsidRPr="00147C8E">
        <w:rPr>
          <w:rFonts w:ascii="Helvetica" w:hAnsi="Helvetica"/>
          <w:color w:val="333333"/>
          <w:sz w:val="20"/>
          <w:szCs w:val="22"/>
        </w:rPr>
        <w:t>:  J</w:t>
      </w:r>
      <w:proofErr w:type="gramEnd"/>
      <w:r w:rsidRPr="00147C8E">
        <w:rPr>
          <w:rFonts w:ascii="Helvetica" w:hAnsi="Helvetica"/>
          <w:color w:val="333333"/>
          <w:sz w:val="20"/>
          <w:szCs w:val="22"/>
        </w:rPr>
        <w:t>. Zhao, J.M. G´omez-P´erez, K. Belhajjame, G. Klyne, E. Garc</w:t>
      </w:r>
      <w:r>
        <w:rPr>
          <w:rFonts w:ascii="Helvetica" w:hAnsi="Helvetica"/>
          <w:color w:val="333333"/>
          <w:sz w:val="20"/>
          <w:szCs w:val="22"/>
        </w:rPr>
        <w:t>í</w:t>
      </w:r>
      <w:r w:rsidRPr="00147C8E">
        <w:rPr>
          <w:rFonts w:ascii="Helvetica" w:hAnsi="Helvetica"/>
          <w:color w:val="333333"/>
          <w:sz w:val="20"/>
          <w:szCs w:val="22"/>
        </w:rPr>
        <w:t xml:space="preserve">a-Cuesta, Garrido A, Hettne K, Roos M, De Roure D, Goble CA. </w:t>
      </w:r>
      <w:r w:rsidRPr="00147C8E">
        <w:rPr>
          <w:rFonts w:ascii="Helvetica" w:hAnsi="Helvetica"/>
          <w:color w:val="333333"/>
          <w:sz w:val="20"/>
          <w:szCs w:val="22"/>
          <w:lang w:val="en-US"/>
        </w:rPr>
        <w:t xml:space="preserve">Why Workﬂows Break - Understanding and Combating Decay in Taverna Workﬂows. </w:t>
      </w:r>
      <w:proofErr w:type="gramStart"/>
      <w:r w:rsidRPr="00147C8E">
        <w:rPr>
          <w:rFonts w:ascii="Helvetica" w:hAnsi="Helvetica"/>
          <w:color w:val="333333"/>
          <w:sz w:val="20"/>
          <w:szCs w:val="22"/>
          <w:lang w:val="en-US"/>
        </w:rPr>
        <w:t>In the proceedings of the IEEE</w:t>
      </w:r>
      <w:r>
        <w:rPr>
          <w:rFonts w:ascii="Helvetica" w:hAnsi="Helvetica"/>
          <w:color w:val="333333"/>
          <w:sz w:val="20"/>
          <w:szCs w:val="22"/>
          <w:lang w:val="en-US"/>
        </w:rPr>
        <w:t xml:space="preserve"> </w:t>
      </w:r>
      <w:r w:rsidRPr="00147C8E">
        <w:rPr>
          <w:rFonts w:ascii="Helvetica" w:hAnsi="Helvetica"/>
          <w:color w:val="333333"/>
          <w:sz w:val="20"/>
          <w:szCs w:val="22"/>
          <w:lang w:val="en-US"/>
        </w:rPr>
        <w:t>eScience Conference (eScience 2012), IEEE CS, Chicago, USA, 2012.</w:t>
      </w:r>
      <w:proofErr w:type="gramEnd"/>
    </w:p>
    <w:p w:rsidR="006416A0" w:rsidRDefault="006416A0" w:rsidP="006416A0">
      <w:pPr>
        <w:pStyle w:val="NormalWeb"/>
        <w:spacing w:before="225" w:after="225" w:line="500" w:lineRule="atLeast"/>
        <w:rPr>
          <w:rFonts w:ascii="Helvetica" w:hAnsi="Helvetica"/>
          <w:color w:val="333333"/>
          <w:sz w:val="20"/>
          <w:szCs w:val="22"/>
          <w:lang w:val="en-US"/>
        </w:rPr>
      </w:pPr>
      <w:r w:rsidRPr="006416A0">
        <w:rPr>
          <w:rFonts w:ascii="Helvetica" w:hAnsi="Helvetica"/>
          <w:color w:val="333333"/>
          <w:sz w:val="20"/>
          <w:szCs w:val="22"/>
        </w:rPr>
        <w:t xml:space="preserve">[Cicca’11] P. Ciccarese, M. Ocana, L.J. Garcia Castro, S. Das, and T. Clark. </w:t>
      </w:r>
      <w:proofErr w:type="gramStart"/>
      <w:r w:rsidRPr="006416A0">
        <w:rPr>
          <w:rFonts w:ascii="Helvetica" w:hAnsi="Helvetica"/>
          <w:color w:val="333333"/>
          <w:sz w:val="20"/>
          <w:szCs w:val="22"/>
          <w:lang w:val="en-US"/>
        </w:rPr>
        <w:t>An open</w:t>
      </w:r>
      <w:proofErr w:type="gramEnd"/>
      <w:r w:rsidRPr="006416A0">
        <w:rPr>
          <w:rFonts w:ascii="Helvetica" w:hAnsi="Helvetica"/>
          <w:color w:val="333333"/>
          <w:sz w:val="20"/>
          <w:szCs w:val="22"/>
          <w:lang w:val="en-US"/>
        </w:rPr>
        <w:t xml:space="preserve"> annotation</w:t>
      </w:r>
      <w:r>
        <w:rPr>
          <w:rFonts w:ascii="Helvetica" w:hAnsi="Helvetica"/>
          <w:color w:val="333333"/>
          <w:sz w:val="20"/>
          <w:szCs w:val="22"/>
          <w:lang w:val="en-US"/>
        </w:rPr>
        <w:t xml:space="preserve"> </w:t>
      </w:r>
      <w:r w:rsidRPr="006416A0">
        <w:rPr>
          <w:rFonts w:ascii="Helvetica" w:hAnsi="Helvetica"/>
          <w:color w:val="333333"/>
          <w:sz w:val="20"/>
          <w:szCs w:val="22"/>
          <w:lang w:val="en-US"/>
        </w:rPr>
        <w:t>ontology for science on web 3.0. J Biomed Semantics, 2(Suppl 2):S4, 2011.</w:t>
      </w:r>
    </w:p>
    <w:p w:rsidR="00367366" w:rsidRDefault="00367366" w:rsidP="006416A0">
      <w:pPr>
        <w:pStyle w:val="NormalWeb"/>
        <w:spacing w:before="225" w:after="225" w:line="500" w:lineRule="atLeast"/>
        <w:rPr>
          <w:rFonts w:ascii="Verdana" w:hAnsi="Verdana"/>
          <w:color w:val="494949"/>
          <w:sz w:val="18"/>
          <w:szCs w:val="18"/>
          <w:shd w:val="clear" w:color="auto" w:fill="FFFFFF"/>
          <w:lang w:val="en-US"/>
        </w:rPr>
      </w:pPr>
      <w:r w:rsidRPr="00367366">
        <w:rPr>
          <w:rStyle w:val="biblio-title"/>
          <w:rFonts w:ascii="Verdana" w:hAnsi="Verdana"/>
          <w:color w:val="494949"/>
          <w:sz w:val="18"/>
          <w:szCs w:val="18"/>
          <w:shd w:val="clear" w:color="auto" w:fill="FFFFFF"/>
          <w:lang w:val="en-US"/>
        </w:rPr>
        <w:t xml:space="preserve">[Daniel’13] </w:t>
      </w:r>
      <w:hyperlink r:id="rId112" w:history="1">
        <w:r w:rsidRPr="00367366">
          <w:rPr>
            <w:rStyle w:val="Hipervnculo"/>
            <w:rFonts w:ascii="@Arial Unicode MS" w:eastAsia="@Arial Unicode MS" w:hAnsi="@Arial Unicode MS" w:cs="@Arial Unicode MS" w:hint="eastAsia"/>
            <w:b/>
            <w:bCs/>
            <w:color w:val="027AC6"/>
            <w:sz w:val="18"/>
            <w:szCs w:val="18"/>
            <w:shd w:val="clear" w:color="auto" w:fill="FFFFFF"/>
            <w:lang w:val="en-US"/>
          </w:rPr>
          <w:t>Detecting Common Scientific Workflow Fragments Using Templates and Execution Provenance</w:t>
        </w:r>
      </w:hyperlink>
      <w:r w:rsidRPr="00367366">
        <w:rPr>
          <w:rFonts w:ascii="Verdana" w:hAnsi="Verdana"/>
          <w:color w:val="494949"/>
          <w:sz w:val="18"/>
          <w:szCs w:val="18"/>
          <w:shd w:val="clear" w:color="auto" w:fill="FFFFFF"/>
          <w:lang w:val="en-US"/>
        </w:rPr>
        <w:t>,</w:t>
      </w:r>
      <w:r w:rsidRPr="00367366">
        <w:rPr>
          <w:rStyle w:val="apple-converted-space"/>
          <w:rFonts w:ascii="Verdana" w:hAnsi="Verdana"/>
          <w:color w:val="494949"/>
          <w:sz w:val="18"/>
          <w:szCs w:val="18"/>
          <w:shd w:val="clear" w:color="auto" w:fill="FFFFFF"/>
          <w:lang w:val="en-US"/>
        </w:rPr>
        <w:t> </w:t>
      </w:r>
      <w:hyperlink r:id="rId113" w:history="1">
        <w:r w:rsidRPr="00367366">
          <w:rPr>
            <w:rStyle w:val="Hipervnculo"/>
            <w:rFonts w:ascii="Verdana" w:hAnsi="Verdana"/>
            <w:color w:val="0062A0"/>
            <w:sz w:val="18"/>
            <w:szCs w:val="18"/>
            <w:shd w:val="clear" w:color="auto" w:fill="FFFFFF"/>
            <w:lang w:val="en-US"/>
          </w:rPr>
          <w:t>Garijo, Daniel</w:t>
        </w:r>
      </w:hyperlink>
      <w:r w:rsidRPr="00367366">
        <w:rPr>
          <w:rStyle w:val="biblio-authors"/>
          <w:rFonts w:ascii="Verdana" w:hAnsi="Verdana"/>
          <w:color w:val="494949"/>
          <w:sz w:val="18"/>
          <w:szCs w:val="18"/>
          <w:shd w:val="clear" w:color="auto" w:fill="FFFFFF"/>
          <w:lang w:val="en-US"/>
        </w:rPr>
        <w:t>,</w:t>
      </w:r>
      <w:r w:rsidRPr="00367366">
        <w:rPr>
          <w:rStyle w:val="apple-converted-space"/>
          <w:rFonts w:ascii="Verdana" w:hAnsi="Verdana"/>
          <w:color w:val="494949"/>
          <w:sz w:val="18"/>
          <w:szCs w:val="18"/>
          <w:shd w:val="clear" w:color="auto" w:fill="FFFFFF"/>
          <w:lang w:val="en-US"/>
        </w:rPr>
        <w:t> </w:t>
      </w:r>
      <w:hyperlink r:id="rId114" w:history="1">
        <w:r w:rsidRPr="00367366">
          <w:rPr>
            <w:rStyle w:val="Hipervnculo"/>
            <w:rFonts w:ascii="Verdana" w:hAnsi="Verdana"/>
            <w:color w:val="027AC6"/>
            <w:sz w:val="18"/>
            <w:szCs w:val="18"/>
            <w:shd w:val="clear" w:color="auto" w:fill="FFFFFF"/>
            <w:lang w:val="en-US"/>
          </w:rPr>
          <w:t>Corcho Oscar</w:t>
        </w:r>
      </w:hyperlink>
      <w:r w:rsidRPr="00367366">
        <w:rPr>
          <w:rStyle w:val="biblio-authors"/>
          <w:rFonts w:ascii="Verdana" w:hAnsi="Verdana"/>
          <w:color w:val="494949"/>
          <w:sz w:val="18"/>
          <w:szCs w:val="18"/>
          <w:shd w:val="clear" w:color="auto" w:fill="FFFFFF"/>
          <w:lang w:val="en-US"/>
        </w:rPr>
        <w:t>, and</w:t>
      </w:r>
      <w:r w:rsidRPr="00367366">
        <w:rPr>
          <w:rStyle w:val="apple-converted-space"/>
          <w:rFonts w:ascii="Verdana" w:hAnsi="Verdana"/>
          <w:color w:val="494949"/>
          <w:sz w:val="18"/>
          <w:szCs w:val="18"/>
          <w:shd w:val="clear" w:color="auto" w:fill="FFFFFF"/>
          <w:lang w:val="en-US"/>
        </w:rPr>
        <w:t> </w:t>
      </w:r>
      <w:hyperlink r:id="rId115" w:history="1">
        <w:r w:rsidRPr="00367366">
          <w:rPr>
            <w:rStyle w:val="Hipervnculo"/>
            <w:rFonts w:ascii="Verdana" w:hAnsi="Verdana"/>
            <w:color w:val="027AC6"/>
            <w:sz w:val="18"/>
            <w:szCs w:val="18"/>
            <w:shd w:val="clear" w:color="auto" w:fill="FFFFFF"/>
            <w:lang w:val="en-US"/>
          </w:rPr>
          <w:t>Gil Yolanda</w:t>
        </w:r>
      </w:hyperlink>
      <w:r w:rsidRPr="00367366">
        <w:rPr>
          <w:rStyle w:val="apple-converted-space"/>
          <w:rFonts w:ascii="Verdana" w:hAnsi="Verdana"/>
          <w:color w:val="494949"/>
          <w:sz w:val="18"/>
          <w:szCs w:val="18"/>
          <w:shd w:val="clear" w:color="auto" w:fill="FFFFFF"/>
          <w:lang w:val="en-US"/>
        </w:rPr>
        <w:t> </w:t>
      </w:r>
      <w:r w:rsidRPr="00367366">
        <w:rPr>
          <w:rFonts w:ascii="Verdana" w:hAnsi="Verdana"/>
          <w:color w:val="494949"/>
          <w:sz w:val="18"/>
          <w:szCs w:val="18"/>
          <w:shd w:val="clear" w:color="auto" w:fill="FFFFFF"/>
          <w:lang w:val="en-US"/>
        </w:rPr>
        <w:t>, Seventh ACM International Conference on Conference on Knowledge Capture, Banff, Canada, (2013)</w:t>
      </w:r>
    </w:p>
    <w:p w:rsidR="00801E68" w:rsidRDefault="00801E68" w:rsidP="00801E68">
      <w:pPr>
        <w:pStyle w:val="NormalWeb"/>
        <w:spacing w:before="225" w:after="225" w:line="500" w:lineRule="atLeast"/>
        <w:rPr>
          <w:rFonts w:ascii="Verdana" w:hAnsi="Verdana"/>
          <w:color w:val="494949"/>
          <w:sz w:val="18"/>
          <w:szCs w:val="18"/>
          <w:shd w:val="clear" w:color="auto" w:fill="FFFFFF"/>
          <w:lang w:val="en-US"/>
        </w:rPr>
      </w:pPr>
      <w:r>
        <w:rPr>
          <w:rFonts w:ascii="Verdana" w:hAnsi="Verdana"/>
          <w:color w:val="494949"/>
          <w:sz w:val="18"/>
          <w:szCs w:val="18"/>
          <w:shd w:val="clear" w:color="auto" w:fill="FFFFFF"/>
          <w:lang w:val="en-US"/>
        </w:rPr>
        <w:t xml:space="preserve">[Khalid’13] </w:t>
      </w:r>
      <w:r w:rsidRPr="00801E68">
        <w:rPr>
          <w:rFonts w:ascii="Verdana" w:hAnsi="Verdana"/>
          <w:color w:val="494949"/>
          <w:sz w:val="18"/>
          <w:szCs w:val="18"/>
          <w:shd w:val="clear" w:color="auto" w:fill="FFFFFF"/>
          <w:lang w:val="en-US"/>
        </w:rPr>
        <w:t>Small Is Beautiful:</w:t>
      </w:r>
      <w:r>
        <w:rPr>
          <w:rFonts w:ascii="Verdana" w:hAnsi="Verdana"/>
          <w:color w:val="494949"/>
          <w:sz w:val="18"/>
          <w:szCs w:val="18"/>
          <w:shd w:val="clear" w:color="auto" w:fill="FFFFFF"/>
          <w:lang w:val="en-US"/>
        </w:rPr>
        <w:t xml:space="preserve"> </w:t>
      </w:r>
      <w:r w:rsidRPr="00801E68">
        <w:rPr>
          <w:rFonts w:ascii="Verdana" w:hAnsi="Verdana"/>
          <w:color w:val="494949"/>
          <w:sz w:val="18"/>
          <w:szCs w:val="18"/>
          <w:shd w:val="clear" w:color="auto" w:fill="FFFFFF"/>
          <w:lang w:val="en-US"/>
        </w:rPr>
        <w:t>Summarizing Scientiﬁc Workﬂows Using Semantic Annotations</w:t>
      </w:r>
      <w:r>
        <w:rPr>
          <w:rFonts w:ascii="Verdana" w:hAnsi="Verdana"/>
          <w:color w:val="494949"/>
          <w:sz w:val="18"/>
          <w:szCs w:val="18"/>
          <w:shd w:val="clear" w:color="auto" w:fill="FFFFFF"/>
          <w:lang w:val="en-US"/>
        </w:rPr>
        <w:t xml:space="preserve">.  </w:t>
      </w:r>
      <w:proofErr w:type="gramStart"/>
      <w:r>
        <w:rPr>
          <w:rFonts w:ascii="Verdana" w:hAnsi="Verdana"/>
          <w:color w:val="494949"/>
          <w:sz w:val="18"/>
          <w:szCs w:val="18"/>
          <w:shd w:val="clear" w:color="auto" w:fill="FFFFFF"/>
          <w:lang w:val="en-US"/>
        </w:rPr>
        <w:t>BigData Congress Industry.</w:t>
      </w:r>
      <w:proofErr w:type="gramEnd"/>
    </w:p>
    <w:p w:rsidR="00D30A68" w:rsidRDefault="00D30A68" w:rsidP="00801E68">
      <w:pPr>
        <w:pStyle w:val="NormalWeb"/>
        <w:spacing w:before="225" w:after="225" w:line="500" w:lineRule="atLeast"/>
        <w:rPr>
          <w:lang w:val="en-US"/>
        </w:rPr>
      </w:pPr>
      <w:r>
        <w:rPr>
          <w:rFonts w:ascii="Verdana" w:hAnsi="Verdana"/>
          <w:color w:val="494949"/>
          <w:sz w:val="18"/>
          <w:szCs w:val="18"/>
          <w:shd w:val="clear" w:color="auto" w:fill="FFFFFF"/>
          <w:lang w:val="en-US"/>
        </w:rPr>
        <w:t xml:space="preserve">[D2.2v2] </w:t>
      </w:r>
      <w:r w:rsidR="00644697" w:rsidRPr="00057C92">
        <w:rPr>
          <w:rFonts w:ascii="Helvetica" w:hAnsi="Helvetica"/>
          <w:color w:val="333333"/>
          <w:sz w:val="20"/>
          <w:szCs w:val="22"/>
          <w:lang w:val="en-US"/>
        </w:rPr>
        <w:t xml:space="preserve">S. </w:t>
      </w:r>
      <w:proofErr w:type="gramStart"/>
      <w:r w:rsidR="00644697" w:rsidRPr="00057C92">
        <w:rPr>
          <w:rFonts w:ascii="Helvetica" w:hAnsi="Helvetica"/>
          <w:color w:val="333333"/>
          <w:sz w:val="20"/>
          <w:szCs w:val="22"/>
          <w:lang w:val="en-US"/>
        </w:rPr>
        <w:t>Bechhofer</w:t>
      </w:r>
      <w:r w:rsidR="00644697">
        <w:rPr>
          <w:rFonts w:ascii="Helvetica" w:hAnsi="Helvetica"/>
          <w:color w:val="333333"/>
          <w:sz w:val="20"/>
          <w:szCs w:val="22"/>
          <w:lang w:val="en-US"/>
        </w:rPr>
        <w:t xml:space="preserve"> </w:t>
      </w:r>
      <w:r w:rsidR="00644697" w:rsidRPr="00057C92">
        <w:rPr>
          <w:rFonts w:ascii="Helvetica" w:hAnsi="Helvetica"/>
          <w:color w:val="333333"/>
          <w:sz w:val="20"/>
          <w:szCs w:val="22"/>
          <w:lang w:val="en-US"/>
        </w:rPr>
        <w:t>,</w:t>
      </w:r>
      <w:r w:rsidR="00644697">
        <w:rPr>
          <w:rFonts w:ascii="Helvetica" w:hAnsi="Helvetica"/>
          <w:color w:val="333333"/>
          <w:sz w:val="20"/>
          <w:szCs w:val="22"/>
          <w:lang w:val="en-US"/>
        </w:rPr>
        <w:t>et</w:t>
      </w:r>
      <w:proofErr w:type="gramEnd"/>
      <w:r w:rsidR="00644697">
        <w:rPr>
          <w:rFonts w:ascii="Helvetica" w:hAnsi="Helvetica"/>
          <w:color w:val="333333"/>
          <w:sz w:val="20"/>
          <w:szCs w:val="22"/>
          <w:lang w:val="en-US"/>
        </w:rPr>
        <w:t xml:space="preserve">. Al. </w:t>
      </w:r>
      <w:proofErr w:type="gramStart"/>
      <w:r w:rsidRPr="000455DE">
        <w:rPr>
          <w:lang w:val="en-US"/>
        </w:rPr>
        <w:t>D2.2v2  “</w:t>
      </w:r>
      <w:proofErr w:type="gramEnd"/>
      <w:r w:rsidRPr="000455DE">
        <w:rPr>
          <w:lang w:val="en-US"/>
        </w:rPr>
        <w:t>Design, implementation and deployment of workflow lifecycle management components– Phase II“.</w:t>
      </w:r>
    </w:p>
    <w:p w:rsidR="00C30D86" w:rsidRDefault="00C30D86" w:rsidP="00C30D86">
      <w:pPr>
        <w:pStyle w:val="NormalWeb"/>
        <w:spacing w:before="225" w:after="225" w:line="500" w:lineRule="atLeast"/>
        <w:rPr>
          <w:rFonts w:ascii="Helvetica" w:hAnsi="Helvetica"/>
          <w:color w:val="333333"/>
          <w:sz w:val="20"/>
          <w:szCs w:val="22"/>
          <w:lang w:val="en-US"/>
        </w:rPr>
      </w:pPr>
      <w:r w:rsidRPr="00644697">
        <w:t xml:space="preserve">[D4.2v1] </w:t>
      </w:r>
      <w:r w:rsidR="00644697" w:rsidRPr="00644697">
        <w:t xml:space="preserve">Esteban García-Cuesta et. </w:t>
      </w:r>
      <w:r w:rsidR="00644697" w:rsidRPr="00644697">
        <w:rPr>
          <w:lang w:val="en-US"/>
        </w:rPr>
        <w:t xml:space="preserve">Al. </w:t>
      </w:r>
      <w:r w:rsidRPr="00C30D86">
        <w:rPr>
          <w:lang w:val="en-US"/>
        </w:rPr>
        <w:t>Design, implementation and deployment of Workflow Integrity and Authenticity</w:t>
      </w:r>
      <w:r>
        <w:rPr>
          <w:lang w:val="en-US"/>
        </w:rPr>
        <w:t xml:space="preserve"> </w:t>
      </w:r>
      <w:r w:rsidRPr="00C30D86">
        <w:rPr>
          <w:lang w:val="en-US"/>
        </w:rPr>
        <w:t xml:space="preserve">Maintenance components – </w:t>
      </w:r>
      <w:proofErr w:type="gramStart"/>
      <w:r w:rsidRPr="00C30D86">
        <w:rPr>
          <w:lang w:val="en-US"/>
        </w:rPr>
        <w:t>Phase</w:t>
      </w:r>
      <w:proofErr w:type="gramEnd"/>
      <w:r w:rsidRPr="00C30D86">
        <w:rPr>
          <w:lang w:val="en-US"/>
        </w:rPr>
        <w:t xml:space="preserve"> I</w:t>
      </w:r>
      <w:r w:rsidR="00644697">
        <w:rPr>
          <w:lang w:val="en-US"/>
        </w:rPr>
        <w:t xml:space="preserve"> (</w:t>
      </w:r>
      <w:r w:rsidR="00644697" w:rsidRPr="00057C92">
        <w:rPr>
          <w:rFonts w:ascii="Helvetica" w:hAnsi="Helvetica"/>
          <w:color w:val="333333"/>
          <w:sz w:val="20"/>
          <w:szCs w:val="22"/>
          <w:lang w:val="en-US"/>
        </w:rPr>
        <w:t>Deliverab</w:t>
      </w:r>
      <w:r w:rsidR="00644697">
        <w:rPr>
          <w:rFonts w:ascii="Helvetica" w:hAnsi="Helvetica"/>
          <w:color w:val="333333"/>
          <w:sz w:val="20"/>
          <w:szCs w:val="22"/>
          <w:lang w:val="en-US"/>
        </w:rPr>
        <w:t>le D2.2v2, Wf4Ever Project, 2012</w:t>
      </w:r>
      <w:r w:rsidR="00644697" w:rsidRPr="00057C92">
        <w:rPr>
          <w:rFonts w:ascii="Helvetica" w:hAnsi="Helvetica"/>
          <w:color w:val="333333"/>
          <w:sz w:val="20"/>
          <w:szCs w:val="22"/>
          <w:lang w:val="en-US"/>
        </w:rPr>
        <w:t>.)</w:t>
      </w:r>
    </w:p>
    <w:p w:rsidR="00644697" w:rsidRDefault="00644697" w:rsidP="00644697">
      <w:pPr>
        <w:pStyle w:val="NormalWeb"/>
        <w:spacing w:before="225" w:after="225" w:line="500" w:lineRule="atLeast"/>
        <w:rPr>
          <w:rFonts w:ascii="Helvetica" w:hAnsi="Helvetica"/>
          <w:color w:val="333333"/>
          <w:sz w:val="20"/>
          <w:szCs w:val="22"/>
          <w:lang w:val="en-US"/>
        </w:rPr>
      </w:pPr>
      <w:r>
        <w:rPr>
          <w:rFonts w:ascii="Helvetica" w:hAnsi="Helvetica"/>
          <w:color w:val="333333"/>
          <w:sz w:val="20"/>
          <w:szCs w:val="22"/>
          <w:lang w:val="en-US"/>
        </w:rPr>
        <w:t xml:space="preserve">[D4.1] </w:t>
      </w:r>
      <w:hyperlink r:id="rId116" w:tgtFrame="_blank" w:history="1">
        <w:r w:rsidRPr="00644697">
          <w:rPr>
            <w:lang w:val="en-US"/>
          </w:rPr>
          <w:t xml:space="preserve"> </w:t>
        </w:r>
        <w:r w:rsidR="00800A73">
          <w:rPr>
            <w:lang w:val="en-US"/>
          </w:rPr>
          <w:t xml:space="preserve">Jun Zhao, </w:t>
        </w:r>
        <w:proofErr w:type="gramStart"/>
        <w:r w:rsidR="00800A73">
          <w:rPr>
            <w:lang w:val="en-US"/>
          </w:rPr>
          <w:t>et</w:t>
        </w:r>
        <w:proofErr w:type="gramEnd"/>
        <w:r w:rsidR="00800A73">
          <w:rPr>
            <w:lang w:val="en-US"/>
          </w:rPr>
          <w:t xml:space="preserve">. </w:t>
        </w:r>
        <w:proofErr w:type="gramStart"/>
        <w:r w:rsidR="00800A73">
          <w:rPr>
            <w:lang w:val="en-US"/>
          </w:rPr>
          <w:t>Al. “</w:t>
        </w:r>
        <w:r w:rsidRPr="00644697">
          <w:rPr>
            <w:lang w:val="en-US"/>
          </w:rPr>
          <w:t>Workflow Integrity and Authenticity Maintenance Initial Requirements</w:t>
        </w:r>
      </w:hyperlink>
      <w:r w:rsidR="00800A73">
        <w:rPr>
          <w:lang w:val="en-US"/>
        </w:rPr>
        <w:t>”</w:t>
      </w:r>
      <w:r>
        <w:rPr>
          <w:lang w:val="en-US"/>
        </w:rPr>
        <w:t xml:space="preserve"> (</w:t>
      </w:r>
      <w:r w:rsidRPr="00057C92">
        <w:rPr>
          <w:rFonts w:ascii="Helvetica" w:hAnsi="Helvetica"/>
          <w:color w:val="333333"/>
          <w:sz w:val="20"/>
          <w:szCs w:val="22"/>
          <w:lang w:val="en-US"/>
        </w:rPr>
        <w:t xml:space="preserve">Deliverable </w:t>
      </w:r>
      <w:r>
        <w:rPr>
          <w:rFonts w:ascii="Helvetica" w:hAnsi="Helvetica"/>
          <w:color w:val="333333"/>
          <w:sz w:val="20"/>
          <w:szCs w:val="22"/>
          <w:lang w:val="en-US"/>
        </w:rPr>
        <w:t>D4.1</w:t>
      </w:r>
      <w:r w:rsidRPr="00057C92">
        <w:rPr>
          <w:rFonts w:ascii="Helvetica" w:hAnsi="Helvetica"/>
          <w:color w:val="333333"/>
          <w:sz w:val="20"/>
          <w:szCs w:val="22"/>
          <w:lang w:val="en-US"/>
        </w:rPr>
        <w:t>, Wf4Ever Project, 201</w:t>
      </w:r>
      <w:r>
        <w:rPr>
          <w:rFonts w:ascii="Helvetica" w:hAnsi="Helvetica"/>
          <w:color w:val="333333"/>
          <w:sz w:val="20"/>
          <w:szCs w:val="22"/>
          <w:lang w:val="en-US"/>
        </w:rPr>
        <w:t>1</w:t>
      </w:r>
      <w:r w:rsidRPr="00057C92">
        <w:rPr>
          <w:rFonts w:ascii="Helvetica" w:hAnsi="Helvetica"/>
          <w:color w:val="333333"/>
          <w:sz w:val="20"/>
          <w:szCs w:val="22"/>
          <w:lang w:val="en-US"/>
        </w:rPr>
        <w:t>.)</w:t>
      </w:r>
      <w:proofErr w:type="gramEnd"/>
    </w:p>
    <w:p w:rsidR="00644697" w:rsidRPr="00367366" w:rsidRDefault="00644697" w:rsidP="00C30D86">
      <w:pPr>
        <w:pStyle w:val="NormalWeb"/>
        <w:spacing w:before="225" w:after="225" w:line="500" w:lineRule="atLeast"/>
        <w:rPr>
          <w:rFonts w:ascii="Helvetica" w:hAnsi="Helvetica"/>
          <w:color w:val="333333"/>
          <w:sz w:val="20"/>
          <w:szCs w:val="22"/>
          <w:lang w:val="en-US"/>
        </w:rPr>
      </w:pPr>
    </w:p>
    <w:p w:rsidR="00057C92" w:rsidRPr="00057C92" w:rsidRDefault="00057C92" w:rsidP="00057C92">
      <w:pPr>
        <w:rPr>
          <w:lang w:val="en-US"/>
        </w:rPr>
      </w:pPr>
    </w:p>
    <w:p w:rsidR="00057C92" w:rsidRPr="00057C92" w:rsidRDefault="00057C92" w:rsidP="00057C92"/>
    <w:p w:rsidR="00EC06F2" w:rsidRPr="00EC06F2" w:rsidRDefault="00117FD3" w:rsidP="00117FD3">
      <w:r>
        <w:t xml:space="preserve"> </w:t>
      </w:r>
    </w:p>
    <w:p w:rsidR="002E421E" w:rsidRPr="00057C92" w:rsidRDefault="002E421E" w:rsidP="00E95CE0">
      <w:pPr>
        <w:rPr>
          <w:lang w:val="en-US"/>
        </w:rPr>
      </w:pPr>
    </w:p>
    <w:sectPr w:rsidR="002E421E" w:rsidRPr="00057C92" w:rsidSect="00A01341">
      <w:headerReference w:type="even" r:id="rId117"/>
      <w:headerReference w:type="default" r:id="rId118"/>
      <w:headerReference w:type="first" r:id="rId119"/>
      <w:pgSz w:w="11907" w:h="16840" w:code="9"/>
      <w:pgMar w:top="1418" w:right="1134" w:bottom="1560" w:left="1134" w:header="680" w:footer="68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2E55" w:rsidRDefault="00D32E55">
      <w:r>
        <w:separator/>
      </w:r>
    </w:p>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endnote>
  <w:endnote w:type="continuationSeparator" w:id="0">
    <w:p w:rsidR="00D32E55" w:rsidRDefault="00D32E55">
      <w:r>
        <w:continuationSeparator/>
      </w:r>
    </w:p>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p w:rsidR="00D32E55" w:rsidRDefault="00D32E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NimbusSanL-Bold">
    <w:altName w:val="Cambria"/>
    <w:panose1 w:val="00000000000000000000"/>
    <w:charset w:val="00"/>
    <w:family w:val="auto"/>
    <w:notTrueType/>
    <w:pitch w:val="default"/>
    <w:sig w:usb0="00000003" w:usb1="00000000" w:usb2="00000000" w:usb3="00000000" w:csb0="00000001" w:csb1="00000000"/>
  </w:font>
  <w:font w:name="NimbusSanL-Regu">
    <w:altName w:val="Cambria"/>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7DB" w:rsidRPr="00392EE1" w:rsidRDefault="00B607DB">
    <w:pPr>
      <w:pStyle w:val="Piedepgina"/>
    </w:pPr>
    <w:r>
      <w:rPr>
        <w:noProof/>
        <w:lang w:val="es-ES"/>
      </w:rPr>
      <w:drawing>
        <wp:inline distT="0" distB="0" distL="0" distR="0">
          <wp:extent cx="1114425" cy="457200"/>
          <wp:effectExtent l="19050" t="0" r="9525" b="0"/>
          <wp:docPr id="26" name="Imagen 26"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7DB" w:rsidRDefault="00B607DB">
    <w:pPr>
      <w:pStyle w:val="Piedepgina"/>
    </w:pPr>
    <w:r>
      <w:fldChar w:fldCharType="begin"/>
    </w:r>
    <w:r>
      <w:instrText xml:space="preserve"> DATE \@ "yyyy" </w:instrText>
    </w:r>
    <w:r>
      <w:fldChar w:fldCharType="separate"/>
    </w:r>
    <w:r>
      <w:rPr>
        <w:noProof/>
      </w:rPr>
      <w:t>2013</w:t>
    </w:r>
    <w:r>
      <w:rPr>
        <w:noProof/>
      </w:rPr>
      <w:fldChar w:fldCharType="end"/>
    </w:r>
    <w:r>
      <w:t xml:space="preserve"> © Copyright lies with the respective authors and their institutions.</w:t>
    </w:r>
  </w:p>
  <w:p w:rsidR="00B607DB" w:rsidRDefault="00B607D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7DB" w:rsidRDefault="00B607DB">
    <w:pPr>
      <w:pStyle w:val="Piedepgina"/>
    </w:pPr>
    <w:r>
      <w:fldChar w:fldCharType="begin"/>
    </w:r>
    <w:r>
      <w:instrText xml:space="preserve"> DATE \@ "yyyy" </w:instrText>
    </w:r>
    <w:r>
      <w:fldChar w:fldCharType="separate"/>
    </w:r>
    <w:r>
      <w:rPr>
        <w:noProof/>
      </w:rPr>
      <w:t>2013</w:t>
    </w:r>
    <w:r>
      <w:rPr>
        <w:noProof/>
      </w:rPr>
      <w:fldChar w:fldCharType="end"/>
    </w:r>
    <w:r>
      <w:t xml:space="preserve"> © Copyright lies with the respective authors of the deliverable and their institutions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2E55" w:rsidRDefault="00D32E55">
      <w:r>
        <w:separator/>
      </w:r>
    </w:p>
  </w:footnote>
  <w:footnote w:type="continuationSeparator" w:id="0">
    <w:p w:rsidR="00D32E55" w:rsidRDefault="00D32E55">
      <w:r>
        <w:continuationSeparator/>
      </w:r>
    </w:p>
  </w:footnote>
  <w:footnote w:id="1">
    <w:p w:rsidR="00B607DB" w:rsidRDefault="00B607DB">
      <w:pPr>
        <w:pStyle w:val="Textonotapie"/>
      </w:pPr>
      <w:r>
        <w:rPr>
          <w:rStyle w:val="Refdenotaalpie"/>
        </w:rPr>
        <w:footnoteRef/>
      </w:r>
      <w:r>
        <w:t xml:space="preserve"> </w:t>
      </w:r>
      <w:hyperlink r:id="rId1" w:history="1">
        <w:r w:rsidRPr="00B557F3">
          <w:rPr>
            <w:rStyle w:val="Hipervnculo"/>
          </w:rPr>
          <w:t>http://www.w3.org/TR/prov-o/</w:t>
        </w:r>
      </w:hyperlink>
    </w:p>
  </w:footnote>
  <w:footnote w:id="2">
    <w:p w:rsidR="00B607DB" w:rsidRPr="0072488C" w:rsidRDefault="00B607DB">
      <w:pPr>
        <w:pStyle w:val="Textonotapie"/>
      </w:pPr>
      <w:r>
        <w:rPr>
          <w:rStyle w:val="Refdenotaalpie"/>
        </w:rPr>
        <w:footnoteRef/>
      </w:r>
      <w:r>
        <w:t xml:space="preserve"> </w:t>
      </w:r>
      <w:hyperlink r:id="rId2" w:history="1">
        <w:r>
          <w:rPr>
            <w:rStyle w:val="Hipervnculo"/>
          </w:rPr>
          <w:t>http://www.w3.org/TR/owl-ref/</w:t>
        </w:r>
      </w:hyperlink>
    </w:p>
  </w:footnote>
  <w:footnote w:id="3">
    <w:p w:rsidR="00B607DB" w:rsidRPr="00152A85" w:rsidRDefault="00B607DB">
      <w:pPr>
        <w:pStyle w:val="Textonotapie"/>
      </w:pPr>
      <w:r>
        <w:rPr>
          <w:rStyle w:val="Refdenotaalpie"/>
        </w:rPr>
        <w:footnoteRef/>
      </w:r>
      <w:r>
        <w:t xml:space="preserve"> </w:t>
      </w:r>
      <w:hyperlink r:id="rId3" w:history="1">
        <w:r>
          <w:rPr>
            <w:rStyle w:val="Hipervnculo"/>
          </w:rPr>
          <w:t>http://www.taverna.org.uk/</w:t>
        </w:r>
      </w:hyperlink>
    </w:p>
  </w:footnote>
  <w:footnote w:id="4">
    <w:p w:rsidR="00B607DB" w:rsidRPr="00443E4E" w:rsidRDefault="00B607DB">
      <w:pPr>
        <w:pStyle w:val="Textonotapie"/>
      </w:pPr>
      <w:r>
        <w:rPr>
          <w:rStyle w:val="Refdenotaalpie"/>
        </w:rPr>
        <w:footnoteRef/>
      </w:r>
      <w:r>
        <w:t xml:space="preserve"> </w:t>
      </w:r>
      <w:r w:rsidRPr="00443E4E">
        <w:t>http://alpha.myexperiment.org/</w:t>
      </w:r>
    </w:p>
  </w:footnote>
  <w:footnote w:id="5">
    <w:p w:rsidR="00B607DB" w:rsidRPr="00E54ECB" w:rsidRDefault="00B607DB">
      <w:pPr>
        <w:pStyle w:val="Textonotapie"/>
      </w:pPr>
      <w:r>
        <w:rPr>
          <w:rStyle w:val="Refdenotaalpie"/>
        </w:rPr>
        <w:footnoteRef/>
      </w:r>
      <w:r>
        <w:t xml:space="preserve"> </w:t>
      </w:r>
      <w:hyperlink r:id="rId4" w:history="1">
        <w:r>
          <w:rPr>
            <w:rStyle w:val="Hipervnculo"/>
          </w:rPr>
          <w:t>https://github.com/gklyne/asqc</w:t>
        </w:r>
      </w:hyperlink>
    </w:p>
  </w:footnote>
  <w:footnote w:id="6">
    <w:p w:rsidR="00B607DB" w:rsidRPr="00E54ECB" w:rsidRDefault="00B607DB">
      <w:pPr>
        <w:pStyle w:val="Textonotapie"/>
      </w:pPr>
      <w:r>
        <w:rPr>
          <w:rStyle w:val="Refdenotaalpie"/>
        </w:rPr>
        <w:footnoteRef/>
      </w:r>
      <w:r>
        <w:t xml:space="preserve"> </w:t>
      </w:r>
      <w:hyperlink r:id="rId5" w:anchor="L142" w:history="1">
        <w:r>
          <w:rPr>
            <w:rStyle w:val="Hipervnculo"/>
          </w:rPr>
          <w:t>https://github.com/wf4ever/ro-catalogue/blob/master/v0.1/Kegg-workflow-evaluation/wf_conversion.sh#L142</w:t>
        </w:r>
      </w:hyperlink>
    </w:p>
  </w:footnote>
  <w:footnote w:id="7">
    <w:p w:rsidR="00B607DB" w:rsidRPr="00367366" w:rsidRDefault="00B607DB">
      <w:pPr>
        <w:pStyle w:val="Textonotapie"/>
      </w:pPr>
      <w:r>
        <w:rPr>
          <w:rStyle w:val="Refdenotaalpie"/>
        </w:rPr>
        <w:footnoteRef/>
      </w:r>
      <w:r>
        <w:t xml:space="preserve"> </w:t>
      </w:r>
      <w:hyperlink r:id="rId6" w:history="1">
        <w:r>
          <w:rPr>
            <w:rStyle w:val="Hipervnculo"/>
          </w:rPr>
          <w:t>http://wings-workflows.org</w:t>
        </w:r>
      </w:hyperlink>
    </w:p>
  </w:footnote>
  <w:footnote w:id="8">
    <w:p w:rsidR="00B607DB" w:rsidRDefault="00B607DB" w:rsidP="00792EDA">
      <w:pPr>
        <w:spacing w:line="240" w:lineRule="auto"/>
      </w:pPr>
      <w:r>
        <w:rPr>
          <w:vertAlign w:val="superscript"/>
        </w:rPr>
        <w:footnoteRef/>
      </w:r>
      <w:r>
        <w:rPr>
          <w:sz w:val="20"/>
        </w:rPr>
        <w:t xml:space="preserve"> </w:t>
      </w:r>
      <w:hyperlink r:id="rId7">
        <w:r>
          <w:rPr>
            <w:color w:val="1155CC"/>
            <w:sz w:val="20"/>
            <w:u w:val="single"/>
          </w:rPr>
          <w:t>http://www.wf4ever-project.org/wiki/display/docs/Provenance+corpus</w:t>
        </w:r>
      </w:hyperlink>
    </w:p>
  </w:footnote>
  <w:footnote w:id="9">
    <w:p w:rsidR="00B607DB" w:rsidRPr="00792EDA" w:rsidRDefault="00B607DB">
      <w:pPr>
        <w:pStyle w:val="Textonotapie"/>
      </w:pPr>
      <w:r>
        <w:rPr>
          <w:rStyle w:val="Refdenotaalpie"/>
        </w:rPr>
        <w:footnoteRef/>
      </w:r>
      <w:r>
        <w:t xml:space="preserve"> </w:t>
      </w:r>
      <w:hyperlink r:id="rId8" w:history="1">
        <w:r w:rsidRPr="00792EDA">
          <w:rPr>
            <w:color w:val="1155CC"/>
            <w:sz w:val="20"/>
          </w:rPr>
          <w:t>https://github.com/wf4ever/provenance-corpus</w:t>
        </w:r>
      </w:hyperlink>
    </w:p>
  </w:footnote>
  <w:footnote w:id="10">
    <w:p w:rsidR="00B607DB" w:rsidRDefault="00B607DB" w:rsidP="00792EDA">
      <w:r>
        <w:rPr>
          <w:vertAlign w:val="superscript"/>
        </w:rPr>
        <w:footnoteRef/>
      </w:r>
      <w:r>
        <w:rPr>
          <w:sz w:val="20"/>
        </w:rPr>
        <w:t xml:space="preserve"> </w:t>
      </w:r>
      <w:hyperlink r:id="rId9">
        <w:r>
          <w:rPr>
            <w:color w:val="1155CC"/>
            <w:sz w:val="20"/>
            <w:u w:val="single"/>
          </w:rPr>
          <w:t>http://wf4ever.github.com/taverna-prov/</w:t>
        </w:r>
      </w:hyperlink>
    </w:p>
  </w:footnote>
  <w:footnote w:id="11">
    <w:p w:rsidR="00B607DB" w:rsidRPr="00A0243A" w:rsidRDefault="00B607DB">
      <w:pPr>
        <w:pStyle w:val="Textonotapie"/>
      </w:pPr>
      <w:r>
        <w:rPr>
          <w:rStyle w:val="Refdenotaalpie"/>
        </w:rPr>
        <w:footnoteRef/>
      </w:r>
      <w:r>
        <w:t xml:space="preserve"> </w:t>
      </w:r>
      <w:hyperlink r:id="rId10" w:history="1">
        <w:r w:rsidRPr="00F02AA2">
          <w:rPr>
            <w:rStyle w:val="Hipervnculo"/>
            <w:rFonts w:cs="Arial"/>
            <w:color w:val="4183C4"/>
            <w:sz w:val="22"/>
            <w:szCs w:val="22"/>
            <w:lang w:val="en-US"/>
          </w:rPr>
          <w:t>https://pypi.python.org/pypi/ro-manager</w:t>
        </w:r>
      </w:hyperlink>
    </w:p>
  </w:footnote>
  <w:footnote w:id="12">
    <w:p w:rsidR="00B607DB" w:rsidRPr="00A0243A" w:rsidRDefault="00B607DB">
      <w:pPr>
        <w:pStyle w:val="Textonotapie"/>
      </w:pPr>
      <w:r>
        <w:rPr>
          <w:rStyle w:val="Refdenotaalpie"/>
        </w:rPr>
        <w:footnoteRef/>
      </w:r>
      <w:r>
        <w:t xml:space="preserve"> </w:t>
      </w:r>
      <w:hyperlink r:id="rId11" w:history="1">
        <w:r w:rsidRPr="00F02AA2">
          <w:rPr>
            <w:rStyle w:val="Hipervnculo"/>
            <w:rFonts w:cs="Arial"/>
            <w:color w:val="4183C4"/>
            <w:sz w:val="22"/>
            <w:szCs w:val="22"/>
            <w:lang w:val="en-US"/>
          </w:rPr>
          <w:t>https://github.com/wf4ever/ro-manager</w:t>
        </w:r>
      </w:hyperlink>
    </w:p>
  </w:footnote>
  <w:footnote w:id="13">
    <w:p w:rsidR="00B607DB" w:rsidRPr="00DD1DB7" w:rsidRDefault="00B607DB">
      <w:pPr>
        <w:pStyle w:val="Textonotapie"/>
      </w:pPr>
      <w:r>
        <w:rPr>
          <w:rStyle w:val="Refdenotaalpie"/>
        </w:rPr>
        <w:footnoteRef/>
      </w:r>
      <w:r>
        <w:t xml:space="preserve"> </w:t>
      </w:r>
      <w:r w:rsidRPr="00DD1DB7">
        <w:t>http://sandbox.wf4ever-project.org/roevaluate/</w:t>
      </w:r>
    </w:p>
  </w:footnote>
  <w:footnote w:id="14">
    <w:p w:rsidR="00B607DB" w:rsidRPr="00DD1DB7" w:rsidRDefault="00B607DB">
      <w:pPr>
        <w:pStyle w:val="Textonotapie"/>
      </w:pPr>
      <w:r>
        <w:rPr>
          <w:rStyle w:val="Refdenotaalpie"/>
        </w:rPr>
        <w:footnoteRef/>
      </w:r>
      <w:r>
        <w:t xml:space="preserve"> </w:t>
      </w:r>
      <w:r w:rsidRPr="00DD1DB7">
        <w:t xml:space="preserve"> http://purl.org/minim/checklist-service</w:t>
      </w:r>
    </w:p>
  </w:footnote>
  <w:footnote w:id="15">
    <w:p w:rsidR="00B607DB" w:rsidRPr="00023CD9" w:rsidRDefault="00B607DB">
      <w:pPr>
        <w:pStyle w:val="Textonotapie"/>
      </w:pPr>
      <w:r>
        <w:rPr>
          <w:rStyle w:val="Refdenotaalpie"/>
        </w:rPr>
        <w:footnoteRef/>
      </w:r>
      <w:r>
        <w:t xml:space="preserve"> </w:t>
      </w:r>
      <w:hyperlink r:id="rId12" w:history="1">
        <w:r>
          <w:rPr>
            <w:rStyle w:val="Hipervnculo"/>
          </w:rPr>
          <w:t>http://www.wf4ever-project.org/wiki/display/docs/RO+checklist+evaluation+API</w:t>
        </w:r>
      </w:hyperlink>
    </w:p>
  </w:footnote>
  <w:footnote w:id="16">
    <w:p w:rsidR="00B607DB" w:rsidRPr="00636A6D" w:rsidRDefault="00B607DB">
      <w:pPr>
        <w:pStyle w:val="Textonotapie"/>
      </w:pPr>
      <w:r>
        <w:rPr>
          <w:rStyle w:val="Refdenotaalpie"/>
        </w:rPr>
        <w:footnoteRef/>
      </w:r>
      <w:r>
        <w:t xml:space="preserve"> </w:t>
      </w:r>
      <w:hyperlink r:id="rId13" w:history="1">
        <w:r w:rsidRPr="00F02AA2">
          <w:rPr>
            <w:rStyle w:val="Hipervnculo"/>
            <w:rFonts w:ascii="Helvetica" w:hAnsi="Helvetica"/>
            <w:color w:val="4183C4"/>
            <w:szCs w:val="22"/>
            <w:lang w:val="en-US"/>
          </w:rPr>
          <w:t>http://www.genome.jp/kegg/</w:t>
        </w:r>
      </w:hyperlink>
    </w:p>
  </w:footnote>
  <w:footnote w:id="17">
    <w:p w:rsidR="005F69E2" w:rsidRPr="005F69E2" w:rsidRDefault="005F69E2">
      <w:pPr>
        <w:pStyle w:val="Textonotapie"/>
      </w:pPr>
      <w:r>
        <w:rPr>
          <w:rStyle w:val="Refdenotaalpie"/>
        </w:rPr>
        <w:footnoteRef/>
      </w:r>
      <w:r>
        <w:t xml:space="preserve"> </w:t>
      </w:r>
      <w:hyperlink r:id="rId14" w:history="1">
        <w:r>
          <w:rPr>
            <w:rStyle w:val="Hipervnculo"/>
          </w:rPr>
          <w:t>https://github.com/wf4ever/ro-catalogue/blob/master/v0.1/golden-exemplar-gk/checklist-runnable.rdf</w:t>
        </w:r>
      </w:hyperlink>
    </w:p>
  </w:footnote>
  <w:footnote w:id="18">
    <w:p w:rsidR="005F69E2" w:rsidRPr="005F69E2" w:rsidRDefault="005F69E2">
      <w:pPr>
        <w:pStyle w:val="Textonotapie"/>
      </w:pPr>
      <w:r>
        <w:rPr>
          <w:rStyle w:val="Refdenotaalpie"/>
        </w:rPr>
        <w:footnoteRef/>
      </w:r>
      <w:r>
        <w:t xml:space="preserve"> </w:t>
      </w:r>
      <w:hyperlink r:id="rId15" w:history="1">
        <w:r>
          <w:rPr>
            <w:rStyle w:val="Hipervnculo"/>
          </w:rPr>
          <w:t>https://github.com/wf4ever/ro-catalogue/blob/master/v0.1/Y2Demo-test/workflow-experiment-checklist.rdf</w:t>
        </w:r>
      </w:hyperlink>
    </w:p>
  </w:footnote>
  <w:footnote w:id="19">
    <w:p w:rsidR="00D14368" w:rsidRPr="00D14368" w:rsidRDefault="00D14368">
      <w:pPr>
        <w:pStyle w:val="Textonotapie"/>
      </w:pPr>
      <w:r>
        <w:rPr>
          <w:rStyle w:val="Refdenotaalpie"/>
        </w:rPr>
        <w:footnoteRef/>
      </w:r>
      <w:r>
        <w:t xml:space="preserve"> </w:t>
      </w:r>
      <w:hyperlink r:id="rId16" w:history="1">
        <w:r>
          <w:rPr>
            <w:rStyle w:val="Hipervnculo"/>
          </w:rPr>
          <w:t>https://github.com/wf4ever/ro-catalogue/blob/master/v0.1/minim-evaluation/chembox-minim-samples.ttl</w:t>
        </w:r>
      </w:hyperlink>
    </w:p>
  </w:footnote>
  <w:footnote w:id="20">
    <w:p w:rsidR="00D14368" w:rsidRPr="00D14368" w:rsidRDefault="00D14368">
      <w:pPr>
        <w:pStyle w:val="Textonotapie"/>
      </w:pPr>
      <w:r>
        <w:rPr>
          <w:rStyle w:val="Refdenotaalpie"/>
        </w:rPr>
        <w:footnoteRef/>
      </w:r>
      <w:r>
        <w:t xml:space="preserve"> </w:t>
      </w:r>
      <w:hyperlink r:id="rId17" w:history="1">
        <w:r>
          <w:rPr>
            <w:rStyle w:val="Hipervnculo"/>
          </w:rPr>
          <w:t>https://github.com/wf4ever/ro-catalogue/blob/master/v0.1/minim-evaluation/chembox_evaluate.sh</w:t>
        </w:r>
      </w:hyperlink>
    </w:p>
  </w:footnote>
  <w:footnote w:id="21">
    <w:p w:rsidR="00D14368" w:rsidRPr="00D14368" w:rsidRDefault="00D14368">
      <w:pPr>
        <w:pStyle w:val="Textonotapie"/>
      </w:pPr>
      <w:r>
        <w:rPr>
          <w:rStyle w:val="Refdenotaalpie"/>
        </w:rPr>
        <w:footnoteRef/>
      </w:r>
      <w:r>
        <w:t xml:space="preserve"> </w:t>
      </w:r>
      <w:hyperlink r:id="rId18" w:history="1">
        <w:r>
          <w:rPr>
            <w:rStyle w:val="Hipervnculo"/>
          </w:rPr>
          <w:t>https://github.com/wf4ever/ro-catalogue/blob/master/v0.1/minim-evaluation/chembox.ttl</w:t>
        </w:r>
      </w:hyperlink>
    </w:p>
  </w:footnote>
  <w:footnote w:id="22">
    <w:p w:rsidR="00B607DB" w:rsidRDefault="00B607DB" w:rsidP="00F4184D">
      <w:pPr>
        <w:spacing w:line="240" w:lineRule="auto"/>
      </w:pPr>
      <w:r>
        <w:rPr>
          <w:vertAlign w:val="superscript"/>
        </w:rPr>
        <w:footnoteRef/>
      </w:r>
      <w:r>
        <w:rPr>
          <w:sz w:val="20"/>
        </w:rPr>
        <w:t xml:space="preserve"> </w:t>
      </w:r>
      <w:r>
        <w:t>http://sandbox.wf4ever-project.org/decayMonitoring/monitor.html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7DB" w:rsidRDefault="00B607DB">
    <w:pPr>
      <w:pStyle w:val="Runninghead-left"/>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D14368">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D14368">
      <w:rPr>
        <w:rStyle w:val="Nmerodepgina"/>
        <w:noProof/>
      </w:rPr>
      <w:t>52</w:t>
    </w:r>
    <w:r>
      <w:rPr>
        <w:rStyle w:val="Nmerodepgina"/>
      </w:rPr>
      <w:fldChar w:fldCharType="end"/>
    </w:r>
    <w:r>
      <w:rPr>
        <w:rStyle w:val="Nmerodepgina"/>
      </w:rPr>
      <w:tab/>
      <w:t>NeOn Integrated Project EU-IST-027595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7DB" w:rsidRPr="003875C7" w:rsidRDefault="00B607DB">
    <w:pPr>
      <w:pStyle w:val="Runninghead-left"/>
      <w:rPr>
        <w:rStyle w:val="Nmerodepgina"/>
      </w:rPr>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3F2CF5">
      <w:rPr>
        <w:rStyle w:val="Nmerodepgina"/>
        <w:noProof/>
      </w:rPr>
      <w:t>38</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3F2CF5">
      <w:rPr>
        <w:rStyle w:val="Nmerodepgina"/>
        <w:noProof/>
      </w:rPr>
      <w:t>51</w:t>
    </w:r>
    <w:r>
      <w:rPr>
        <w:rStyle w:val="Nmerodepgina"/>
      </w:rPr>
      <w:fldChar w:fldCharType="end"/>
    </w:r>
    <w:r>
      <w:rPr>
        <w:rStyle w:val="Nmerodepgina"/>
      </w:rPr>
      <w:tab/>
      <w:t xml:space="preserve">Wf4Ever </w:t>
    </w:r>
    <w:r w:rsidRPr="003875C7">
      <w:rPr>
        <w:rStyle w:val="Nmerodepgina"/>
      </w:rPr>
      <w:t>STREP FP7-ICT-2007-6 270192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7DB" w:rsidRDefault="00B607DB" w:rsidP="00E95CE0">
    <w:pPr>
      <w:pStyle w:val="Encabezado"/>
      <w:tabs>
        <w:tab w:val="left" w:pos="6750"/>
      </w:tabs>
    </w:pPr>
    <w:r>
      <w:rPr>
        <w:rStyle w:val="Nmerodepgina"/>
      </w:rPr>
      <w:t xml:space="preserve">D4.2 Design, implementation and deployment of Workflow Integrity and Authenticity components </w:t>
    </w:r>
    <w:r>
      <w:rPr>
        <w:rStyle w:val="Nmerodepgina"/>
      </w:rPr>
      <w:tab/>
      <w:t xml:space="preserve">Page </w:t>
    </w:r>
    <w:r>
      <w:rPr>
        <w:rStyle w:val="Nmerodepgina"/>
      </w:rPr>
      <w:fldChar w:fldCharType="begin"/>
    </w:r>
    <w:r>
      <w:rPr>
        <w:rStyle w:val="Nmerodepgina"/>
      </w:rPr>
      <w:instrText xml:space="preserve"> PAGE </w:instrText>
    </w:r>
    <w:r>
      <w:rPr>
        <w:rStyle w:val="Nmerodepgina"/>
      </w:rPr>
      <w:fldChar w:fldCharType="separate"/>
    </w:r>
    <w:r w:rsidR="003F2CF5">
      <w:rPr>
        <w:rStyle w:val="Nmerodepgina"/>
        <w:noProof/>
      </w:rPr>
      <w:t>37</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3F2CF5">
      <w:rPr>
        <w:rStyle w:val="Nmerodepgina"/>
        <w:noProof/>
      </w:rPr>
      <w:t>51</w:t>
    </w:r>
    <w:r>
      <w:rPr>
        <w:rStyle w:val="Nmerodepgina"/>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07DB" w:rsidRDefault="00B607D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FE624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6376133C"/>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pStyle w:val="Ttulo5"/>
      <w:lvlText w:val="%5"/>
      <w:legacy w:legacy="1" w:legacySpace="0" w:legacyIndent="0"/>
      <w:lvlJc w:val="left"/>
      <w:rPr>
        <w:rFonts w:ascii="Tms Rmn" w:hAnsi="Tms Rmn" w:hint="default"/>
      </w:rPr>
    </w:lvl>
    <w:lvl w:ilvl="5">
      <w:numFmt w:val="decimal"/>
      <w:pStyle w:val="Ttulo6"/>
      <w:lvlText w:val="%6"/>
      <w:legacy w:legacy="1" w:legacySpace="0" w:legacyIndent="0"/>
      <w:lvlJc w:val="left"/>
      <w:rPr>
        <w:rFonts w:ascii="Tms Rmn" w:hAnsi="Tms Rmn" w:hint="default"/>
      </w:rPr>
    </w:lvl>
    <w:lvl w:ilvl="6">
      <w:numFmt w:val="decimal"/>
      <w:pStyle w:val="Ttulo7"/>
      <w:lvlText w:val="%7"/>
      <w:legacy w:legacy="1" w:legacySpace="0" w:legacyIndent="0"/>
      <w:lvlJc w:val="left"/>
      <w:rPr>
        <w:rFonts w:ascii="Tms Rmn" w:hAnsi="Tms Rmn" w:hint="default"/>
      </w:rPr>
    </w:lvl>
    <w:lvl w:ilvl="7">
      <w:numFmt w:val="decimal"/>
      <w:pStyle w:val="Ttulo8"/>
      <w:lvlText w:val="%8"/>
      <w:legacy w:legacy="1" w:legacySpace="0" w:legacyIndent="0"/>
      <w:lvlJc w:val="left"/>
      <w:rPr>
        <w:rFonts w:ascii="Tms Rmn" w:hAnsi="Tms Rmn" w:hint="default"/>
      </w:rPr>
    </w:lvl>
    <w:lvl w:ilvl="8">
      <w:numFmt w:val="decimal"/>
      <w:pStyle w:val="Ttulo9"/>
      <w:lvlText w:val="%9"/>
      <w:legacy w:legacy="1" w:legacySpace="0" w:legacyIndent="0"/>
      <w:lvlJc w:val="left"/>
      <w:rPr>
        <w:rFonts w:ascii="Tms Rmn" w:hAnsi="Tms Rmn" w:hint="default"/>
      </w:rPr>
    </w:lvl>
  </w:abstractNum>
  <w:abstractNum w:abstractNumId="2">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5">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7">
    <w:nsid w:val="12725B60"/>
    <w:multiLevelType w:val="multilevel"/>
    <w:tmpl w:val="41B29BE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pStyle w:val="Ttulo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1527255B"/>
    <w:multiLevelType w:val="multilevel"/>
    <w:tmpl w:val="833E57F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0">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B7EFE"/>
    <w:multiLevelType w:val="multilevel"/>
    <w:tmpl w:val="53A8EB4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4">
    <w:nsid w:val="39BB0CCD"/>
    <w:multiLevelType w:val="multilevel"/>
    <w:tmpl w:val="9C142264"/>
    <w:lvl w:ilvl="0">
      <w:start w:val="1"/>
      <w:numFmt w:val="bullet"/>
      <w:lvlText w:val="●"/>
      <w:lvlJc w:val="left"/>
      <w:pPr>
        <w:ind w:left="720" w:firstLine="360"/>
      </w:pPr>
      <w:rPr>
        <w:rFonts w:ascii="Arial" w:eastAsia="Arial" w:hAnsi="Arial" w:cs="Aria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yellow"/>
        <w:u w:val="none"/>
        <w:vertAlign w:val="baseline"/>
      </w:rPr>
    </w:lvl>
  </w:abstractNum>
  <w:abstractNum w:abstractNumId="15">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57301BA8"/>
    <w:multiLevelType w:val="multilevel"/>
    <w:tmpl w:val="AC00219C"/>
    <w:lvl w:ilvl="0">
      <w:start w:val="1"/>
      <w:numFmt w:val="decimal"/>
      <w:pStyle w:val="Ttulo1"/>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7"/>
  </w:num>
  <w:num w:numId="3">
    <w:abstractNumId w:val="17"/>
  </w:num>
  <w:num w:numId="4">
    <w:abstractNumId w:val="6"/>
  </w:num>
  <w:num w:numId="5">
    <w:abstractNumId w:val="16"/>
  </w:num>
  <w:num w:numId="6">
    <w:abstractNumId w:val="0"/>
  </w:num>
  <w:num w:numId="7">
    <w:abstractNumId w:val="19"/>
  </w:num>
  <w:num w:numId="8">
    <w:abstractNumId w:val="14"/>
  </w:num>
  <w:num w:numId="9">
    <w:abstractNumId w:val="8"/>
  </w:num>
  <w:num w:numId="10">
    <w:abstractNumId w:val="3"/>
  </w:num>
  <w:num w:numId="11">
    <w:abstractNumId w:val="18"/>
  </w:num>
  <w:num w:numId="12">
    <w:abstractNumId w:val="12"/>
  </w:num>
  <w:num w:numId="13">
    <w:abstractNumId w:val="2"/>
  </w:num>
  <w:num w:numId="14">
    <w:abstractNumId w:val="15"/>
  </w:num>
  <w:num w:numId="15">
    <w:abstractNumId w:val="5"/>
  </w:num>
  <w:num w:numId="16">
    <w:abstractNumId w:val="20"/>
  </w:num>
  <w:num w:numId="17">
    <w:abstractNumId w:val="9"/>
  </w:num>
  <w:num w:numId="18">
    <w:abstractNumId w:val="10"/>
  </w:num>
  <w:num w:numId="19">
    <w:abstractNumId w:val="13"/>
  </w:num>
  <w:num w:numId="20">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proofState w:grammar="clean"/>
  <w:attachedTemplate r:id="rId1"/>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fill="f" fillcolor="black" stroke="f" strokecolor="white">
      <v:fill color="black" on="f"/>
      <v:stroke color="white" weight="3e-5mm" on="f"/>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2B5"/>
    <w:rsid w:val="00002AB4"/>
    <w:rsid w:val="000038E8"/>
    <w:rsid w:val="00006ABB"/>
    <w:rsid w:val="000118A5"/>
    <w:rsid w:val="00012E77"/>
    <w:rsid w:val="000137FE"/>
    <w:rsid w:val="00014078"/>
    <w:rsid w:val="000141D1"/>
    <w:rsid w:val="000157E0"/>
    <w:rsid w:val="00015E70"/>
    <w:rsid w:val="000161E7"/>
    <w:rsid w:val="00016CB9"/>
    <w:rsid w:val="00017F2B"/>
    <w:rsid w:val="0002385F"/>
    <w:rsid w:val="00023CD9"/>
    <w:rsid w:val="00023E8D"/>
    <w:rsid w:val="00023F3B"/>
    <w:rsid w:val="000240CA"/>
    <w:rsid w:val="000243F9"/>
    <w:rsid w:val="00026D41"/>
    <w:rsid w:val="00031352"/>
    <w:rsid w:val="00031B7F"/>
    <w:rsid w:val="000326EC"/>
    <w:rsid w:val="00033BCB"/>
    <w:rsid w:val="0003601E"/>
    <w:rsid w:val="00036DDA"/>
    <w:rsid w:val="0004069F"/>
    <w:rsid w:val="000411DC"/>
    <w:rsid w:val="0004172D"/>
    <w:rsid w:val="00041A7D"/>
    <w:rsid w:val="000428FF"/>
    <w:rsid w:val="00045F52"/>
    <w:rsid w:val="00046F36"/>
    <w:rsid w:val="000507A7"/>
    <w:rsid w:val="000556D8"/>
    <w:rsid w:val="0005624F"/>
    <w:rsid w:val="00056BD5"/>
    <w:rsid w:val="00057C92"/>
    <w:rsid w:val="0006029D"/>
    <w:rsid w:val="00060357"/>
    <w:rsid w:val="000604FD"/>
    <w:rsid w:val="0006270E"/>
    <w:rsid w:val="000654B2"/>
    <w:rsid w:val="000665A8"/>
    <w:rsid w:val="0007017A"/>
    <w:rsid w:val="000720BE"/>
    <w:rsid w:val="00072C95"/>
    <w:rsid w:val="00072E53"/>
    <w:rsid w:val="0007317F"/>
    <w:rsid w:val="000749F6"/>
    <w:rsid w:val="00074F42"/>
    <w:rsid w:val="000773F3"/>
    <w:rsid w:val="0008225D"/>
    <w:rsid w:val="00082586"/>
    <w:rsid w:val="00083C32"/>
    <w:rsid w:val="00083D46"/>
    <w:rsid w:val="000866F3"/>
    <w:rsid w:val="00092BC9"/>
    <w:rsid w:val="00095D1C"/>
    <w:rsid w:val="00097BE0"/>
    <w:rsid w:val="000A0AC4"/>
    <w:rsid w:val="000A1B35"/>
    <w:rsid w:val="000A3062"/>
    <w:rsid w:val="000A33D8"/>
    <w:rsid w:val="000A3483"/>
    <w:rsid w:val="000A46E0"/>
    <w:rsid w:val="000A4E5E"/>
    <w:rsid w:val="000A736B"/>
    <w:rsid w:val="000A7DC8"/>
    <w:rsid w:val="000B040D"/>
    <w:rsid w:val="000B0AD8"/>
    <w:rsid w:val="000B32B9"/>
    <w:rsid w:val="000B45A6"/>
    <w:rsid w:val="000B52C3"/>
    <w:rsid w:val="000B6431"/>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69C"/>
    <w:rsid w:val="000F4DF8"/>
    <w:rsid w:val="000F4F89"/>
    <w:rsid w:val="000F5794"/>
    <w:rsid w:val="000F63F6"/>
    <w:rsid w:val="000F6AFD"/>
    <w:rsid w:val="00100544"/>
    <w:rsid w:val="00102B0D"/>
    <w:rsid w:val="001037DF"/>
    <w:rsid w:val="0010484F"/>
    <w:rsid w:val="00104C3A"/>
    <w:rsid w:val="00105130"/>
    <w:rsid w:val="00110FD7"/>
    <w:rsid w:val="001121BD"/>
    <w:rsid w:val="0011359B"/>
    <w:rsid w:val="001136E4"/>
    <w:rsid w:val="0011452A"/>
    <w:rsid w:val="0011485E"/>
    <w:rsid w:val="00115E05"/>
    <w:rsid w:val="00117FD3"/>
    <w:rsid w:val="00122403"/>
    <w:rsid w:val="00125BA7"/>
    <w:rsid w:val="00127134"/>
    <w:rsid w:val="0013029C"/>
    <w:rsid w:val="00133AC9"/>
    <w:rsid w:val="00136F8B"/>
    <w:rsid w:val="00140E8E"/>
    <w:rsid w:val="00142FC2"/>
    <w:rsid w:val="001433B0"/>
    <w:rsid w:val="00144992"/>
    <w:rsid w:val="00145553"/>
    <w:rsid w:val="00145F9B"/>
    <w:rsid w:val="00146E52"/>
    <w:rsid w:val="001472CC"/>
    <w:rsid w:val="001474F4"/>
    <w:rsid w:val="00147C8E"/>
    <w:rsid w:val="00150AB1"/>
    <w:rsid w:val="00152A85"/>
    <w:rsid w:val="00156A9E"/>
    <w:rsid w:val="001571CA"/>
    <w:rsid w:val="0015722B"/>
    <w:rsid w:val="00157803"/>
    <w:rsid w:val="00160F55"/>
    <w:rsid w:val="00162EBB"/>
    <w:rsid w:val="00164714"/>
    <w:rsid w:val="0017053A"/>
    <w:rsid w:val="0017064E"/>
    <w:rsid w:val="001706CA"/>
    <w:rsid w:val="00170B04"/>
    <w:rsid w:val="00173403"/>
    <w:rsid w:val="00175288"/>
    <w:rsid w:val="001767AD"/>
    <w:rsid w:val="00180E6E"/>
    <w:rsid w:val="0018196C"/>
    <w:rsid w:val="00182256"/>
    <w:rsid w:val="00192476"/>
    <w:rsid w:val="00193684"/>
    <w:rsid w:val="001A154F"/>
    <w:rsid w:val="001A3B6B"/>
    <w:rsid w:val="001A7C26"/>
    <w:rsid w:val="001B1376"/>
    <w:rsid w:val="001B3079"/>
    <w:rsid w:val="001B39BF"/>
    <w:rsid w:val="001B47E8"/>
    <w:rsid w:val="001B4896"/>
    <w:rsid w:val="001B4BF8"/>
    <w:rsid w:val="001B4E83"/>
    <w:rsid w:val="001B6048"/>
    <w:rsid w:val="001B64BF"/>
    <w:rsid w:val="001C2236"/>
    <w:rsid w:val="001C6077"/>
    <w:rsid w:val="001C62EF"/>
    <w:rsid w:val="001C7399"/>
    <w:rsid w:val="001C7C2F"/>
    <w:rsid w:val="001D0C49"/>
    <w:rsid w:val="001D69E8"/>
    <w:rsid w:val="001E0AD4"/>
    <w:rsid w:val="001E7429"/>
    <w:rsid w:val="001F1208"/>
    <w:rsid w:val="001F1613"/>
    <w:rsid w:val="001F277B"/>
    <w:rsid w:val="001F2936"/>
    <w:rsid w:val="001F7721"/>
    <w:rsid w:val="00201A4B"/>
    <w:rsid w:val="00201C76"/>
    <w:rsid w:val="00202A02"/>
    <w:rsid w:val="00203DC6"/>
    <w:rsid w:val="00204858"/>
    <w:rsid w:val="0020561C"/>
    <w:rsid w:val="00205916"/>
    <w:rsid w:val="00205F50"/>
    <w:rsid w:val="002073D7"/>
    <w:rsid w:val="002074AC"/>
    <w:rsid w:val="00210178"/>
    <w:rsid w:val="00210404"/>
    <w:rsid w:val="00211550"/>
    <w:rsid w:val="0021223D"/>
    <w:rsid w:val="0021416C"/>
    <w:rsid w:val="00214889"/>
    <w:rsid w:val="00215A68"/>
    <w:rsid w:val="00216CA0"/>
    <w:rsid w:val="002178D6"/>
    <w:rsid w:val="00220A8D"/>
    <w:rsid w:val="002212A2"/>
    <w:rsid w:val="00221D2E"/>
    <w:rsid w:val="00223FF8"/>
    <w:rsid w:val="002266CB"/>
    <w:rsid w:val="002274FD"/>
    <w:rsid w:val="0022793F"/>
    <w:rsid w:val="00230A9F"/>
    <w:rsid w:val="00232D29"/>
    <w:rsid w:val="00235E04"/>
    <w:rsid w:val="00240649"/>
    <w:rsid w:val="00240922"/>
    <w:rsid w:val="0024115D"/>
    <w:rsid w:val="002419E9"/>
    <w:rsid w:val="00241BFA"/>
    <w:rsid w:val="00242588"/>
    <w:rsid w:val="00242615"/>
    <w:rsid w:val="0024269C"/>
    <w:rsid w:val="002438D4"/>
    <w:rsid w:val="00247094"/>
    <w:rsid w:val="00247D83"/>
    <w:rsid w:val="00250012"/>
    <w:rsid w:val="00251603"/>
    <w:rsid w:val="00254C13"/>
    <w:rsid w:val="00255168"/>
    <w:rsid w:val="00255F23"/>
    <w:rsid w:val="002569D5"/>
    <w:rsid w:val="00256DBF"/>
    <w:rsid w:val="00260376"/>
    <w:rsid w:val="002607F8"/>
    <w:rsid w:val="0026129B"/>
    <w:rsid w:val="00262510"/>
    <w:rsid w:val="00262659"/>
    <w:rsid w:val="002669A9"/>
    <w:rsid w:val="00267EE2"/>
    <w:rsid w:val="0027369E"/>
    <w:rsid w:val="00273D0F"/>
    <w:rsid w:val="00273E63"/>
    <w:rsid w:val="002747A1"/>
    <w:rsid w:val="00275958"/>
    <w:rsid w:val="00277AF2"/>
    <w:rsid w:val="00280707"/>
    <w:rsid w:val="0028095A"/>
    <w:rsid w:val="00281AB3"/>
    <w:rsid w:val="00281C96"/>
    <w:rsid w:val="00281E0A"/>
    <w:rsid w:val="00283D06"/>
    <w:rsid w:val="002868E3"/>
    <w:rsid w:val="00291879"/>
    <w:rsid w:val="00291CC1"/>
    <w:rsid w:val="002927EB"/>
    <w:rsid w:val="00292D52"/>
    <w:rsid w:val="002944E8"/>
    <w:rsid w:val="0029590D"/>
    <w:rsid w:val="00295B72"/>
    <w:rsid w:val="00295C64"/>
    <w:rsid w:val="002A3EAC"/>
    <w:rsid w:val="002A449A"/>
    <w:rsid w:val="002A4BA7"/>
    <w:rsid w:val="002A55A0"/>
    <w:rsid w:val="002A5651"/>
    <w:rsid w:val="002A5CA2"/>
    <w:rsid w:val="002A7713"/>
    <w:rsid w:val="002B1B9F"/>
    <w:rsid w:val="002B23A8"/>
    <w:rsid w:val="002B25EC"/>
    <w:rsid w:val="002B2E0D"/>
    <w:rsid w:val="002B2ED2"/>
    <w:rsid w:val="002B4119"/>
    <w:rsid w:val="002B4A70"/>
    <w:rsid w:val="002B4D1B"/>
    <w:rsid w:val="002B5186"/>
    <w:rsid w:val="002B522C"/>
    <w:rsid w:val="002B5268"/>
    <w:rsid w:val="002B52B8"/>
    <w:rsid w:val="002B767E"/>
    <w:rsid w:val="002B78F9"/>
    <w:rsid w:val="002C2C9E"/>
    <w:rsid w:val="002C321F"/>
    <w:rsid w:val="002C53C0"/>
    <w:rsid w:val="002C7AD6"/>
    <w:rsid w:val="002C7EF4"/>
    <w:rsid w:val="002D0030"/>
    <w:rsid w:val="002D1530"/>
    <w:rsid w:val="002D25B5"/>
    <w:rsid w:val="002D2839"/>
    <w:rsid w:val="002D42CA"/>
    <w:rsid w:val="002D490A"/>
    <w:rsid w:val="002D523C"/>
    <w:rsid w:val="002D5C00"/>
    <w:rsid w:val="002D5E05"/>
    <w:rsid w:val="002D6CC5"/>
    <w:rsid w:val="002D7C60"/>
    <w:rsid w:val="002E073E"/>
    <w:rsid w:val="002E14B9"/>
    <w:rsid w:val="002E3C4A"/>
    <w:rsid w:val="002E421E"/>
    <w:rsid w:val="002E4325"/>
    <w:rsid w:val="002E5582"/>
    <w:rsid w:val="002E62BD"/>
    <w:rsid w:val="002E6E5B"/>
    <w:rsid w:val="002F02C6"/>
    <w:rsid w:val="002F035E"/>
    <w:rsid w:val="002F2589"/>
    <w:rsid w:val="002F416C"/>
    <w:rsid w:val="002F5F38"/>
    <w:rsid w:val="002F6F9B"/>
    <w:rsid w:val="00304656"/>
    <w:rsid w:val="00307A82"/>
    <w:rsid w:val="0031150E"/>
    <w:rsid w:val="0031257E"/>
    <w:rsid w:val="00312868"/>
    <w:rsid w:val="00313C20"/>
    <w:rsid w:val="00316586"/>
    <w:rsid w:val="00316996"/>
    <w:rsid w:val="00317146"/>
    <w:rsid w:val="00321DC8"/>
    <w:rsid w:val="003245BC"/>
    <w:rsid w:val="00324BF0"/>
    <w:rsid w:val="0032633A"/>
    <w:rsid w:val="00326F0A"/>
    <w:rsid w:val="00327469"/>
    <w:rsid w:val="0033280C"/>
    <w:rsid w:val="003348B3"/>
    <w:rsid w:val="00335AE9"/>
    <w:rsid w:val="003362DD"/>
    <w:rsid w:val="0034072A"/>
    <w:rsid w:val="0034263D"/>
    <w:rsid w:val="0034470F"/>
    <w:rsid w:val="00345717"/>
    <w:rsid w:val="00346EAA"/>
    <w:rsid w:val="00353F43"/>
    <w:rsid w:val="003555AF"/>
    <w:rsid w:val="003556A3"/>
    <w:rsid w:val="00355E1D"/>
    <w:rsid w:val="00356637"/>
    <w:rsid w:val="00357569"/>
    <w:rsid w:val="00357DFB"/>
    <w:rsid w:val="00361F91"/>
    <w:rsid w:val="00361FB1"/>
    <w:rsid w:val="00365187"/>
    <w:rsid w:val="00365502"/>
    <w:rsid w:val="0036577A"/>
    <w:rsid w:val="003658D6"/>
    <w:rsid w:val="00367366"/>
    <w:rsid w:val="00372013"/>
    <w:rsid w:val="00372D81"/>
    <w:rsid w:val="003740C6"/>
    <w:rsid w:val="003776A9"/>
    <w:rsid w:val="00380250"/>
    <w:rsid w:val="00380820"/>
    <w:rsid w:val="00380D97"/>
    <w:rsid w:val="00380FFC"/>
    <w:rsid w:val="003821E3"/>
    <w:rsid w:val="003846D4"/>
    <w:rsid w:val="00384A5C"/>
    <w:rsid w:val="00384E49"/>
    <w:rsid w:val="00385580"/>
    <w:rsid w:val="00386389"/>
    <w:rsid w:val="003875F2"/>
    <w:rsid w:val="0039074F"/>
    <w:rsid w:val="00390F6E"/>
    <w:rsid w:val="003915F8"/>
    <w:rsid w:val="00391705"/>
    <w:rsid w:val="00393622"/>
    <w:rsid w:val="00394CC1"/>
    <w:rsid w:val="00395086"/>
    <w:rsid w:val="00395129"/>
    <w:rsid w:val="00396109"/>
    <w:rsid w:val="00396796"/>
    <w:rsid w:val="00396B90"/>
    <w:rsid w:val="00397CB8"/>
    <w:rsid w:val="003A09F1"/>
    <w:rsid w:val="003A1D1F"/>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1442"/>
    <w:rsid w:val="00402E05"/>
    <w:rsid w:val="00403554"/>
    <w:rsid w:val="00405203"/>
    <w:rsid w:val="00405A9C"/>
    <w:rsid w:val="00407C61"/>
    <w:rsid w:val="004102EB"/>
    <w:rsid w:val="00412C0C"/>
    <w:rsid w:val="004135BC"/>
    <w:rsid w:val="0041398D"/>
    <w:rsid w:val="00417634"/>
    <w:rsid w:val="00422546"/>
    <w:rsid w:val="0042342C"/>
    <w:rsid w:val="00424D7E"/>
    <w:rsid w:val="00426B3F"/>
    <w:rsid w:val="0042779D"/>
    <w:rsid w:val="00430AAA"/>
    <w:rsid w:val="00431F18"/>
    <w:rsid w:val="004328CC"/>
    <w:rsid w:val="00432BE8"/>
    <w:rsid w:val="00434FC5"/>
    <w:rsid w:val="00437FFB"/>
    <w:rsid w:val="004405EC"/>
    <w:rsid w:val="004409DD"/>
    <w:rsid w:val="00442678"/>
    <w:rsid w:val="00443A00"/>
    <w:rsid w:val="00443E4E"/>
    <w:rsid w:val="004477EC"/>
    <w:rsid w:val="00447A5F"/>
    <w:rsid w:val="00450532"/>
    <w:rsid w:val="00451714"/>
    <w:rsid w:val="00454AFB"/>
    <w:rsid w:val="00455196"/>
    <w:rsid w:val="00456251"/>
    <w:rsid w:val="00456C89"/>
    <w:rsid w:val="0045775A"/>
    <w:rsid w:val="00457A09"/>
    <w:rsid w:val="00457C18"/>
    <w:rsid w:val="00461C30"/>
    <w:rsid w:val="00462BA9"/>
    <w:rsid w:val="004647EB"/>
    <w:rsid w:val="00464D0D"/>
    <w:rsid w:val="00464DA1"/>
    <w:rsid w:val="00466611"/>
    <w:rsid w:val="00467C3C"/>
    <w:rsid w:val="00472174"/>
    <w:rsid w:val="00475434"/>
    <w:rsid w:val="004774AF"/>
    <w:rsid w:val="00481458"/>
    <w:rsid w:val="0048218F"/>
    <w:rsid w:val="00482840"/>
    <w:rsid w:val="00486E1E"/>
    <w:rsid w:val="00487717"/>
    <w:rsid w:val="004914E0"/>
    <w:rsid w:val="00492C19"/>
    <w:rsid w:val="0049324C"/>
    <w:rsid w:val="00493CB2"/>
    <w:rsid w:val="0049410C"/>
    <w:rsid w:val="004957C0"/>
    <w:rsid w:val="00496A65"/>
    <w:rsid w:val="004A0FA9"/>
    <w:rsid w:val="004A1077"/>
    <w:rsid w:val="004A116E"/>
    <w:rsid w:val="004A2E51"/>
    <w:rsid w:val="004A4457"/>
    <w:rsid w:val="004A4A24"/>
    <w:rsid w:val="004A6896"/>
    <w:rsid w:val="004A7296"/>
    <w:rsid w:val="004A75C2"/>
    <w:rsid w:val="004B0285"/>
    <w:rsid w:val="004B1D96"/>
    <w:rsid w:val="004B3106"/>
    <w:rsid w:val="004B4257"/>
    <w:rsid w:val="004B61A0"/>
    <w:rsid w:val="004B62D1"/>
    <w:rsid w:val="004B7844"/>
    <w:rsid w:val="004C0170"/>
    <w:rsid w:val="004C26AA"/>
    <w:rsid w:val="004C2D85"/>
    <w:rsid w:val="004C3E3B"/>
    <w:rsid w:val="004C4669"/>
    <w:rsid w:val="004C63F4"/>
    <w:rsid w:val="004C6769"/>
    <w:rsid w:val="004C6F9A"/>
    <w:rsid w:val="004C7BF4"/>
    <w:rsid w:val="004D1669"/>
    <w:rsid w:val="004D3D19"/>
    <w:rsid w:val="004D4025"/>
    <w:rsid w:val="004D60FF"/>
    <w:rsid w:val="004D69EC"/>
    <w:rsid w:val="004E1996"/>
    <w:rsid w:val="004E1B87"/>
    <w:rsid w:val="004E2F18"/>
    <w:rsid w:val="004E584A"/>
    <w:rsid w:val="004E62F1"/>
    <w:rsid w:val="004E6CAC"/>
    <w:rsid w:val="004E7885"/>
    <w:rsid w:val="004E7A25"/>
    <w:rsid w:val="004F16DB"/>
    <w:rsid w:val="004F23C1"/>
    <w:rsid w:val="004F3908"/>
    <w:rsid w:val="004F410C"/>
    <w:rsid w:val="004F5776"/>
    <w:rsid w:val="004F6271"/>
    <w:rsid w:val="004F6B7C"/>
    <w:rsid w:val="004F6B9D"/>
    <w:rsid w:val="004F6F93"/>
    <w:rsid w:val="0050033E"/>
    <w:rsid w:val="00502019"/>
    <w:rsid w:val="005028E6"/>
    <w:rsid w:val="00505FB5"/>
    <w:rsid w:val="00506177"/>
    <w:rsid w:val="00507AD5"/>
    <w:rsid w:val="00510A34"/>
    <w:rsid w:val="005124ED"/>
    <w:rsid w:val="00512D1A"/>
    <w:rsid w:val="00515856"/>
    <w:rsid w:val="0051647B"/>
    <w:rsid w:val="005177FB"/>
    <w:rsid w:val="00521860"/>
    <w:rsid w:val="0052451A"/>
    <w:rsid w:val="005247F0"/>
    <w:rsid w:val="005259CF"/>
    <w:rsid w:val="00530497"/>
    <w:rsid w:val="00531CA2"/>
    <w:rsid w:val="00533247"/>
    <w:rsid w:val="00533ADD"/>
    <w:rsid w:val="005341A8"/>
    <w:rsid w:val="00535365"/>
    <w:rsid w:val="00540649"/>
    <w:rsid w:val="005421BD"/>
    <w:rsid w:val="00543609"/>
    <w:rsid w:val="005474E6"/>
    <w:rsid w:val="00550817"/>
    <w:rsid w:val="005556F4"/>
    <w:rsid w:val="00560894"/>
    <w:rsid w:val="005612D4"/>
    <w:rsid w:val="00561376"/>
    <w:rsid w:val="00561994"/>
    <w:rsid w:val="005622E4"/>
    <w:rsid w:val="00564593"/>
    <w:rsid w:val="005647F4"/>
    <w:rsid w:val="00566D48"/>
    <w:rsid w:val="00572922"/>
    <w:rsid w:val="005735AF"/>
    <w:rsid w:val="005735FE"/>
    <w:rsid w:val="00573B7A"/>
    <w:rsid w:val="00575B2B"/>
    <w:rsid w:val="00575E13"/>
    <w:rsid w:val="005834F8"/>
    <w:rsid w:val="00585804"/>
    <w:rsid w:val="00585F49"/>
    <w:rsid w:val="00587395"/>
    <w:rsid w:val="00587EDF"/>
    <w:rsid w:val="005908EB"/>
    <w:rsid w:val="005936F6"/>
    <w:rsid w:val="00594951"/>
    <w:rsid w:val="0059597C"/>
    <w:rsid w:val="00596560"/>
    <w:rsid w:val="005A1E02"/>
    <w:rsid w:val="005A2EB6"/>
    <w:rsid w:val="005A555A"/>
    <w:rsid w:val="005A7186"/>
    <w:rsid w:val="005A7ABD"/>
    <w:rsid w:val="005B0CA0"/>
    <w:rsid w:val="005B1C4E"/>
    <w:rsid w:val="005B215B"/>
    <w:rsid w:val="005B705F"/>
    <w:rsid w:val="005B7154"/>
    <w:rsid w:val="005B7803"/>
    <w:rsid w:val="005C15F9"/>
    <w:rsid w:val="005C18BC"/>
    <w:rsid w:val="005C2893"/>
    <w:rsid w:val="005C68E3"/>
    <w:rsid w:val="005C7569"/>
    <w:rsid w:val="005C78B8"/>
    <w:rsid w:val="005D2C30"/>
    <w:rsid w:val="005D3AC9"/>
    <w:rsid w:val="005D3C5B"/>
    <w:rsid w:val="005D5B40"/>
    <w:rsid w:val="005E187B"/>
    <w:rsid w:val="005E339D"/>
    <w:rsid w:val="005E38A6"/>
    <w:rsid w:val="005E3F67"/>
    <w:rsid w:val="005E6A33"/>
    <w:rsid w:val="005F2699"/>
    <w:rsid w:val="005F61FC"/>
    <w:rsid w:val="005F623C"/>
    <w:rsid w:val="005F69E2"/>
    <w:rsid w:val="0060187C"/>
    <w:rsid w:val="00602E61"/>
    <w:rsid w:val="00603108"/>
    <w:rsid w:val="006033C1"/>
    <w:rsid w:val="00606BAD"/>
    <w:rsid w:val="00607786"/>
    <w:rsid w:val="00607F71"/>
    <w:rsid w:val="00611306"/>
    <w:rsid w:val="00611505"/>
    <w:rsid w:val="006138D7"/>
    <w:rsid w:val="00613B53"/>
    <w:rsid w:val="00613D94"/>
    <w:rsid w:val="00613E27"/>
    <w:rsid w:val="00614A51"/>
    <w:rsid w:val="00616053"/>
    <w:rsid w:val="006168E3"/>
    <w:rsid w:val="00617622"/>
    <w:rsid w:val="00620887"/>
    <w:rsid w:val="00621C85"/>
    <w:rsid w:val="00621C94"/>
    <w:rsid w:val="006225A5"/>
    <w:rsid w:val="0062349F"/>
    <w:rsid w:val="00624B00"/>
    <w:rsid w:val="00625E11"/>
    <w:rsid w:val="0062635A"/>
    <w:rsid w:val="00626ED6"/>
    <w:rsid w:val="0062714D"/>
    <w:rsid w:val="0063194F"/>
    <w:rsid w:val="00631996"/>
    <w:rsid w:val="00631A21"/>
    <w:rsid w:val="00632935"/>
    <w:rsid w:val="00633694"/>
    <w:rsid w:val="00633C31"/>
    <w:rsid w:val="00635BA3"/>
    <w:rsid w:val="00635F22"/>
    <w:rsid w:val="006364BB"/>
    <w:rsid w:val="0063657E"/>
    <w:rsid w:val="00636A6D"/>
    <w:rsid w:val="006403B0"/>
    <w:rsid w:val="00640EE9"/>
    <w:rsid w:val="006416A0"/>
    <w:rsid w:val="00641D65"/>
    <w:rsid w:val="00644697"/>
    <w:rsid w:val="00644E58"/>
    <w:rsid w:val="00647655"/>
    <w:rsid w:val="00650DEA"/>
    <w:rsid w:val="00652C81"/>
    <w:rsid w:val="006548CC"/>
    <w:rsid w:val="006549BB"/>
    <w:rsid w:val="006569E0"/>
    <w:rsid w:val="00657BA0"/>
    <w:rsid w:val="00661226"/>
    <w:rsid w:val="00662D9E"/>
    <w:rsid w:val="006633DA"/>
    <w:rsid w:val="0066585F"/>
    <w:rsid w:val="00670AE0"/>
    <w:rsid w:val="006753F1"/>
    <w:rsid w:val="00676007"/>
    <w:rsid w:val="00681F38"/>
    <w:rsid w:val="006823E1"/>
    <w:rsid w:val="00682877"/>
    <w:rsid w:val="00682920"/>
    <w:rsid w:val="00682BD1"/>
    <w:rsid w:val="00683AB3"/>
    <w:rsid w:val="006902DF"/>
    <w:rsid w:val="0069340D"/>
    <w:rsid w:val="0069516A"/>
    <w:rsid w:val="00695E4E"/>
    <w:rsid w:val="006A0E3A"/>
    <w:rsid w:val="006A1408"/>
    <w:rsid w:val="006A281C"/>
    <w:rsid w:val="006A55D5"/>
    <w:rsid w:val="006A7EB2"/>
    <w:rsid w:val="006B2903"/>
    <w:rsid w:val="006B2D5A"/>
    <w:rsid w:val="006B2F64"/>
    <w:rsid w:val="006B3029"/>
    <w:rsid w:val="006B3298"/>
    <w:rsid w:val="006B3D87"/>
    <w:rsid w:val="006B4296"/>
    <w:rsid w:val="006B4FDC"/>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7CE2"/>
    <w:rsid w:val="00721F02"/>
    <w:rsid w:val="00722175"/>
    <w:rsid w:val="00722287"/>
    <w:rsid w:val="00722FBB"/>
    <w:rsid w:val="00724648"/>
    <w:rsid w:val="0072488C"/>
    <w:rsid w:val="00725ACF"/>
    <w:rsid w:val="00727A31"/>
    <w:rsid w:val="007300DE"/>
    <w:rsid w:val="00730314"/>
    <w:rsid w:val="007304C7"/>
    <w:rsid w:val="00730CC5"/>
    <w:rsid w:val="0073182A"/>
    <w:rsid w:val="0073226D"/>
    <w:rsid w:val="00733F75"/>
    <w:rsid w:val="007344DE"/>
    <w:rsid w:val="00735FF4"/>
    <w:rsid w:val="00736953"/>
    <w:rsid w:val="00736FA5"/>
    <w:rsid w:val="0074502B"/>
    <w:rsid w:val="00745BAF"/>
    <w:rsid w:val="007518B6"/>
    <w:rsid w:val="00752DE1"/>
    <w:rsid w:val="00754876"/>
    <w:rsid w:val="00755091"/>
    <w:rsid w:val="00760555"/>
    <w:rsid w:val="00760A41"/>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5884"/>
    <w:rsid w:val="00785B51"/>
    <w:rsid w:val="00786480"/>
    <w:rsid w:val="00787E30"/>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C2D40"/>
    <w:rsid w:val="007C6002"/>
    <w:rsid w:val="007D05AF"/>
    <w:rsid w:val="007D42E7"/>
    <w:rsid w:val="007D46E9"/>
    <w:rsid w:val="007D592B"/>
    <w:rsid w:val="007D5D0F"/>
    <w:rsid w:val="007D79CD"/>
    <w:rsid w:val="007D7A5C"/>
    <w:rsid w:val="007E0F9A"/>
    <w:rsid w:val="007E2C7E"/>
    <w:rsid w:val="007E39D9"/>
    <w:rsid w:val="007E5E23"/>
    <w:rsid w:val="007E708E"/>
    <w:rsid w:val="007E752D"/>
    <w:rsid w:val="007F0A3C"/>
    <w:rsid w:val="007F3B28"/>
    <w:rsid w:val="007F6865"/>
    <w:rsid w:val="007F70BF"/>
    <w:rsid w:val="008000F3"/>
    <w:rsid w:val="00800A73"/>
    <w:rsid w:val="00801C54"/>
    <w:rsid w:val="00801E42"/>
    <w:rsid w:val="00801E68"/>
    <w:rsid w:val="00801FEE"/>
    <w:rsid w:val="008025ED"/>
    <w:rsid w:val="00802622"/>
    <w:rsid w:val="0080286E"/>
    <w:rsid w:val="00803611"/>
    <w:rsid w:val="00804239"/>
    <w:rsid w:val="00805254"/>
    <w:rsid w:val="008069B2"/>
    <w:rsid w:val="00806C1E"/>
    <w:rsid w:val="00810411"/>
    <w:rsid w:val="00813257"/>
    <w:rsid w:val="00814B3C"/>
    <w:rsid w:val="00814E2C"/>
    <w:rsid w:val="008173AD"/>
    <w:rsid w:val="00820240"/>
    <w:rsid w:val="008211AF"/>
    <w:rsid w:val="00822619"/>
    <w:rsid w:val="00823998"/>
    <w:rsid w:val="008259FC"/>
    <w:rsid w:val="00827390"/>
    <w:rsid w:val="008277C8"/>
    <w:rsid w:val="008315BE"/>
    <w:rsid w:val="00832398"/>
    <w:rsid w:val="00834F4B"/>
    <w:rsid w:val="008355E9"/>
    <w:rsid w:val="00835864"/>
    <w:rsid w:val="008377DF"/>
    <w:rsid w:val="00840FDB"/>
    <w:rsid w:val="00841394"/>
    <w:rsid w:val="008419C6"/>
    <w:rsid w:val="00843546"/>
    <w:rsid w:val="008455F7"/>
    <w:rsid w:val="00845BFA"/>
    <w:rsid w:val="008462CC"/>
    <w:rsid w:val="00846FA5"/>
    <w:rsid w:val="008479D7"/>
    <w:rsid w:val="008507BE"/>
    <w:rsid w:val="0085101B"/>
    <w:rsid w:val="00853650"/>
    <w:rsid w:val="008549A9"/>
    <w:rsid w:val="00856A50"/>
    <w:rsid w:val="00860441"/>
    <w:rsid w:val="00860F60"/>
    <w:rsid w:val="008627DF"/>
    <w:rsid w:val="008629D2"/>
    <w:rsid w:val="0086555B"/>
    <w:rsid w:val="008706BA"/>
    <w:rsid w:val="0087089F"/>
    <w:rsid w:val="00873E87"/>
    <w:rsid w:val="00873EE9"/>
    <w:rsid w:val="00874378"/>
    <w:rsid w:val="00876A97"/>
    <w:rsid w:val="00876C0A"/>
    <w:rsid w:val="0088037A"/>
    <w:rsid w:val="008832C8"/>
    <w:rsid w:val="00886DAE"/>
    <w:rsid w:val="00887EB0"/>
    <w:rsid w:val="00896CAB"/>
    <w:rsid w:val="008A0727"/>
    <w:rsid w:val="008A242E"/>
    <w:rsid w:val="008A3D71"/>
    <w:rsid w:val="008A3D97"/>
    <w:rsid w:val="008A4945"/>
    <w:rsid w:val="008A62B5"/>
    <w:rsid w:val="008A693B"/>
    <w:rsid w:val="008A6C28"/>
    <w:rsid w:val="008B1AE6"/>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7DA5"/>
    <w:rsid w:val="008E091D"/>
    <w:rsid w:val="008E15FA"/>
    <w:rsid w:val="008E3839"/>
    <w:rsid w:val="008E5114"/>
    <w:rsid w:val="008E5C7F"/>
    <w:rsid w:val="008E6248"/>
    <w:rsid w:val="008E725B"/>
    <w:rsid w:val="008F2482"/>
    <w:rsid w:val="008F2791"/>
    <w:rsid w:val="008F41D0"/>
    <w:rsid w:val="008F4311"/>
    <w:rsid w:val="008F5EBC"/>
    <w:rsid w:val="008F73A1"/>
    <w:rsid w:val="009016D2"/>
    <w:rsid w:val="00901A46"/>
    <w:rsid w:val="00903063"/>
    <w:rsid w:val="009036C6"/>
    <w:rsid w:val="0090391F"/>
    <w:rsid w:val="00907ACE"/>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F44"/>
    <w:rsid w:val="009309A8"/>
    <w:rsid w:val="00930D44"/>
    <w:rsid w:val="00931D45"/>
    <w:rsid w:val="00932327"/>
    <w:rsid w:val="009347A5"/>
    <w:rsid w:val="0093707D"/>
    <w:rsid w:val="00937F82"/>
    <w:rsid w:val="009401F3"/>
    <w:rsid w:val="0094170F"/>
    <w:rsid w:val="00941D5E"/>
    <w:rsid w:val="009473E2"/>
    <w:rsid w:val="00947787"/>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93798"/>
    <w:rsid w:val="009953AF"/>
    <w:rsid w:val="00996B1F"/>
    <w:rsid w:val="00996CF1"/>
    <w:rsid w:val="00996E6B"/>
    <w:rsid w:val="009A08D3"/>
    <w:rsid w:val="009A2DC3"/>
    <w:rsid w:val="009A47ED"/>
    <w:rsid w:val="009A5316"/>
    <w:rsid w:val="009A538F"/>
    <w:rsid w:val="009A56F3"/>
    <w:rsid w:val="009A6678"/>
    <w:rsid w:val="009A7267"/>
    <w:rsid w:val="009A73E2"/>
    <w:rsid w:val="009B1B23"/>
    <w:rsid w:val="009B25FE"/>
    <w:rsid w:val="009B3E7F"/>
    <w:rsid w:val="009B6487"/>
    <w:rsid w:val="009B6D29"/>
    <w:rsid w:val="009C136E"/>
    <w:rsid w:val="009C230F"/>
    <w:rsid w:val="009C243D"/>
    <w:rsid w:val="009C3584"/>
    <w:rsid w:val="009C4EE2"/>
    <w:rsid w:val="009D147B"/>
    <w:rsid w:val="009D339F"/>
    <w:rsid w:val="009D6BC7"/>
    <w:rsid w:val="009D6DA2"/>
    <w:rsid w:val="009D7140"/>
    <w:rsid w:val="009D72B0"/>
    <w:rsid w:val="009E2DE9"/>
    <w:rsid w:val="009E544D"/>
    <w:rsid w:val="009E6D4B"/>
    <w:rsid w:val="009F1135"/>
    <w:rsid w:val="009F2CC4"/>
    <w:rsid w:val="009F39A5"/>
    <w:rsid w:val="009F3A9F"/>
    <w:rsid w:val="009F3BDC"/>
    <w:rsid w:val="009F436B"/>
    <w:rsid w:val="009F4417"/>
    <w:rsid w:val="009F6427"/>
    <w:rsid w:val="009F746D"/>
    <w:rsid w:val="00A01341"/>
    <w:rsid w:val="00A01B98"/>
    <w:rsid w:val="00A01C65"/>
    <w:rsid w:val="00A0243A"/>
    <w:rsid w:val="00A02D15"/>
    <w:rsid w:val="00A062BD"/>
    <w:rsid w:val="00A06D32"/>
    <w:rsid w:val="00A0794C"/>
    <w:rsid w:val="00A07A19"/>
    <w:rsid w:val="00A07DF4"/>
    <w:rsid w:val="00A07FE3"/>
    <w:rsid w:val="00A11B21"/>
    <w:rsid w:val="00A130C1"/>
    <w:rsid w:val="00A1417A"/>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7ED"/>
    <w:rsid w:val="00A37B61"/>
    <w:rsid w:val="00A4024A"/>
    <w:rsid w:val="00A41BF1"/>
    <w:rsid w:val="00A42764"/>
    <w:rsid w:val="00A44475"/>
    <w:rsid w:val="00A445AF"/>
    <w:rsid w:val="00A46198"/>
    <w:rsid w:val="00A479B7"/>
    <w:rsid w:val="00A520F9"/>
    <w:rsid w:val="00A55A32"/>
    <w:rsid w:val="00A56150"/>
    <w:rsid w:val="00A60E85"/>
    <w:rsid w:val="00A6138B"/>
    <w:rsid w:val="00A6141B"/>
    <w:rsid w:val="00A61854"/>
    <w:rsid w:val="00A61F08"/>
    <w:rsid w:val="00A659FC"/>
    <w:rsid w:val="00A67B48"/>
    <w:rsid w:val="00A70411"/>
    <w:rsid w:val="00A705F2"/>
    <w:rsid w:val="00A7101A"/>
    <w:rsid w:val="00A714C8"/>
    <w:rsid w:val="00A72459"/>
    <w:rsid w:val="00A72B9C"/>
    <w:rsid w:val="00A76C5B"/>
    <w:rsid w:val="00A77751"/>
    <w:rsid w:val="00A779AE"/>
    <w:rsid w:val="00A801FA"/>
    <w:rsid w:val="00A807A4"/>
    <w:rsid w:val="00A82068"/>
    <w:rsid w:val="00A821BC"/>
    <w:rsid w:val="00A83BBE"/>
    <w:rsid w:val="00A848B7"/>
    <w:rsid w:val="00A84F1B"/>
    <w:rsid w:val="00A851FF"/>
    <w:rsid w:val="00A87A19"/>
    <w:rsid w:val="00A925DC"/>
    <w:rsid w:val="00A93A57"/>
    <w:rsid w:val="00A941B7"/>
    <w:rsid w:val="00A9532D"/>
    <w:rsid w:val="00A956AD"/>
    <w:rsid w:val="00A9580F"/>
    <w:rsid w:val="00A9743F"/>
    <w:rsid w:val="00A97840"/>
    <w:rsid w:val="00AA08B3"/>
    <w:rsid w:val="00AA3B88"/>
    <w:rsid w:val="00AA6EB7"/>
    <w:rsid w:val="00AB2398"/>
    <w:rsid w:val="00AB285D"/>
    <w:rsid w:val="00AB42E6"/>
    <w:rsid w:val="00AB49E6"/>
    <w:rsid w:val="00AB552C"/>
    <w:rsid w:val="00AB65B8"/>
    <w:rsid w:val="00AC0063"/>
    <w:rsid w:val="00AC0C84"/>
    <w:rsid w:val="00AC1E18"/>
    <w:rsid w:val="00AC207D"/>
    <w:rsid w:val="00AC2C72"/>
    <w:rsid w:val="00AC2EA6"/>
    <w:rsid w:val="00AC3371"/>
    <w:rsid w:val="00AC4FE4"/>
    <w:rsid w:val="00AC62B5"/>
    <w:rsid w:val="00AD11F7"/>
    <w:rsid w:val="00AD1855"/>
    <w:rsid w:val="00AD3526"/>
    <w:rsid w:val="00AD3AA4"/>
    <w:rsid w:val="00AD5569"/>
    <w:rsid w:val="00AE0651"/>
    <w:rsid w:val="00AE1401"/>
    <w:rsid w:val="00AE2299"/>
    <w:rsid w:val="00AE7042"/>
    <w:rsid w:val="00AF2CF4"/>
    <w:rsid w:val="00AF2D9B"/>
    <w:rsid w:val="00AF34BC"/>
    <w:rsid w:val="00AF3C90"/>
    <w:rsid w:val="00AF3D07"/>
    <w:rsid w:val="00AF4626"/>
    <w:rsid w:val="00AF4E6E"/>
    <w:rsid w:val="00B00BF4"/>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B6D"/>
    <w:rsid w:val="00B24661"/>
    <w:rsid w:val="00B24AFF"/>
    <w:rsid w:val="00B24B5E"/>
    <w:rsid w:val="00B24CB0"/>
    <w:rsid w:val="00B2633D"/>
    <w:rsid w:val="00B27D7C"/>
    <w:rsid w:val="00B41639"/>
    <w:rsid w:val="00B41A50"/>
    <w:rsid w:val="00B41EBA"/>
    <w:rsid w:val="00B4355E"/>
    <w:rsid w:val="00B45D58"/>
    <w:rsid w:val="00B45FFB"/>
    <w:rsid w:val="00B469A3"/>
    <w:rsid w:val="00B46CD6"/>
    <w:rsid w:val="00B4780A"/>
    <w:rsid w:val="00B50B80"/>
    <w:rsid w:val="00B531A0"/>
    <w:rsid w:val="00B537A0"/>
    <w:rsid w:val="00B5389D"/>
    <w:rsid w:val="00B547F1"/>
    <w:rsid w:val="00B557F3"/>
    <w:rsid w:val="00B56A25"/>
    <w:rsid w:val="00B56F94"/>
    <w:rsid w:val="00B607DB"/>
    <w:rsid w:val="00B60BB7"/>
    <w:rsid w:val="00B61BC4"/>
    <w:rsid w:val="00B620CE"/>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7E29"/>
    <w:rsid w:val="00BB0FD7"/>
    <w:rsid w:val="00BB106A"/>
    <w:rsid w:val="00BB1260"/>
    <w:rsid w:val="00BB291B"/>
    <w:rsid w:val="00BB3B34"/>
    <w:rsid w:val="00BB4283"/>
    <w:rsid w:val="00BB5C20"/>
    <w:rsid w:val="00BB62B3"/>
    <w:rsid w:val="00BB7EBD"/>
    <w:rsid w:val="00BC00DA"/>
    <w:rsid w:val="00BC0CC4"/>
    <w:rsid w:val="00BC1D7A"/>
    <w:rsid w:val="00BC42B9"/>
    <w:rsid w:val="00BC6B9F"/>
    <w:rsid w:val="00BD03A3"/>
    <w:rsid w:val="00BD0A63"/>
    <w:rsid w:val="00BD42BA"/>
    <w:rsid w:val="00BD61FC"/>
    <w:rsid w:val="00BD79A6"/>
    <w:rsid w:val="00BE0AAB"/>
    <w:rsid w:val="00BE1315"/>
    <w:rsid w:val="00BE1F00"/>
    <w:rsid w:val="00BE2056"/>
    <w:rsid w:val="00BE4834"/>
    <w:rsid w:val="00BE5D07"/>
    <w:rsid w:val="00BE70C7"/>
    <w:rsid w:val="00BE7F76"/>
    <w:rsid w:val="00BF4442"/>
    <w:rsid w:val="00BF70EC"/>
    <w:rsid w:val="00BF7C97"/>
    <w:rsid w:val="00C00ABA"/>
    <w:rsid w:val="00C01DB5"/>
    <w:rsid w:val="00C02AB1"/>
    <w:rsid w:val="00C02B76"/>
    <w:rsid w:val="00C139F5"/>
    <w:rsid w:val="00C13F50"/>
    <w:rsid w:val="00C14092"/>
    <w:rsid w:val="00C16ACC"/>
    <w:rsid w:val="00C16DFA"/>
    <w:rsid w:val="00C2169E"/>
    <w:rsid w:val="00C22FA2"/>
    <w:rsid w:val="00C249D2"/>
    <w:rsid w:val="00C26148"/>
    <w:rsid w:val="00C26DB2"/>
    <w:rsid w:val="00C27BF4"/>
    <w:rsid w:val="00C305FF"/>
    <w:rsid w:val="00C30D86"/>
    <w:rsid w:val="00C31E8F"/>
    <w:rsid w:val="00C328C4"/>
    <w:rsid w:val="00C34EF7"/>
    <w:rsid w:val="00C34F56"/>
    <w:rsid w:val="00C3612B"/>
    <w:rsid w:val="00C37640"/>
    <w:rsid w:val="00C37665"/>
    <w:rsid w:val="00C41C0F"/>
    <w:rsid w:val="00C4335E"/>
    <w:rsid w:val="00C434C3"/>
    <w:rsid w:val="00C43D6C"/>
    <w:rsid w:val="00C442AA"/>
    <w:rsid w:val="00C44593"/>
    <w:rsid w:val="00C4461F"/>
    <w:rsid w:val="00C46432"/>
    <w:rsid w:val="00C47912"/>
    <w:rsid w:val="00C50AE6"/>
    <w:rsid w:val="00C53EA6"/>
    <w:rsid w:val="00C54855"/>
    <w:rsid w:val="00C57409"/>
    <w:rsid w:val="00C623F5"/>
    <w:rsid w:val="00C625E2"/>
    <w:rsid w:val="00C63021"/>
    <w:rsid w:val="00C64328"/>
    <w:rsid w:val="00C64CBA"/>
    <w:rsid w:val="00C65447"/>
    <w:rsid w:val="00C674DE"/>
    <w:rsid w:val="00C67B3C"/>
    <w:rsid w:val="00C67ED5"/>
    <w:rsid w:val="00C741AF"/>
    <w:rsid w:val="00C74CC4"/>
    <w:rsid w:val="00C752BE"/>
    <w:rsid w:val="00C754F1"/>
    <w:rsid w:val="00C760BA"/>
    <w:rsid w:val="00C767AE"/>
    <w:rsid w:val="00C76BFD"/>
    <w:rsid w:val="00C77671"/>
    <w:rsid w:val="00C8050C"/>
    <w:rsid w:val="00C83538"/>
    <w:rsid w:val="00C83B3B"/>
    <w:rsid w:val="00C83EE9"/>
    <w:rsid w:val="00C84262"/>
    <w:rsid w:val="00C849C0"/>
    <w:rsid w:val="00C95F6C"/>
    <w:rsid w:val="00C9627B"/>
    <w:rsid w:val="00CA19E2"/>
    <w:rsid w:val="00CA20AE"/>
    <w:rsid w:val="00CA5214"/>
    <w:rsid w:val="00CA793E"/>
    <w:rsid w:val="00CB0EC7"/>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D8C"/>
    <w:rsid w:val="00CD4051"/>
    <w:rsid w:val="00CD6FCA"/>
    <w:rsid w:val="00CE17BD"/>
    <w:rsid w:val="00CE1A51"/>
    <w:rsid w:val="00CE1F51"/>
    <w:rsid w:val="00CE2903"/>
    <w:rsid w:val="00CE35DC"/>
    <w:rsid w:val="00CE3DE4"/>
    <w:rsid w:val="00CF01A2"/>
    <w:rsid w:val="00CF0349"/>
    <w:rsid w:val="00CF2047"/>
    <w:rsid w:val="00D00CC2"/>
    <w:rsid w:val="00D010DC"/>
    <w:rsid w:val="00D01CD7"/>
    <w:rsid w:val="00D020F1"/>
    <w:rsid w:val="00D02494"/>
    <w:rsid w:val="00D0400D"/>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3C3A"/>
    <w:rsid w:val="00D26160"/>
    <w:rsid w:val="00D30A68"/>
    <w:rsid w:val="00D32E55"/>
    <w:rsid w:val="00D342A4"/>
    <w:rsid w:val="00D345E4"/>
    <w:rsid w:val="00D346F0"/>
    <w:rsid w:val="00D34AD5"/>
    <w:rsid w:val="00D3668C"/>
    <w:rsid w:val="00D36D22"/>
    <w:rsid w:val="00D372E5"/>
    <w:rsid w:val="00D409B6"/>
    <w:rsid w:val="00D42A5A"/>
    <w:rsid w:val="00D44346"/>
    <w:rsid w:val="00D45612"/>
    <w:rsid w:val="00D471D4"/>
    <w:rsid w:val="00D47709"/>
    <w:rsid w:val="00D47A50"/>
    <w:rsid w:val="00D47E59"/>
    <w:rsid w:val="00D502EC"/>
    <w:rsid w:val="00D51D99"/>
    <w:rsid w:val="00D5248C"/>
    <w:rsid w:val="00D5653F"/>
    <w:rsid w:val="00D566A8"/>
    <w:rsid w:val="00D567B6"/>
    <w:rsid w:val="00D568D5"/>
    <w:rsid w:val="00D56F6D"/>
    <w:rsid w:val="00D572EE"/>
    <w:rsid w:val="00D604BB"/>
    <w:rsid w:val="00D6323B"/>
    <w:rsid w:val="00D6457E"/>
    <w:rsid w:val="00D7118D"/>
    <w:rsid w:val="00D73D96"/>
    <w:rsid w:val="00D758F7"/>
    <w:rsid w:val="00D76000"/>
    <w:rsid w:val="00D765D4"/>
    <w:rsid w:val="00D77203"/>
    <w:rsid w:val="00D804F2"/>
    <w:rsid w:val="00D811B2"/>
    <w:rsid w:val="00D82812"/>
    <w:rsid w:val="00D85B7F"/>
    <w:rsid w:val="00D86390"/>
    <w:rsid w:val="00D872BC"/>
    <w:rsid w:val="00D8744A"/>
    <w:rsid w:val="00D91044"/>
    <w:rsid w:val="00D91CC8"/>
    <w:rsid w:val="00D93646"/>
    <w:rsid w:val="00D95820"/>
    <w:rsid w:val="00D95898"/>
    <w:rsid w:val="00D95AAD"/>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37B8"/>
    <w:rsid w:val="00DE47CA"/>
    <w:rsid w:val="00DE4E2A"/>
    <w:rsid w:val="00DE4F43"/>
    <w:rsid w:val="00DE6562"/>
    <w:rsid w:val="00DE66F8"/>
    <w:rsid w:val="00DE7148"/>
    <w:rsid w:val="00DE7A56"/>
    <w:rsid w:val="00DF26A9"/>
    <w:rsid w:val="00DF4386"/>
    <w:rsid w:val="00E00167"/>
    <w:rsid w:val="00E02D13"/>
    <w:rsid w:val="00E03981"/>
    <w:rsid w:val="00E0582A"/>
    <w:rsid w:val="00E0649E"/>
    <w:rsid w:val="00E06ED1"/>
    <w:rsid w:val="00E0774F"/>
    <w:rsid w:val="00E10EBA"/>
    <w:rsid w:val="00E141CB"/>
    <w:rsid w:val="00E1442C"/>
    <w:rsid w:val="00E16046"/>
    <w:rsid w:val="00E1779C"/>
    <w:rsid w:val="00E208D9"/>
    <w:rsid w:val="00E22473"/>
    <w:rsid w:val="00E22991"/>
    <w:rsid w:val="00E277C0"/>
    <w:rsid w:val="00E33FD2"/>
    <w:rsid w:val="00E3629F"/>
    <w:rsid w:val="00E37442"/>
    <w:rsid w:val="00E407A0"/>
    <w:rsid w:val="00E4168E"/>
    <w:rsid w:val="00E43757"/>
    <w:rsid w:val="00E44043"/>
    <w:rsid w:val="00E456AA"/>
    <w:rsid w:val="00E5045C"/>
    <w:rsid w:val="00E5061D"/>
    <w:rsid w:val="00E509C1"/>
    <w:rsid w:val="00E50DC1"/>
    <w:rsid w:val="00E53B8C"/>
    <w:rsid w:val="00E53EA3"/>
    <w:rsid w:val="00E54B2D"/>
    <w:rsid w:val="00E54ECB"/>
    <w:rsid w:val="00E55066"/>
    <w:rsid w:val="00E55082"/>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60EA"/>
    <w:rsid w:val="00E864FD"/>
    <w:rsid w:val="00E86B72"/>
    <w:rsid w:val="00E8774C"/>
    <w:rsid w:val="00E87B0A"/>
    <w:rsid w:val="00E9009D"/>
    <w:rsid w:val="00E90DEC"/>
    <w:rsid w:val="00E9117A"/>
    <w:rsid w:val="00E917A2"/>
    <w:rsid w:val="00E91B2B"/>
    <w:rsid w:val="00E9238A"/>
    <w:rsid w:val="00E95CE0"/>
    <w:rsid w:val="00E95F16"/>
    <w:rsid w:val="00EA03B8"/>
    <w:rsid w:val="00EA09B8"/>
    <w:rsid w:val="00EA0FD8"/>
    <w:rsid w:val="00EA4011"/>
    <w:rsid w:val="00EA4F7D"/>
    <w:rsid w:val="00EB01DB"/>
    <w:rsid w:val="00EB3878"/>
    <w:rsid w:val="00EB38FC"/>
    <w:rsid w:val="00EB4C9E"/>
    <w:rsid w:val="00EB4CAD"/>
    <w:rsid w:val="00EB4CF3"/>
    <w:rsid w:val="00EB5074"/>
    <w:rsid w:val="00EB5B12"/>
    <w:rsid w:val="00EC014C"/>
    <w:rsid w:val="00EC06F2"/>
    <w:rsid w:val="00EC0AC8"/>
    <w:rsid w:val="00EC0B57"/>
    <w:rsid w:val="00EC0E21"/>
    <w:rsid w:val="00EC2183"/>
    <w:rsid w:val="00EC38EA"/>
    <w:rsid w:val="00EC4958"/>
    <w:rsid w:val="00EC52C0"/>
    <w:rsid w:val="00ED0A42"/>
    <w:rsid w:val="00ED0C2B"/>
    <w:rsid w:val="00ED2DE8"/>
    <w:rsid w:val="00ED2FDB"/>
    <w:rsid w:val="00ED65C0"/>
    <w:rsid w:val="00ED66A8"/>
    <w:rsid w:val="00ED6963"/>
    <w:rsid w:val="00ED6D6E"/>
    <w:rsid w:val="00ED6D92"/>
    <w:rsid w:val="00ED74ED"/>
    <w:rsid w:val="00ED7A33"/>
    <w:rsid w:val="00EE041F"/>
    <w:rsid w:val="00EE23C3"/>
    <w:rsid w:val="00EE23EC"/>
    <w:rsid w:val="00EE31F9"/>
    <w:rsid w:val="00EE40DE"/>
    <w:rsid w:val="00EE4667"/>
    <w:rsid w:val="00EE5677"/>
    <w:rsid w:val="00EE5C54"/>
    <w:rsid w:val="00EF0106"/>
    <w:rsid w:val="00EF025E"/>
    <w:rsid w:val="00EF0A91"/>
    <w:rsid w:val="00EF0D96"/>
    <w:rsid w:val="00EF1F68"/>
    <w:rsid w:val="00EF5426"/>
    <w:rsid w:val="00F005F4"/>
    <w:rsid w:val="00F02AA2"/>
    <w:rsid w:val="00F02F58"/>
    <w:rsid w:val="00F0379B"/>
    <w:rsid w:val="00F03849"/>
    <w:rsid w:val="00F03A22"/>
    <w:rsid w:val="00F05B09"/>
    <w:rsid w:val="00F06F54"/>
    <w:rsid w:val="00F07AA9"/>
    <w:rsid w:val="00F07D80"/>
    <w:rsid w:val="00F119A6"/>
    <w:rsid w:val="00F14A32"/>
    <w:rsid w:val="00F15CFE"/>
    <w:rsid w:val="00F21AC9"/>
    <w:rsid w:val="00F21E34"/>
    <w:rsid w:val="00F23B7D"/>
    <w:rsid w:val="00F25D44"/>
    <w:rsid w:val="00F27AC9"/>
    <w:rsid w:val="00F27DC6"/>
    <w:rsid w:val="00F31159"/>
    <w:rsid w:val="00F31B06"/>
    <w:rsid w:val="00F31CE8"/>
    <w:rsid w:val="00F32CE5"/>
    <w:rsid w:val="00F33A55"/>
    <w:rsid w:val="00F34925"/>
    <w:rsid w:val="00F34F70"/>
    <w:rsid w:val="00F40333"/>
    <w:rsid w:val="00F403AB"/>
    <w:rsid w:val="00F4184D"/>
    <w:rsid w:val="00F41EB0"/>
    <w:rsid w:val="00F450B9"/>
    <w:rsid w:val="00F451A1"/>
    <w:rsid w:val="00F46A07"/>
    <w:rsid w:val="00F47947"/>
    <w:rsid w:val="00F501F5"/>
    <w:rsid w:val="00F51532"/>
    <w:rsid w:val="00F51B2B"/>
    <w:rsid w:val="00F51DA0"/>
    <w:rsid w:val="00F534C0"/>
    <w:rsid w:val="00F543E6"/>
    <w:rsid w:val="00F568B4"/>
    <w:rsid w:val="00F56D26"/>
    <w:rsid w:val="00F57562"/>
    <w:rsid w:val="00F5761A"/>
    <w:rsid w:val="00F61154"/>
    <w:rsid w:val="00F61C40"/>
    <w:rsid w:val="00F63D0B"/>
    <w:rsid w:val="00F666B6"/>
    <w:rsid w:val="00F66907"/>
    <w:rsid w:val="00F6698F"/>
    <w:rsid w:val="00F732DB"/>
    <w:rsid w:val="00F74924"/>
    <w:rsid w:val="00F76F62"/>
    <w:rsid w:val="00F81C09"/>
    <w:rsid w:val="00F82E60"/>
    <w:rsid w:val="00F83515"/>
    <w:rsid w:val="00F846D7"/>
    <w:rsid w:val="00F85F30"/>
    <w:rsid w:val="00F86C3C"/>
    <w:rsid w:val="00F87C0A"/>
    <w:rsid w:val="00F9034A"/>
    <w:rsid w:val="00F90773"/>
    <w:rsid w:val="00F907CD"/>
    <w:rsid w:val="00F9138F"/>
    <w:rsid w:val="00F9330C"/>
    <w:rsid w:val="00F976D4"/>
    <w:rsid w:val="00F97CC4"/>
    <w:rsid w:val="00FA11EC"/>
    <w:rsid w:val="00FA137B"/>
    <w:rsid w:val="00FA1845"/>
    <w:rsid w:val="00FA26B9"/>
    <w:rsid w:val="00FA3027"/>
    <w:rsid w:val="00FA355A"/>
    <w:rsid w:val="00FA55B6"/>
    <w:rsid w:val="00FB0444"/>
    <w:rsid w:val="00FB0DD2"/>
    <w:rsid w:val="00FB242F"/>
    <w:rsid w:val="00FB29E9"/>
    <w:rsid w:val="00FB39CD"/>
    <w:rsid w:val="00FB4563"/>
    <w:rsid w:val="00FB757E"/>
    <w:rsid w:val="00FC0144"/>
    <w:rsid w:val="00FC1BCE"/>
    <w:rsid w:val="00FC1FA4"/>
    <w:rsid w:val="00FC2F85"/>
    <w:rsid w:val="00FC3032"/>
    <w:rsid w:val="00FC3DDA"/>
    <w:rsid w:val="00FC43F7"/>
    <w:rsid w:val="00FD2574"/>
    <w:rsid w:val="00FD37CA"/>
    <w:rsid w:val="00FD485A"/>
    <w:rsid w:val="00FD6028"/>
    <w:rsid w:val="00FD7648"/>
    <w:rsid w:val="00FE2F80"/>
    <w:rsid w:val="00FE4011"/>
    <w:rsid w:val="00FE6DEE"/>
    <w:rsid w:val="00FF0547"/>
    <w:rsid w:val="00FF18CB"/>
    <w:rsid w:val="00FF1C56"/>
    <w:rsid w:val="00FF2FEB"/>
    <w:rsid w:val="00FF36F0"/>
    <w:rsid w:val="00FF385B"/>
    <w:rsid w:val="00FF6CDB"/>
    <w:rsid w:val="00FF71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f" fillcolor="black" stroke="f" strokecolor="white">
      <v:fill color="black" on="f"/>
      <v:stroke color="white" weight="3e-5mm"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Normal" w:qFormat="1"/>
    <w:lsdException w:name="heading 3" w:qFormat="1"/>
    <w:lsdException w:name="toc 1" w:uiPriority="39"/>
    <w:lsdException w:name="toc 2" w:uiPriority="39"/>
    <w:lsdException w:name="toc 3" w:uiPriority="39"/>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3"/>
      </w:numPr>
      <w:tabs>
        <w:tab w:val="clear" w:pos="2204"/>
        <w:tab w:val="left" w:pos="284"/>
        <w:tab w:val="num" w:pos="426"/>
      </w:tabs>
      <w:suppressAutoHyphens/>
      <w:spacing w:after="240" w:line="320" w:lineRule="exact"/>
      <w:ind w:left="426" w:hanging="142"/>
      <w:outlineLvl w:val="0"/>
    </w:pPr>
    <w:rPr>
      <w:b/>
    </w:rPr>
  </w:style>
  <w:style w:type="paragraph" w:styleId="Ttulo2">
    <w:name w:val="heading 2"/>
    <w:basedOn w:val="Normal"/>
    <w:next w:val="Normal"/>
    <w:link w:val="Ttulo2Car1"/>
    <w:autoRedefine/>
    <w:qFormat/>
    <w:rsid w:val="00422546"/>
    <w:pPr>
      <w:keepNext/>
      <w:keepLines/>
      <w:tabs>
        <w:tab w:val="left" w:pos="567"/>
      </w:tabs>
      <w:suppressAutoHyphens/>
      <w:spacing w:before="120" w:after="240" w:line="280" w:lineRule="exact"/>
      <w:ind w:left="360"/>
      <w:jc w:val="left"/>
      <w:outlineLvl w:val="1"/>
    </w:pPr>
    <w:rPr>
      <w:b/>
    </w:rPr>
  </w:style>
  <w:style w:type="paragraph" w:styleId="Ttulo3">
    <w:name w:val="heading 3"/>
    <w:basedOn w:val="Ttulo2"/>
    <w:next w:val="Normal"/>
    <w:link w:val="Ttulo3Car"/>
    <w:autoRedefine/>
    <w:qFormat/>
    <w:rsid w:val="00A42764"/>
    <w:pPr>
      <w:tabs>
        <w:tab w:val="left" w:pos="4005"/>
      </w:tabs>
      <w:spacing w:before="240" w:after="225" w:line="240" w:lineRule="exact"/>
      <w:ind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
      </w:numPr>
      <w:spacing w:before="240" w:after="60"/>
      <w:outlineLvl w:val="3"/>
    </w:pPr>
    <w:rPr>
      <w:b/>
    </w:rPr>
  </w:style>
  <w:style w:type="paragraph" w:styleId="Ttulo5">
    <w:name w:val="heading 5"/>
    <w:basedOn w:val="Normal"/>
    <w:next w:val="Normal"/>
    <w:link w:val="Ttulo5Car"/>
    <w:qFormat/>
    <w:rsid w:val="00A01341"/>
    <w:pPr>
      <w:numPr>
        <w:ilvl w:val="4"/>
        <w:numId w:val="1"/>
      </w:numPr>
      <w:spacing w:before="240" w:after="60"/>
      <w:outlineLvl w:val="4"/>
    </w:pPr>
    <w:rPr>
      <w:sz w:val="22"/>
    </w:rPr>
  </w:style>
  <w:style w:type="paragraph" w:styleId="Ttulo6">
    <w:name w:val="heading 6"/>
    <w:basedOn w:val="Normal"/>
    <w:next w:val="Normal"/>
    <w:qFormat/>
    <w:rsid w:val="00A01341"/>
    <w:pPr>
      <w:numPr>
        <w:ilvl w:val="5"/>
        <w:numId w:val="1"/>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1"/>
      </w:numPr>
      <w:spacing w:before="240" w:after="60"/>
      <w:outlineLvl w:val="6"/>
    </w:pPr>
  </w:style>
  <w:style w:type="paragraph" w:styleId="Ttulo8">
    <w:name w:val="heading 8"/>
    <w:basedOn w:val="Normal"/>
    <w:next w:val="Normal"/>
    <w:qFormat/>
    <w:rsid w:val="00A01341"/>
    <w:pPr>
      <w:numPr>
        <w:ilvl w:val="7"/>
        <w:numId w:val="1"/>
      </w:numPr>
      <w:spacing w:before="240" w:after="60"/>
      <w:outlineLvl w:val="7"/>
    </w:pPr>
    <w:rPr>
      <w:i/>
    </w:rPr>
  </w:style>
  <w:style w:type="paragraph" w:styleId="Ttulo9">
    <w:name w:val="heading 9"/>
    <w:basedOn w:val="Normal"/>
    <w:next w:val="Normal"/>
    <w:qFormat/>
    <w:rsid w:val="00A01341"/>
    <w:pPr>
      <w:numPr>
        <w:ilvl w:val="8"/>
        <w:numId w:val="1"/>
      </w:numPr>
      <w:spacing w:before="240" w:after="6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422546"/>
    <w:rPr>
      <w:rFonts w:ascii="Arial" w:hAnsi="Arial"/>
      <w:b/>
      <w:lang w:val="en-GB"/>
    </w:rPr>
  </w:style>
  <w:style w:type="character" w:customStyle="1" w:styleId="Ttulo3Car">
    <w:name w:val="Título 3 Car"/>
    <w:basedOn w:val="Fuentedeprrafopredeter"/>
    <w:link w:val="Ttulo3"/>
    <w:locked/>
    <w:rsid w:val="00A42764"/>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tabs>
        <w:tab w:val="left" w:pos="284"/>
      </w:tabs>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Normal" w:qFormat="1"/>
    <w:lsdException w:name="heading 3" w:qFormat="1"/>
    <w:lsdException w:name="toc 1" w:uiPriority="39"/>
    <w:lsdException w:name="toc 2" w:uiPriority="39"/>
    <w:lsdException w:name="toc 3" w:uiPriority="39"/>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3"/>
      </w:numPr>
      <w:tabs>
        <w:tab w:val="clear" w:pos="2204"/>
        <w:tab w:val="left" w:pos="284"/>
        <w:tab w:val="num" w:pos="426"/>
      </w:tabs>
      <w:suppressAutoHyphens/>
      <w:spacing w:after="240" w:line="320" w:lineRule="exact"/>
      <w:ind w:left="426" w:hanging="142"/>
      <w:outlineLvl w:val="0"/>
    </w:pPr>
    <w:rPr>
      <w:b/>
    </w:rPr>
  </w:style>
  <w:style w:type="paragraph" w:styleId="Ttulo2">
    <w:name w:val="heading 2"/>
    <w:basedOn w:val="Normal"/>
    <w:next w:val="Normal"/>
    <w:link w:val="Ttulo2Car1"/>
    <w:autoRedefine/>
    <w:qFormat/>
    <w:rsid w:val="00422546"/>
    <w:pPr>
      <w:keepNext/>
      <w:keepLines/>
      <w:tabs>
        <w:tab w:val="left" w:pos="567"/>
      </w:tabs>
      <w:suppressAutoHyphens/>
      <w:spacing w:before="120" w:after="240" w:line="280" w:lineRule="exact"/>
      <w:ind w:left="360"/>
      <w:jc w:val="left"/>
      <w:outlineLvl w:val="1"/>
    </w:pPr>
    <w:rPr>
      <w:b/>
    </w:rPr>
  </w:style>
  <w:style w:type="paragraph" w:styleId="Ttulo3">
    <w:name w:val="heading 3"/>
    <w:basedOn w:val="Ttulo2"/>
    <w:next w:val="Normal"/>
    <w:link w:val="Ttulo3Car"/>
    <w:autoRedefine/>
    <w:qFormat/>
    <w:rsid w:val="00A42764"/>
    <w:pPr>
      <w:tabs>
        <w:tab w:val="left" w:pos="4005"/>
      </w:tabs>
      <w:spacing w:before="240" w:after="225" w:line="240" w:lineRule="exact"/>
      <w:ind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
      </w:numPr>
      <w:spacing w:before="240" w:after="60"/>
      <w:outlineLvl w:val="3"/>
    </w:pPr>
    <w:rPr>
      <w:b/>
    </w:rPr>
  </w:style>
  <w:style w:type="paragraph" w:styleId="Ttulo5">
    <w:name w:val="heading 5"/>
    <w:basedOn w:val="Normal"/>
    <w:next w:val="Normal"/>
    <w:link w:val="Ttulo5Car"/>
    <w:qFormat/>
    <w:rsid w:val="00A01341"/>
    <w:pPr>
      <w:numPr>
        <w:ilvl w:val="4"/>
        <w:numId w:val="1"/>
      </w:numPr>
      <w:spacing w:before="240" w:after="60"/>
      <w:outlineLvl w:val="4"/>
    </w:pPr>
    <w:rPr>
      <w:sz w:val="22"/>
    </w:rPr>
  </w:style>
  <w:style w:type="paragraph" w:styleId="Ttulo6">
    <w:name w:val="heading 6"/>
    <w:basedOn w:val="Normal"/>
    <w:next w:val="Normal"/>
    <w:qFormat/>
    <w:rsid w:val="00A01341"/>
    <w:pPr>
      <w:numPr>
        <w:ilvl w:val="5"/>
        <w:numId w:val="1"/>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1"/>
      </w:numPr>
      <w:spacing w:before="240" w:after="60"/>
      <w:outlineLvl w:val="6"/>
    </w:pPr>
  </w:style>
  <w:style w:type="paragraph" w:styleId="Ttulo8">
    <w:name w:val="heading 8"/>
    <w:basedOn w:val="Normal"/>
    <w:next w:val="Normal"/>
    <w:qFormat/>
    <w:rsid w:val="00A01341"/>
    <w:pPr>
      <w:numPr>
        <w:ilvl w:val="7"/>
        <w:numId w:val="1"/>
      </w:numPr>
      <w:spacing w:before="240" w:after="60"/>
      <w:outlineLvl w:val="7"/>
    </w:pPr>
    <w:rPr>
      <w:i/>
    </w:rPr>
  </w:style>
  <w:style w:type="paragraph" w:styleId="Ttulo9">
    <w:name w:val="heading 9"/>
    <w:basedOn w:val="Normal"/>
    <w:next w:val="Normal"/>
    <w:qFormat/>
    <w:rsid w:val="00A01341"/>
    <w:pPr>
      <w:numPr>
        <w:ilvl w:val="8"/>
        <w:numId w:val="1"/>
      </w:numPr>
      <w:spacing w:before="240" w:after="6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422546"/>
    <w:rPr>
      <w:rFonts w:ascii="Arial" w:hAnsi="Arial"/>
      <w:b/>
      <w:lang w:val="en-GB"/>
    </w:rPr>
  </w:style>
  <w:style w:type="character" w:customStyle="1" w:styleId="Ttulo3Car">
    <w:name w:val="Título 3 Car"/>
    <w:basedOn w:val="Fuentedeprrafopredeter"/>
    <w:link w:val="Ttulo3"/>
    <w:locked/>
    <w:rsid w:val="00A42764"/>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tabs>
        <w:tab w:val="left" w:pos="284"/>
      </w:tabs>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eader" Target="header2.xml"/><Relationship Id="rId21" Type="http://schemas.openxmlformats.org/officeDocument/2006/relationships/hyperlink" Target="http://www.w3.org/TR/prov-o/" TargetMode="External"/><Relationship Id="rId42" Type="http://schemas.openxmlformats.org/officeDocument/2006/relationships/hyperlink" Target="http://sandbox.wf4ever-project.org/portal/home" TargetMode="External"/><Relationship Id="rId47" Type="http://schemas.openxmlformats.org/officeDocument/2006/relationships/hyperlink" Target="http://www.w3.org/" TargetMode="External"/><Relationship Id="rId63" Type="http://schemas.openxmlformats.org/officeDocument/2006/relationships/image" Target="media/image11.png"/><Relationship Id="rId68" Type="http://schemas.openxmlformats.org/officeDocument/2006/relationships/hyperlink" Target="https://github.com/wf4ever/deliverables/blob/master/D4.2v2/section-4-checklist-evaluation.md" TargetMode="External"/><Relationship Id="rId84" Type="http://schemas.openxmlformats.org/officeDocument/2006/relationships/hyperlink" Target="https://github.com/wf4ever/deliverables/blob/master/D4.2v2/section-4-checklist-evaluation.md" TargetMode="External"/><Relationship Id="rId89" Type="http://schemas.openxmlformats.org/officeDocument/2006/relationships/hyperlink" Target="http://dbpedia.org/page/Template:Chembox" TargetMode="External"/><Relationship Id="rId112" Type="http://schemas.openxmlformats.org/officeDocument/2006/relationships/hyperlink" Target="http://wings-workflows.org/node/17642" TargetMode="External"/><Relationship Id="rId16" Type="http://schemas.openxmlformats.org/officeDocument/2006/relationships/hyperlink" Target="https://github.com/wf4ever/ro/blob/master/wfprov.owl" TargetMode="External"/><Relationship Id="rId107" Type="http://schemas.openxmlformats.org/officeDocument/2006/relationships/hyperlink" Target="http://purl.org/minim/results" TargetMode="External"/><Relationship Id="rId11" Type="http://schemas.openxmlformats.org/officeDocument/2006/relationships/header" Target="header1.xml"/><Relationship Id="rId32" Type="http://schemas.openxmlformats.org/officeDocument/2006/relationships/hyperlink" Target="https://raw.github.com/wf4ever/taverna-prov/master/prov-taverna-owl-bindings/src/main/resources/org/purl/wf4ever/provtaverna/taverna-prov.ttl" TargetMode="External"/><Relationship Id="rId37" Type="http://schemas.openxmlformats.org/officeDocument/2006/relationships/hyperlink" Target="https://sites.google.com/site/provbench/" TargetMode="External"/><Relationship Id="rId53" Type="http://schemas.openxmlformats.org/officeDocument/2006/relationships/hyperlink" Target="http://www.w3.org/TR/2013/NOTE-prov-aq-20130430/" TargetMode="External"/><Relationship Id="rId58" Type="http://schemas.openxmlformats.org/officeDocument/2006/relationships/hyperlink" Target="http://edbticdt2013.disi.unige.it/" TargetMode="External"/><Relationship Id="rId74" Type="http://schemas.openxmlformats.org/officeDocument/2006/relationships/hyperlink" Target="http://purl.org/minim/minim" TargetMode="External"/><Relationship Id="rId79" Type="http://schemas.openxmlformats.org/officeDocument/2006/relationships/image" Target="media/image13.png"/><Relationship Id="rId102" Type="http://schemas.openxmlformats.org/officeDocument/2006/relationships/hyperlink" Target="http://www.ncbi.nlm.nih.gov/pubmed/16990087" TargetMode="External"/><Relationship Id="rId5" Type="http://schemas.openxmlformats.org/officeDocument/2006/relationships/settings" Target="settings.xml"/><Relationship Id="rId90" Type="http://schemas.openxmlformats.org/officeDocument/2006/relationships/hyperlink" Target="http://en.wikipedia.org/wiki/Template:Chembox" TargetMode="External"/><Relationship Id="rId95" Type="http://schemas.openxmlformats.org/officeDocument/2006/relationships/image" Target="media/image22.png"/><Relationship Id="rId22" Type="http://schemas.openxmlformats.org/officeDocument/2006/relationships/hyperlink" Target="https://github.com/wf4ever/ro/blob/master/wfprov.owl" TargetMode="External"/><Relationship Id="rId27" Type="http://schemas.openxmlformats.org/officeDocument/2006/relationships/image" Target="media/image6.png"/><Relationship Id="rId43" Type="http://schemas.openxmlformats.org/officeDocument/2006/relationships/image" Target="media/image8.png"/><Relationship Id="rId48" Type="http://schemas.openxmlformats.org/officeDocument/2006/relationships/hyperlink" Target="http://www.w3.org/TR/prov-overview/" TargetMode="External"/><Relationship Id="rId64" Type="http://schemas.openxmlformats.org/officeDocument/2006/relationships/hyperlink" Target="file:///C:\Users\egarcia\Documents\GitHub\deliverables\D4.2v2\Research%20Object%20model%20speci&#64257;cation,%20http:\wf4ever.github.com\ro" TargetMode="External"/><Relationship Id="rId69" Type="http://schemas.openxmlformats.org/officeDocument/2006/relationships/hyperlink" Target="https://github.com/wf4ever/deliverables/blob/master/D4.2v2/section-4-checklist-evaluation.md" TargetMode="External"/><Relationship Id="rId113" Type="http://schemas.openxmlformats.org/officeDocument/2006/relationships/hyperlink" Target="http://wings-workflows.org/publications/author/48" TargetMode="External"/><Relationship Id="rId118" Type="http://schemas.openxmlformats.org/officeDocument/2006/relationships/header" Target="header3.xml"/><Relationship Id="rId80" Type="http://schemas.openxmlformats.org/officeDocument/2006/relationships/image" Target="media/image14.png"/><Relationship Id="rId85" Type="http://schemas.openxmlformats.org/officeDocument/2006/relationships/image" Target="media/image16.png"/><Relationship Id="rId12" Type="http://schemas.openxmlformats.org/officeDocument/2006/relationships/footer" Target="footer1.xml"/><Relationship Id="rId17" Type="http://schemas.openxmlformats.org/officeDocument/2006/relationships/hyperlink" Target="http://wf4ever.github.io/ro/" TargetMode="External"/><Relationship Id="rId33" Type="http://schemas.openxmlformats.org/officeDocument/2006/relationships/hyperlink" Target="https://github.com/wf4ever/ro/blob/master/wfprov.owl" TargetMode="External"/><Relationship Id="rId38" Type="http://schemas.openxmlformats.org/officeDocument/2006/relationships/hyperlink" Target="https://sites.google.com/site/bigprov13/" TargetMode="External"/><Relationship Id="rId59" Type="http://schemas.openxmlformats.org/officeDocument/2006/relationships/hyperlink" Target="https://sites.google.com/site/bigprov13/" TargetMode="External"/><Relationship Id="rId103" Type="http://schemas.openxmlformats.org/officeDocument/2006/relationships/hyperlink" Target="http://www.nature.com/nbt/journal/v26/n8/pdf/nbt.1411.pdf" TargetMode="External"/><Relationship Id="rId108" Type="http://schemas.openxmlformats.org/officeDocument/2006/relationships/hyperlink" Target="https://github.com/wf4ever/ro-manager/blob/develop/Minim/minim-revised.md" TargetMode="External"/><Relationship Id="rId54" Type="http://schemas.openxmlformats.org/officeDocument/2006/relationships/hyperlink" Target="http://www.w3.org/TR/2013/NOTE-prov-dictionary-20130430/" TargetMode="External"/><Relationship Id="rId70" Type="http://schemas.openxmlformats.org/officeDocument/2006/relationships/hyperlink" Target="https://github.com/wf4ever/deliverables/blob/master/D4.2v2/section-4-checklist-evaluation.md" TargetMode="External"/><Relationship Id="rId75" Type="http://schemas.openxmlformats.org/officeDocument/2006/relationships/hyperlink" Target="https://github.com/wf4ever/deliverables/blob/master/D4.2v2/section-4-checklist-evaluation.md" TargetMode="External"/><Relationship Id="rId91" Type="http://schemas.openxmlformats.org/officeDocument/2006/relationships/image" Target="media/image18.png"/><Relationship Id="rId96"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github.com/wf4ever/ro/blob/master/roevo.owl" TargetMode="External"/><Relationship Id="rId28" Type="http://schemas.openxmlformats.org/officeDocument/2006/relationships/hyperlink" Target="http://www.taverna.org.uk/api-2.3/net/sf/taverna/t2/workflowmodel/processor/dispatch/DispatchStack.html" TargetMode="External"/><Relationship Id="rId49" Type="http://schemas.openxmlformats.org/officeDocument/2006/relationships/hyperlink" Target="http://www.w3.org/TR/2013/REC-prov-o-20130430/" TargetMode="External"/><Relationship Id="rId114" Type="http://schemas.openxmlformats.org/officeDocument/2006/relationships/hyperlink" Target="http://wings-workflows.org/publications/author/61" TargetMode="External"/><Relationship Id="rId119" Type="http://schemas.openxmlformats.org/officeDocument/2006/relationships/header" Target="header4.xml"/><Relationship Id="rId44" Type="http://schemas.openxmlformats.org/officeDocument/2006/relationships/hyperlink" Target="https://github.com/wf4ever/ro/blob/master/wfprov.owl" TargetMode="External"/><Relationship Id="rId60" Type="http://schemas.openxmlformats.org/officeDocument/2006/relationships/hyperlink" Target="https://sites.google.com/site/provbench/provbench-at-bigprov-13/acceptedsubmissions" TargetMode="External"/><Relationship Id="rId65" Type="http://schemas.openxmlformats.org/officeDocument/2006/relationships/hyperlink" Target="http://www.w3.org/TR/2013/REC-prov-o-20130430/" TargetMode="External"/><Relationship Id="rId81" Type="http://schemas.openxmlformats.org/officeDocument/2006/relationships/image" Target="media/image15.png"/><Relationship Id="rId86"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www.w3.org/TR/prov-o/" TargetMode="External"/><Relationship Id="rId39" Type="http://schemas.openxmlformats.org/officeDocument/2006/relationships/hyperlink" Target="https://github.com/wf4ever/deliverables/blob/master/D4.2v2/prov-bench-2013" TargetMode="External"/><Relationship Id="rId109" Type="http://schemas.openxmlformats.org/officeDocument/2006/relationships/hyperlink" Target="http://purl.org/minim/owldoc" TargetMode="External"/><Relationship Id="rId34" Type="http://schemas.openxmlformats.org/officeDocument/2006/relationships/hyperlink" Target="http://www.w3.org/TR/2013/REC-prov-o-20130430/" TargetMode="External"/><Relationship Id="rId50" Type="http://schemas.openxmlformats.org/officeDocument/2006/relationships/hyperlink" Target="http://www.w3.org/TR/2013/REC-prov-dm-20130430/" TargetMode="External"/><Relationship Id="rId55" Type="http://schemas.openxmlformats.org/officeDocument/2006/relationships/hyperlink" Target="http://www.w3.org/TR/2013/NOTE-prov-dc-20130430/" TargetMode="External"/><Relationship Id="rId76" Type="http://schemas.openxmlformats.org/officeDocument/2006/relationships/hyperlink" Target="https://github.com/wf4ever/deliverables/blob/master/D4.2v2/section-4-checklist-evaluation.md" TargetMode="External"/><Relationship Id="rId97" Type="http://schemas.openxmlformats.org/officeDocument/2006/relationships/hyperlink" Target="http://sandbox.wf4ever-project.org/decayMonitoring/rest/getReliability?RO=roUri" TargetMode="External"/><Relationship Id="rId104" Type="http://schemas.openxmlformats.org/officeDocument/2006/relationships/hyperlink" Target="http://dx.doi.org/10.1109/eScience.2012.6404489"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wf4ever/deliverables/blob/master/D4.2v2/section-4-checklist-evaluation.md" TargetMode="External"/><Relationship Id="rId92"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hyperlink" Target="https://github.com/wf4ever/taverna-prov" TargetMode="External"/><Relationship Id="rId24" Type="http://schemas.openxmlformats.org/officeDocument/2006/relationships/hyperlink" Target="http://repo.wf4ever-project.org/Content/39/D4.2v1Final.pdf" TargetMode="External"/><Relationship Id="rId40" Type="http://schemas.openxmlformats.org/officeDocument/2006/relationships/hyperlink" Target="https://github.com/wf4ever/taverna-prov" TargetMode="External"/><Relationship Id="rId45" Type="http://schemas.openxmlformats.org/officeDocument/2006/relationships/image" Target="media/image9.png"/><Relationship Id="rId66" Type="http://schemas.openxmlformats.org/officeDocument/2006/relationships/hyperlink" Target="https://github.com/wf4ever/ro/blob/master/roevo.owl" TargetMode="External"/><Relationship Id="rId87" Type="http://schemas.openxmlformats.org/officeDocument/2006/relationships/hyperlink" Target="https://github.com/wf4ever/ro-catalogue/blob/master/v0.1/golden-exemplar-gk/checklist-runnable.rdf" TargetMode="External"/><Relationship Id="rId110" Type="http://schemas.openxmlformats.org/officeDocument/2006/relationships/hyperlink" Target="http://repo.wf4ever-project.org/Content/39/D4.2v1Final.pdf" TargetMode="External"/><Relationship Id="rId115" Type="http://schemas.openxmlformats.org/officeDocument/2006/relationships/hyperlink" Target="http://wings-workflows.org/publications/author/1" TargetMode="External"/><Relationship Id="rId61" Type="http://schemas.openxmlformats.org/officeDocument/2006/relationships/hyperlink" Target="http://dx.doi.org/10.1145/2457317.2457376" TargetMode="External"/><Relationship Id="rId82" Type="http://schemas.openxmlformats.org/officeDocument/2006/relationships/hyperlink" Target="http://purl.org/net/chembox/N-Methylformamide" TargetMode="External"/><Relationship Id="rId19" Type="http://schemas.openxmlformats.org/officeDocument/2006/relationships/hyperlink" Target="http://www.wf4ever-project.org/wiki/display/docs/Research+Objects+Digital+Library+%28including+the+ROSRS%29" TargetMode="External"/><Relationship Id="rId14" Type="http://schemas.openxmlformats.org/officeDocument/2006/relationships/footer" Target="footer3.xml"/><Relationship Id="rId30" Type="http://schemas.openxmlformats.org/officeDocument/2006/relationships/hyperlink" Target="http://www.w3.org/TR/2013/REC-prov-o-20130430/" TargetMode="External"/><Relationship Id="rId35" Type="http://schemas.openxmlformats.org/officeDocument/2006/relationships/hyperlink" Target="https://github.com/provbench/Wf4Ever-PROV" TargetMode="External"/><Relationship Id="rId56" Type="http://schemas.openxmlformats.org/officeDocument/2006/relationships/hyperlink" Target="http://www.w3.org/TR/prov-implementations/" TargetMode="External"/><Relationship Id="rId77" Type="http://schemas.openxmlformats.org/officeDocument/2006/relationships/hyperlink" Target="https://github.com/wf4ever/ro-manager/tree/master/Minim" TargetMode="External"/><Relationship Id="rId100" Type="http://schemas.openxmlformats.org/officeDocument/2006/relationships/hyperlink" Target="http://linkedscience.org/wp-content/uploads/2012/05/lisc2012_submission_9.pdf" TargetMode="External"/><Relationship Id="rId105" Type="http://schemas.openxmlformats.org/officeDocument/2006/relationships/hyperlink" Target="http://purl.org/net/mim/ns" TargetMode="External"/><Relationship Id="rId8" Type="http://schemas.openxmlformats.org/officeDocument/2006/relationships/endnotes" Target="endnotes.xml"/><Relationship Id="rId51" Type="http://schemas.openxmlformats.org/officeDocument/2006/relationships/hyperlink" Target="http://www.w3.org/TR/2013/REC-prov-n-20130430/" TargetMode="External"/><Relationship Id="rId72" Type="http://schemas.openxmlformats.org/officeDocument/2006/relationships/hyperlink" Target="https://github.com/wf4ever/deliverables/blob/master/D4.2v2/section-4-checklist-evaluation.md" TargetMode="External"/><Relationship Id="rId93" Type="http://schemas.openxmlformats.org/officeDocument/2006/relationships/image" Target="media/image20.png"/><Relationship Id="rId98" Type="http://schemas.openxmlformats.org/officeDocument/2006/relationships/hyperlink" Target="http://sandbox.wf4ever-project.org/decayMonitoring/visual.html?id=rouri" TargetMode="External"/><Relationship Id="rId121" Type="http://schemas.openxmlformats.org/officeDocument/2006/relationships/glossaryDocument" Target="glossary/document.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10.png"/><Relationship Id="rId67" Type="http://schemas.openxmlformats.org/officeDocument/2006/relationships/hyperlink" Target="https://github.com/wf4ever/deliverables/blob/master/D4.2v2/section-4-checklist-evaluation.md" TargetMode="External"/><Relationship Id="rId116" Type="http://schemas.openxmlformats.org/officeDocument/2006/relationships/hyperlink" Target="http://repo.wf4ever-project.org/dlibra/docmetadata?id=18" TargetMode="External"/><Relationship Id="rId20" Type="http://schemas.openxmlformats.org/officeDocument/2006/relationships/hyperlink" Target="https://github.com/wf4ever/ro/blob/master/roevo.owl" TargetMode="External"/><Relationship Id="rId41" Type="http://schemas.openxmlformats.org/officeDocument/2006/relationships/image" Target="media/image7.png"/><Relationship Id="rId62" Type="http://schemas.openxmlformats.org/officeDocument/2006/relationships/hyperlink" Target="https://sites.google.com/site/provbench/" TargetMode="External"/><Relationship Id="rId83" Type="http://schemas.openxmlformats.org/officeDocument/2006/relationships/hyperlink" Target="https://github.com/wf4ever/deliverables/blob/master/D4.2v2/section-4-checklist-evaluation.md" TargetMode="External"/><Relationship Id="rId88" Type="http://schemas.openxmlformats.org/officeDocument/2006/relationships/hyperlink" Target="https://github.com/wf4ever/ro-catalogue/blob/master/v0.1/Y2Demo-test/workflow-experiment-checklist.rdf" TargetMode="External"/><Relationship Id="rId111" Type="http://schemas.openxmlformats.org/officeDocument/2006/relationships/hyperlink" Target="http://users.ox.ac.uk/~oerc0033/preprints/why-decay.pdf" TargetMode="External"/><Relationship Id="rId15" Type="http://schemas.openxmlformats.org/officeDocument/2006/relationships/hyperlink" Target="http://www.w3.org/TR/2012/WD-prov-overview-20121211/" TargetMode="External"/><Relationship Id="rId36" Type="http://schemas.openxmlformats.org/officeDocument/2006/relationships/hyperlink" Target="http://dx.doi.org/10.1145/2457317.2457376" TargetMode="External"/><Relationship Id="rId57" Type="http://schemas.openxmlformats.org/officeDocument/2006/relationships/hyperlink" Target="https://sites.google.com/site/provbench/" TargetMode="External"/><Relationship Id="rId106" Type="http://schemas.openxmlformats.org/officeDocument/2006/relationships/hyperlink" Target="http://purl.org/minim/" TargetMode="External"/><Relationship Id="rId10" Type="http://schemas.openxmlformats.org/officeDocument/2006/relationships/image" Target="media/image2.jpeg"/><Relationship Id="rId31" Type="http://schemas.openxmlformats.org/officeDocument/2006/relationships/hyperlink" Target="https://github.com/lucmoreau/ProvToolbox/" TargetMode="External"/><Relationship Id="rId52" Type="http://schemas.openxmlformats.org/officeDocument/2006/relationships/hyperlink" Target="http://www.w3.org/TR/2013/NOTE-prov-primer-20130430/" TargetMode="External"/><Relationship Id="rId73" Type="http://schemas.openxmlformats.org/officeDocument/2006/relationships/hyperlink" Target="https://github.com/wf4ever/deliverables/blob/master/D4.2v2/section-4-checklist-evaluation.md" TargetMode="External"/><Relationship Id="rId78" Type="http://schemas.openxmlformats.org/officeDocument/2006/relationships/image" Target="media/image12.png"/><Relationship Id="rId94" Type="http://schemas.openxmlformats.org/officeDocument/2006/relationships/image" Target="media/image21.png"/><Relationship Id="rId99" Type="http://schemas.openxmlformats.org/officeDocument/2006/relationships/image" Target="media/image24.png"/><Relationship Id="rId101" Type="http://schemas.openxmlformats.org/officeDocument/2006/relationships/hyperlink" Target="http://www.w3.org/TR/prov-o/" TargetMode="External"/><Relationship Id="rId1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8" Type="http://schemas.openxmlformats.org/officeDocument/2006/relationships/hyperlink" Target="https://github.com/wf4ever/deliverables/blob/master/D4.2v2" TargetMode="External"/><Relationship Id="rId13" Type="http://schemas.openxmlformats.org/officeDocument/2006/relationships/hyperlink" Target="https://github.com/wf4ever/deliverables/blob/master/D4.2v2" TargetMode="External"/><Relationship Id="rId18" Type="http://schemas.openxmlformats.org/officeDocument/2006/relationships/hyperlink" Target="https://github.com/wf4ever/ro-catalogue/blob/master/v0.1/minim-evaluation/chembox.ttl" TargetMode="External"/><Relationship Id="rId3" Type="http://schemas.openxmlformats.org/officeDocument/2006/relationships/hyperlink" Target="http://www.taverna.org.uk/" TargetMode="External"/><Relationship Id="rId7" Type="http://schemas.openxmlformats.org/officeDocument/2006/relationships/hyperlink" Target="http://www.wf4ever-project.org/wiki/display/docs/Provenance+corpus" TargetMode="External"/><Relationship Id="rId12" Type="http://schemas.openxmlformats.org/officeDocument/2006/relationships/hyperlink" Target="http://www.wf4ever-project.org/wiki/display/docs/RO+checklist+evaluation+API" TargetMode="External"/><Relationship Id="rId17" Type="http://schemas.openxmlformats.org/officeDocument/2006/relationships/hyperlink" Target="https://github.com/wf4ever/ro-catalogue/blob/master/v0.1/minim-evaluation/chembox_evaluate.sh" TargetMode="External"/><Relationship Id="rId2" Type="http://schemas.openxmlformats.org/officeDocument/2006/relationships/hyperlink" Target="http://www.w3.org/TR/owl-ref/" TargetMode="External"/><Relationship Id="rId16" Type="http://schemas.openxmlformats.org/officeDocument/2006/relationships/hyperlink" Target="https://github.com/wf4ever/ro-catalogue/blob/master/v0.1/minim-evaluation/chembox-minim-samples.ttl" TargetMode="External"/><Relationship Id="rId1" Type="http://schemas.openxmlformats.org/officeDocument/2006/relationships/hyperlink" Target="http://www.w3.org/TR/prov-o/" TargetMode="External"/><Relationship Id="rId6" Type="http://schemas.openxmlformats.org/officeDocument/2006/relationships/hyperlink" Target="http://wings-workflows.org/" TargetMode="External"/><Relationship Id="rId11" Type="http://schemas.openxmlformats.org/officeDocument/2006/relationships/hyperlink" Target="https://github.com/wf4ever/deliverables/blob/master/D4.2v2" TargetMode="External"/><Relationship Id="rId5" Type="http://schemas.openxmlformats.org/officeDocument/2006/relationships/hyperlink" Target="https://github.com/wf4ever/ro-catalogue/blob/master/v0.1/Kegg-workflow-evaluation/wf_conversion.sh" TargetMode="External"/><Relationship Id="rId15" Type="http://schemas.openxmlformats.org/officeDocument/2006/relationships/hyperlink" Target="https://github.com/wf4ever/ro-catalogue/blob/master/v0.1/Y2Demo-test/workflow-experiment-checklist.rdf" TargetMode="External"/><Relationship Id="rId10" Type="http://schemas.openxmlformats.org/officeDocument/2006/relationships/hyperlink" Target="https://github.com/wf4ever/deliverables/blob/master/D4.2v2" TargetMode="External"/><Relationship Id="rId4" Type="http://schemas.openxmlformats.org/officeDocument/2006/relationships/hyperlink" Target="https://github.com/gklyne/asqc" TargetMode="External"/><Relationship Id="rId9" Type="http://schemas.openxmlformats.org/officeDocument/2006/relationships/hyperlink" Target="http://wf4ever.github.com/taverna-prov/" TargetMode="External"/><Relationship Id="rId14" Type="http://schemas.openxmlformats.org/officeDocument/2006/relationships/hyperlink" Target="https://github.com/wf4ever/ro-catalogue/blob/master/v0.1/golden-exemplar-gk/checklist-runnable.r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NimbusSanL-Bold">
    <w:altName w:val="Cambria"/>
    <w:panose1 w:val="00000000000000000000"/>
    <w:charset w:val="00"/>
    <w:family w:val="auto"/>
    <w:notTrueType/>
    <w:pitch w:val="default"/>
    <w:sig w:usb0="00000003" w:usb1="00000000" w:usb2="00000000" w:usb3="00000000" w:csb0="00000001" w:csb1="00000000"/>
  </w:font>
  <w:font w:name="NimbusSanL-Regu">
    <w:altName w:val="Cambria"/>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99A"/>
    <w:rsid w:val="006979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rsid w:val="0069799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rsid w:val="006979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EAE02DB3-CC01-4F0F-8F92-E909058DE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NeOn Deliverable Template</Template>
  <TotalTime>495</TotalTime>
  <Pages>51</Pages>
  <Words>12013</Words>
  <Characters>66073</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77931</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Esteban García</cp:lastModifiedBy>
  <cp:revision>44</cp:revision>
  <cp:lastPrinted>2013-07-10T14:07:00Z</cp:lastPrinted>
  <dcterms:created xsi:type="dcterms:W3CDTF">2013-07-11T08:14:00Z</dcterms:created>
  <dcterms:modified xsi:type="dcterms:W3CDTF">2013-07-11T16:29:00Z</dcterms:modified>
</cp:coreProperties>
</file>