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5E6928">
      <w:pPr>
        <w:widowControl/>
        <w:spacing w:line="560" w:lineRule="exact"/>
        <w:rPr>
          <w:rFonts w:ascii="黑体" w:hAnsi="黑体" w:eastAsia="黑体"/>
          <w:color w:val="000000" w:themeColor="text1"/>
          <w:sz w:val="32"/>
          <w:szCs w:val="32"/>
        </w:rPr>
      </w:pPr>
    </w:p>
    <w:p w14:paraId="63F3B5ED">
      <w:pPr>
        <w:spacing w:line="560" w:lineRule="exact"/>
        <w:jc w:val="center"/>
        <w:rPr>
          <w:rFonts w:hint="eastAsia" w:ascii="方正小标宋简体" w:hAnsi="华文细黑" w:eastAsia="方正小标宋简体" w:cs="宋体"/>
          <w:color w:val="000000"/>
          <w:kern w:val="0"/>
          <w:sz w:val="44"/>
          <w:szCs w:val="44"/>
          <w:lang w:eastAsia="zh-CN"/>
        </w:rPr>
      </w:pPr>
      <w:r>
        <w:rPr>
          <w:rFonts w:hint="eastAsia" w:ascii="方正小标宋简体" w:hAnsi="华文细黑" w:eastAsia="方正小标宋简体" w:cs="宋体"/>
          <w:color w:val="000000"/>
          <w:kern w:val="0"/>
          <w:sz w:val="44"/>
          <w:szCs w:val="44"/>
          <w:lang w:eastAsia="zh-CN"/>
        </w:rPr>
        <w:t>北京市知识产权保护中心（北京代办处）</w:t>
      </w:r>
    </w:p>
    <w:p w14:paraId="23009C7A">
      <w:pPr>
        <w:spacing w:line="560" w:lineRule="exact"/>
        <w:jc w:val="center"/>
        <w:rPr>
          <w:rFonts w:hint="eastAsia" w:ascii="方正小标宋简体" w:eastAsia="方正小标宋简体"/>
          <w:color w:val="000000" w:themeColor="text1"/>
          <w:sz w:val="44"/>
          <w:szCs w:val="44"/>
          <w:lang w:eastAsia="zh-CN"/>
        </w:rPr>
      </w:pPr>
      <w:r>
        <w:rPr>
          <w:rFonts w:hint="eastAsia" w:ascii="方正小标宋简体" w:hAnsi="华文细黑" w:eastAsia="方正小标宋简体" w:cs="宋体"/>
          <w:color w:val="000000"/>
          <w:kern w:val="0"/>
          <w:sz w:val="44"/>
          <w:szCs w:val="44"/>
          <w:lang w:eastAsia="zh-CN"/>
        </w:rPr>
        <w:t>专利预审</w:t>
      </w:r>
      <w:r>
        <w:rPr>
          <w:rFonts w:hint="eastAsia" w:ascii="方正小标宋简体" w:eastAsia="方正小标宋简体"/>
          <w:color w:val="000000" w:themeColor="text1"/>
          <w:sz w:val="44"/>
          <w:szCs w:val="44"/>
          <w:lang w:eastAsia="zh-CN"/>
        </w:rPr>
        <w:t>研发证明材料</w:t>
      </w:r>
    </w:p>
    <w:p w14:paraId="77388F53">
      <w:pPr>
        <w:spacing w:line="560" w:lineRule="exact"/>
        <w:ind w:firstLine="640" w:firstLineChars="200"/>
        <w:rPr>
          <w:rFonts w:hint="eastAsia" w:ascii="仿宋_GB2312" w:eastAsia="仿宋_GB2312"/>
          <w:color w:val="000000" w:themeColor="text1"/>
          <w:sz w:val="32"/>
          <w:szCs w:val="32"/>
          <w:lang w:eastAsia="zh-CN"/>
        </w:rPr>
      </w:pPr>
    </w:p>
    <w:tbl>
      <w:tblPr>
        <w:tblStyle w:val="4"/>
        <w:tblW w:w="96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3618"/>
        <w:gridCol w:w="2128"/>
        <w:gridCol w:w="2121"/>
      </w:tblGrid>
      <w:tr w14:paraId="44402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1746" w:type="dxa"/>
            <w:vAlign w:val="center"/>
          </w:tcPr>
          <w:p w14:paraId="2BAD17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center"/>
              <w:textAlignment w:val="auto"/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  <w:lang w:eastAsia="zh-CN"/>
              </w:rPr>
              <w:t>发明名称</w:t>
            </w:r>
          </w:p>
        </w:tc>
        <w:tc>
          <w:tcPr>
            <w:tcW w:w="7867" w:type="dxa"/>
            <w:gridSpan w:val="3"/>
            <w:vAlign w:val="center"/>
          </w:tcPr>
          <w:p w14:paraId="20B8C2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ind w:firstLine="560"/>
              <w:jc w:val="center"/>
              <w:textAlignment w:val="auto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  <w:t>基于动态因果图与大模型协同的数据根因分析方法、系统和设备</w:t>
            </w:r>
          </w:p>
        </w:tc>
      </w:tr>
      <w:tr w14:paraId="0416C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  <w:jc w:val="center"/>
        </w:trPr>
        <w:tc>
          <w:tcPr>
            <w:tcW w:w="1746" w:type="dxa"/>
            <w:vAlign w:val="center"/>
          </w:tcPr>
          <w:p w14:paraId="6F920C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center"/>
              <w:textAlignment w:val="auto"/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  <w:lang w:eastAsia="zh-CN"/>
              </w:rPr>
              <w:t>全体申请人</w:t>
            </w:r>
          </w:p>
        </w:tc>
        <w:tc>
          <w:tcPr>
            <w:tcW w:w="3618" w:type="dxa"/>
            <w:vAlign w:val="center"/>
          </w:tcPr>
          <w:tbl>
            <w:tblPr>
              <w:tblStyle w:val="4"/>
              <w:tblW w:w="0" w:type="auto"/>
              <w:tblInd w:w="-15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640"/>
            </w:tblGrid>
            <w:tr w14:paraId="13A504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8640" w:type="dxa"/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4784EE1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D4D4D4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D4D4D4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仿宋_GB2312" w:eastAsia="仿宋_GB2312"/>
                      <w:i/>
                      <w:iCs/>
                      <w:color w:val="000000" w:themeColor="text1"/>
                      <w:sz w:val="28"/>
                      <w:szCs w:val="28"/>
                      <w:u w:val="none"/>
                      <w:lang w:val="en-US" w:eastAsia="zh-CN"/>
                    </w:rPr>
                    <w:t>王飞</w:t>
                  </w:r>
                </w:p>
              </w:tc>
            </w:tr>
          </w:tbl>
          <w:p w14:paraId="6EBC06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center"/>
              <w:textAlignment w:val="auto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128" w:type="dxa"/>
            <w:vAlign w:val="center"/>
          </w:tcPr>
          <w:p w14:paraId="14ED26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center"/>
              <w:textAlignment w:val="auto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  <w:lang w:eastAsia="zh-CN"/>
              </w:rPr>
              <w:t>专利代理机构</w:t>
            </w:r>
          </w:p>
        </w:tc>
        <w:tc>
          <w:tcPr>
            <w:tcW w:w="2121" w:type="dxa"/>
            <w:vAlign w:val="center"/>
          </w:tcPr>
          <w:p w14:paraId="5FA1D6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center"/>
              <w:textAlignment w:val="auto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</w:tr>
      <w:tr w14:paraId="0988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  <w:jc w:val="center"/>
        </w:trPr>
        <w:tc>
          <w:tcPr>
            <w:tcW w:w="1746" w:type="dxa"/>
            <w:shd w:val="clear" w:color="auto" w:fill="auto"/>
            <w:vAlign w:val="center"/>
          </w:tcPr>
          <w:p w14:paraId="6299CB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center"/>
              <w:textAlignment w:val="auto"/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  <w:lang w:eastAsia="zh-CN"/>
              </w:rPr>
              <w:t>申请人情况</w:t>
            </w:r>
          </w:p>
        </w:tc>
        <w:tc>
          <w:tcPr>
            <w:tcW w:w="7867" w:type="dxa"/>
            <w:gridSpan w:val="3"/>
            <w:shd w:val="clear" w:color="auto" w:fill="auto"/>
            <w:vAlign w:val="center"/>
          </w:tcPr>
          <w:p w14:paraId="2C4047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left"/>
              <w:textAlignment w:val="auto"/>
              <w:rPr>
                <w:rFonts w:hint="eastAsia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</w:pPr>
            <w:r>
              <w:rPr>
                <w:rFonts w:hint="eastAsia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  <w:t>（简要介绍第一申请人主营业务，与本专利申请预审案件相关的产品、技术等。）</w:t>
            </w:r>
          </w:p>
          <w:p w14:paraId="47384B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left"/>
              <w:textAlignment w:val="auto"/>
              <w:rPr>
                <w:rFonts w:hint="eastAsia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</w:pPr>
            <w:r>
              <w:rPr>
                <w:rFonts w:hint="eastAsia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  <w:t>专注于数据智能和人工智能技术服务，包括：</w:t>
            </w:r>
            <w:r>
              <w:rPr>
                <w:rFonts w:hint="default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  <w:br w:type="textWrapping"/>
            </w:r>
            <w:r>
              <w:rPr>
                <w:rFonts w:hint="default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  <w:t>1. 数据中台建设与数据治理服务</w:t>
            </w:r>
            <w:r>
              <w:rPr>
                <w:rFonts w:hint="default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  <w:br w:type="textWrapping"/>
            </w:r>
            <w:r>
              <w:rPr>
                <w:rFonts w:hint="default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  <w:t>2. 智能分析与决策支持系统</w:t>
            </w:r>
            <w:r>
              <w:rPr>
                <w:rFonts w:hint="default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  <w:br w:type="textWrapping"/>
            </w:r>
            <w:r>
              <w:rPr>
                <w:rFonts w:hint="default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  <w:t>3. 大数据平台与实时计算服务</w:t>
            </w:r>
            <w:r>
              <w:rPr>
                <w:rFonts w:hint="default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  <w:br w:type="textWrapping"/>
            </w:r>
            <w:r>
              <w:rPr>
                <w:rFonts w:hint="default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  <w:t>4. 人工智能算法与模型服务</w:t>
            </w:r>
          </w:p>
          <w:p w14:paraId="1DC8B6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left"/>
              <w:textAlignment w:val="auto"/>
              <w:rPr>
                <w:rFonts w:hint="eastAsia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</w:pPr>
          </w:p>
        </w:tc>
      </w:tr>
      <w:tr w14:paraId="79D5C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  <w:jc w:val="center"/>
        </w:trPr>
        <w:tc>
          <w:tcPr>
            <w:tcW w:w="1746" w:type="dxa"/>
            <w:shd w:val="clear" w:color="auto" w:fill="auto"/>
            <w:vAlign w:val="center"/>
          </w:tcPr>
          <w:p w14:paraId="152D62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center"/>
              <w:textAlignment w:val="auto"/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  <w:lang w:eastAsia="zh-CN"/>
              </w:rPr>
              <w:t>发明</w:t>
            </w:r>
            <w:r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</w:rPr>
              <w:t>人</w:t>
            </w:r>
            <w:r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  <w:lang w:eastAsia="zh-CN"/>
              </w:rPr>
              <w:t>情况</w:t>
            </w:r>
          </w:p>
        </w:tc>
        <w:tc>
          <w:tcPr>
            <w:tcW w:w="7867" w:type="dxa"/>
            <w:gridSpan w:val="3"/>
            <w:shd w:val="clear" w:color="auto" w:fill="auto"/>
            <w:vAlign w:val="center"/>
          </w:tcPr>
          <w:p w14:paraId="7AD6DC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left"/>
              <w:textAlignment w:val="auto"/>
              <w:rPr>
                <w:rFonts w:hint="eastAsia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</w:pPr>
            <w:r>
              <w:rPr>
                <w:rFonts w:hint="eastAsia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  <w:t>（简要介绍第一发明人教育、职业及研发背景。）</w:t>
            </w:r>
          </w:p>
          <w:p w14:paraId="723448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left"/>
              <w:textAlignment w:val="auto"/>
              <w:rPr>
                <w:rFonts w:hint="eastAsia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</w:pPr>
            <w:r>
              <w:rPr>
                <w:rFonts w:hint="eastAsia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  <w:t>王飞，滴普科技</w:t>
            </w:r>
            <w:r>
              <w:rPr>
                <w:rFonts w:hint="eastAsia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val="en-US" w:eastAsia="zh-CN"/>
              </w:rPr>
              <w:t>FastData开发维护部负责人</w:t>
            </w:r>
            <w:r>
              <w:rPr>
                <w:rFonts w:hint="eastAsia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  <w:t>，具有：</w:t>
            </w:r>
            <w:r>
              <w:rPr>
                <w:rFonts w:hint="default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  <w:br w:type="textWrapping"/>
            </w:r>
            <w:r>
              <w:rPr>
                <w:rFonts w:hint="default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  <w:t>- 教育背景：</w:t>
            </w:r>
            <w:r>
              <w:rPr>
                <w:rFonts w:hint="eastAsia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  <w:t>北京航空航天大学学士</w:t>
            </w:r>
            <w:r>
              <w:rPr>
                <w:rFonts w:hint="eastAsia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val="en-US" w:eastAsia="zh-CN"/>
              </w:rPr>
              <w:t>学位</w:t>
            </w:r>
            <w:r>
              <w:rPr>
                <w:rFonts w:hint="default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  <w:br w:type="textWrapping"/>
            </w:r>
            <w:r>
              <w:rPr>
                <w:rFonts w:hint="default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  <w:t>- 职业背景：10年以上</w:t>
            </w:r>
            <w:r>
              <w:rPr>
                <w:rFonts w:hint="eastAsia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val="en-US" w:eastAsia="zh-CN"/>
              </w:rPr>
              <w:t>架构设计研发经验</w:t>
            </w:r>
            <w:r>
              <w:rPr>
                <w:rFonts w:hint="default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  <w:br w:type="textWrapping"/>
            </w:r>
            <w:r>
              <w:rPr>
                <w:rFonts w:hint="default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  <w:t>- 研发背景：专精于</w:t>
            </w:r>
            <w:r>
              <w:rPr>
                <w:rFonts w:hint="eastAsia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val="en-US" w:eastAsia="zh-CN"/>
              </w:rPr>
              <w:t>大数据开发</w:t>
            </w:r>
            <w:r>
              <w:rPr>
                <w:rFonts w:hint="default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  <w:t>、大模型应用，主导过多个大型数据</w:t>
            </w:r>
            <w:r>
              <w:rPr>
                <w:rFonts w:hint="eastAsia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val="en-US" w:eastAsia="zh-CN"/>
              </w:rPr>
              <w:t>开发平台项目</w:t>
            </w:r>
            <w:r>
              <w:rPr>
                <w:rFonts w:hint="default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  <w:br w:type="textWrapping"/>
            </w:r>
            <w:r>
              <w:rPr>
                <w:rFonts w:hint="default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  <w:t>- 技术成果：申请发明专利</w:t>
            </w:r>
            <w:r>
              <w:rPr>
                <w:rFonts w:hint="eastAsia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val="en-US" w:eastAsia="zh-CN"/>
              </w:rPr>
              <w:t>1</w:t>
            </w:r>
            <w:r>
              <w:rPr>
                <w:rFonts w:hint="default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  <w:t>项，</w:t>
            </w:r>
            <w:r>
              <w:rPr>
                <w:rFonts w:hint="eastAsia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val="en-US" w:eastAsia="zh-CN"/>
              </w:rPr>
              <w:t>负责研发</w:t>
            </w:r>
            <w:r>
              <w:rPr>
                <w:rFonts w:hint="default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  <w:t>的数据智能平台服务客户超过</w:t>
            </w:r>
            <w:r>
              <w:rPr>
                <w:rFonts w:hint="eastAsia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val="en-US" w:eastAsia="zh-CN"/>
              </w:rPr>
              <w:t>1</w:t>
            </w:r>
            <w:r>
              <w:rPr>
                <w:rFonts w:hint="default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  <w:t>00家</w:t>
            </w:r>
          </w:p>
          <w:p w14:paraId="67AD16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left"/>
              <w:textAlignment w:val="auto"/>
              <w:rPr>
                <w:rFonts w:hint="eastAsia" w:ascii="仿宋_GB2312" w:eastAsia="仿宋_GB2312"/>
                <w:i/>
                <w:iCs/>
                <w:color w:val="000000" w:themeColor="text1"/>
                <w:sz w:val="28"/>
                <w:szCs w:val="28"/>
                <w:u w:val="none"/>
                <w:lang w:eastAsia="zh-CN"/>
              </w:rPr>
            </w:pPr>
          </w:p>
        </w:tc>
      </w:tr>
      <w:tr w14:paraId="1FB47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9" w:hRule="atLeast"/>
          <w:jc w:val="center"/>
        </w:trPr>
        <w:tc>
          <w:tcPr>
            <w:tcW w:w="1746" w:type="dxa"/>
            <w:shd w:val="clear" w:color="auto" w:fill="auto"/>
            <w:vAlign w:val="center"/>
          </w:tcPr>
          <w:p w14:paraId="3D841C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center"/>
              <w:textAlignment w:val="auto"/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32"/>
                <w:szCs w:val="32"/>
                <w:lang w:eastAsia="zh-CN"/>
              </w:rPr>
              <w:t>专利申请预审案件涉及的研发情况</w:t>
            </w:r>
          </w:p>
        </w:tc>
        <w:tc>
          <w:tcPr>
            <w:tcW w:w="7867" w:type="dxa"/>
            <w:gridSpan w:val="3"/>
            <w:shd w:val="clear" w:color="auto" w:fill="auto"/>
            <w:vAlign w:val="center"/>
          </w:tcPr>
          <w:p w14:paraId="51E698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left"/>
              <w:textAlignment w:val="auto"/>
              <w:rPr>
                <w:rFonts w:hint="eastAsia" w:ascii="仿宋_GB2312" w:hAnsi="宋体" w:eastAsia="仿宋_GB2312" w:cs="宋体"/>
                <w:i/>
                <w:iCs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i/>
                <w:iCs/>
                <w:color w:val="000000"/>
                <w:kern w:val="0"/>
                <w:sz w:val="28"/>
                <w:szCs w:val="28"/>
                <w:lang w:eastAsia="zh-CN"/>
              </w:rPr>
              <w:t>（提供与本专利申请预审案件密切相关的、能够证明真实研发活动的说明，</w:t>
            </w:r>
            <w:r>
              <w:rPr>
                <w:rFonts w:hint="eastAsia" w:ascii="仿宋_GB2312" w:hAnsi="宋体" w:eastAsia="仿宋_GB2312" w:cs="宋体"/>
                <w:b/>
                <w:bCs/>
                <w:i/>
                <w:iCs/>
                <w:color w:val="000000"/>
                <w:kern w:val="0"/>
                <w:sz w:val="28"/>
                <w:szCs w:val="28"/>
                <w:lang w:eastAsia="zh-CN"/>
              </w:rPr>
              <w:t>并请另附页，</w:t>
            </w:r>
            <w:r>
              <w:rPr>
                <w:rFonts w:hint="eastAsia" w:ascii="仿宋_GB2312" w:hAnsi="宋体" w:eastAsia="仿宋_GB2312" w:cs="宋体"/>
                <w:i/>
                <w:iCs/>
                <w:color w:val="000000"/>
                <w:kern w:val="0"/>
                <w:sz w:val="28"/>
                <w:szCs w:val="28"/>
                <w:lang w:eastAsia="zh-CN"/>
              </w:rPr>
              <w:t>提供相应的证明材料，如产品实物照片、与技术方案对应的部分代码、公式推导过程或相关实验数据。）</w:t>
            </w:r>
          </w:p>
          <w:p w14:paraId="6B79A3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left"/>
              <w:textAlignment w:val="auto"/>
              <w:rPr>
                <w:rFonts w:hint="eastAsia" w:ascii="仿宋_GB2312" w:hAnsi="宋体" w:eastAsia="仿宋_GB2312" w:cs="宋体"/>
                <w:i/>
                <w:iCs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i/>
                <w:iCs/>
                <w:color w:val="000000"/>
                <w:kern w:val="0"/>
                <w:sz w:val="28"/>
                <w:szCs w:val="28"/>
                <w:lang w:eastAsia="zh-CN"/>
              </w:rPr>
              <w:t>研发证明材料-代码.md</w:t>
            </w:r>
            <w:bookmarkStart w:id="0" w:name="_GoBack"/>
            <w:bookmarkEnd w:id="0"/>
          </w:p>
          <w:p w14:paraId="51576F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left"/>
              <w:textAlignment w:val="auto"/>
              <w:rPr>
                <w:rFonts w:hint="eastAsia" w:ascii="仿宋_GB2312" w:hAnsi="宋体" w:eastAsia="仿宋_GB2312" w:cs="宋体"/>
                <w:i/>
                <w:iCs/>
                <w:color w:val="000000"/>
                <w:kern w:val="0"/>
                <w:sz w:val="28"/>
                <w:szCs w:val="28"/>
                <w:lang w:eastAsia="zh-CN"/>
              </w:rPr>
            </w:pPr>
          </w:p>
          <w:p w14:paraId="40C25B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left"/>
              <w:textAlignment w:val="auto"/>
              <w:rPr>
                <w:rFonts w:hint="eastAsia" w:ascii="仿宋_GB2312" w:hAnsi="宋体" w:eastAsia="仿宋_GB2312" w:cs="宋体"/>
                <w:i/>
                <w:iCs/>
                <w:color w:val="000000"/>
                <w:kern w:val="0"/>
                <w:sz w:val="28"/>
                <w:szCs w:val="28"/>
                <w:lang w:eastAsia="zh-CN"/>
              </w:rPr>
            </w:pPr>
          </w:p>
        </w:tc>
      </w:tr>
      <w:tr w14:paraId="1A737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613" w:type="dxa"/>
            <w:gridSpan w:val="4"/>
            <w:vAlign w:val="center"/>
          </w:tcPr>
          <w:p w14:paraId="51E272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left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  <w:lang w:eastAsia="zh-CN"/>
              </w:rPr>
              <w:t>□全体申请人声明：材料真实、有效。</w:t>
            </w:r>
          </w:p>
        </w:tc>
      </w:tr>
      <w:tr w14:paraId="1AC50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5" w:hRule="atLeast"/>
          <w:jc w:val="center"/>
        </w:trPr>
        <w:tc>
          <w:tcPr>
            <w:tcW w:w="1746" w:type="dxa"/>
            <w:vAlign w:val="center"/>
          </w:tcPr>
          <w:p w14:paraId="0CAE61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center"/>
              <w:textAlignment w:val="auto"/>
              <w:rPr>
                <w:rFonts w:ascii="黑体" w:hAnsi="黑体" w:eastAsia="黑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  <w:lang w:eastAsia="zh-CN"/>
              </w:rPr>
              <w:t>全体申请人</w:t>
            </w:r>
            <w:r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</w:rPr>
              <w:t>签章</w:t>
            </w:r>
          </w:p>
        </w:tc>
        <w:tc>
          <w:tcPr>
            <w:tcW w:w="7867" w:type="dxa"/>
            <w:gridSpan w:val="3"/>
            <w:vAlign w:val="center"/>
          </w:tcPr>
          <w:p w14:paraId="3A0A07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  <w:p w14:paraId="32DA62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  <w:p w14:paraId="5E1216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  <w:lang w:val="en-US" w:eastAsia="zh-CN"/>
              </w:rPr>
              <w:t xml:space="preserve">                         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 xml:space="preserve">     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  <w:lang w:val="en-US" w:eastAsia="zh-CN"/>
              </w:rPr>
              <w:t xml:space="preserve"> （第一申请人单位公章）</w:t>
            </w:r>
          </w:p>
          <w:p w14:paraId="0E1225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right"/>
              <w:textAlignment w:val="auto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 xml:space="preserve">       年     月     日</w:t>
            </w:r>
          </w:p>
        </w:tc>
      </w:tr>
    </w:tbl>
    <w:p w14:paraId="744C8A91">
      <w:pPr>
        <w:spacing w:line="560" w:lineRule="exact"/>
        <w:ind w:firstLine="640" w:firstLineChars="200"/>
        <w:rPr>
          <w:rFonts w:hint="eastAsia" w:ascii="仿宋_GB2312" w:eastAsia="仿宋_GB2312"/>
          <w:color w:val="000000" w:themeColor="text1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方正舒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EA0EE3"/>
    <w:rsid w:val="001B01B4"/>
    <w:rsid w:val="001E0585"/>
    <w:rsid w:val="00294ACF"/>
    <w:rsid w:val="004C139C"/>
    <w:rsid w:val="00941337"/>
    <w:rsid w:val="00E15594"/>
    <w:rsid w:val="00EA0EE3"/>
    <w:rsid w:val="021175A1"/>
    <w:rsid w:val="03B22EB7"/>
    <w:rsid w:val="040354C1"/>
    <w:rsid w:val="054F43E9"/>
    <w:rsid w:val="07FE66CB"/>
    <w:rsid w:val="0C1C1816"/>
    <w:rsid w:val="0D6E7E4F"/>
    <w:rsid w:val="0DF2282E"/>
    <w:rsid w:val="0E903CBF"/>
    <w:rsid w:val="16314110"/>
    <w:rsid w:val="171C4DC0"/>
    <w:rsid w:val="1B373F76"/>
    <w:rsid w:val="1B5C34B0"/>
    <w:rsid w:val="1CB725ED"/>
    <w:rsid w:val="1ED65854"/>
    <w:rsid w:val="259049AF"/>
    <w:rsid w:val="27C4130A"/>
    <w:rsid w:val="283B71C7"/>
    <w:rsid w:val="29583A35"/>
    <w:rsid w:val="2A6E4DA2"/>
    <w:rsid w:val="2B473D61"/>
    <w:rsid w:val="2CA64AB8"/>
    <w:rsid w:val="33A15FD9"/>
    <w:rsid w:val="342509B8"/>
    <w:rsid w:val="344A041F"/>
    <w:rsid w:val="35134CB4"/>
    <w:rsid w:val="36F666FD"/>
    <w:rsid w:val="380F22E9"/>
    <w:rsid w:val="39D53C3D"/>
    <w:rsid w:val="42CB12B2"/>
    <w:rsid w:val="43353E7F"/>
    <w:rsid w:val="43505326"/>
    <w:rsid w:val="455F7AA2"/>
    <w:rsid w:val="48805E95"/>
    <w:rsid w:val="489F2FD7"/>
    <w:rsid w:val="48BD61CD"/>
    <w:rsid w:val="49F20EE5"/>
    <w:rsid w:val="4D215551"/>
    <w:rsid w:val="4D7B064A"/>
    <w:rsid w:val="4D9117A8"/>
    <w:rsid w:val="50EC48E0"/>
    <w:rsid w:val="51E43809"/>
    <w:rsid w:val="525E35BB"/>
    <w:rsid w:val="52E33AC0"/>
    <w:rsid w:val="5367649F"/>
    <w:rsid w:val="539B4F9B"/>
    <w:rsid w:val="588673C8"/>
    <w:rsid w:val="59646973"/>
    <w:rsid w:val="5B162712"/>
    <w:rsid w:val="5C2B6B98"/>
    <w:rsid w:val="621517BC"/>
    <w:rsid w:val="63D86DBE"/>
    <w:rsid w:val="64A86918"/>
    <w:rsid w:val="6F571666"/>
    <w:rsid w:val="6FCB35E0"/>
    <w:rsid w:val="728269FA"/>
    <w:rsid w:val="72BF19FC"/>
    <w:rsid w:val="730613D9"/>
    <w:rsid w:val="73F41B79"/>
    <w:rsid w:val="77955421"/>
    <w:rsid w:val="791D7113"/>
    <w:rsid w:val="7CCF7C5C"/>
    <w:rsid w:val="7DB6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family</Company>
  <Pages>2</Pages>
  <Words>474</Words>
  <Characters>488</Characters>
  <Lines>12</Lines>
  <Paragraphs>3</Paragraphs>
  <TotalTime>5546</TotalTime>
  <ScaleCrop>false</ScaleCrop>
  <LinksUpToDate>false</LinksUpToDate>
  <CharactersWithSpaces>546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2023-09-07T11:15:00Z</dcterms:created>
  <dc:creator>关乐乐</dc:creator>
  <cp:lastModifiedBy>wangf</cp:lastModifiedBy>
  <cp:lastPrinted>2025-05-08T03:07:00Z</cp:lastPrinted>
  <dcterms:modified xsi:type="dcterms:W3CDTF">2025-07-14T09:15:17Z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eyJoZGlkIjoiMDg5ZDhkNjI5MGVhOTI0MGZjMzEyNDFkNjYxMjZhZjEifQ==</vt:lpwstr>
  </property>
  <property fmtid="{D5CDD505-2E9C-101B-9397-08002B2CF9AE}" pid="3" name="KSOProductBuildVer">
    <vt:lpwstr>2052-12.1.0.21915</vt:lpwstr>
  </property>
  <property fmtid="{D5CDD505-2E9C-101B-9397-08002B2CF9AE}" pid="4" name="ICV">
    <vt:lpwstr>DE766FB411F244CDA4423ACB271A9D50_12</vt:lpwstr>
  </property>
</Properties>
</file>